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78B77" w14:textId="77777777" w:rsidR="00EA7AE5" w:rsidRPr="00424D5A" w:rsidRDefault="00EA7AE5" w:rsidP="002C5FBF">
      <w:pPr>
        <w:spacing w:after="0" w:line="360" w:lineRule="auto"/>
        <w:rPr>
          <w:rFonts w:ascii="Times New Roman" w:hAnsi="Times New Roman" w:cs="Times New Roman"/>
          <w:b/>
          <w:sz w:val="24"/>
          <w:szCs w:val="24"/>
        </w:rPr>
      </w:pPr>
    </w:p>
    <w:p w14:paraId="099B0CD9" w14:textId="4C4B6E69" w:rsidR="00963104" w:rsidRPr="00424D5A" w:rsidRDefault="00963104" w:rsidP="002C5FBF">
      <w:pPr>
        <w:spacing w:after="0" w:line="360" w:lineRule="auto"/>
        <w:rPr>
          <w:rFonts w:ascii="Times New Roman" w:hAnsi="Times New Roman" w:cs="Times New Roman"/>
          <w:b/>
          <w:sz w:val="24"/>
          <w:szCs w:val="24"/>
        </w:rPr>
      </w:pPr>
      <w:r w:rsidRPr="00424D5A">
        <w:rPr>
          <w:rFonts w:ascii="Times New Roman" w:hAnsi="Times New Roman" w:cs="Times New Roman"/>
          <w:b/>
          <w:sz w:val="24"/>
          <w:szCs w:val="24"/>
        </w:rPr>
        <w:t>Title</w:t>
      </w:r>
    </w:p>
    <w:p w14:paraId="507C080B" w14:textId="6AAB498B" w:rsidR="00C02E60" w:rsidRPr="00424D5A" w:rsidRDefault="00F4492E" w:rsidP="002C5FBF">
      <w:pPr>
        <w:spacing w:after="0"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sz w:val="24"/>
          <w:szCs w:val="24"/>
        </w:rPr>
        <w:t>Characteristics of participants who benefit most from personalised nutrition: findings from the pan-European Food4Me randomized controlled trial</w:t>
      </w:r>
    </w:p>
    <w:p w14:paraId="0A094AEE" w14:textId="77777777" w:rsidR="00F4492E" w:rsidRPr="00424D5A" w:rsidRDefault="00F4492E" w:rsidP="002C5FBF">
      <w:pPr>
        <w:spacing w:after="0" w:line="360" w:lineRule="auto"/>
        <w:rPr>
          <w:rFonts w:ascii="Times New Roman" w:hAnsi="Times New Roman" w:cs="Times New Roman"/>
          <w:b/>
          <w:sz w:val="24"/>
          <w:szCs w:val="24"/>
        </w:rPr>
      </w:pPr>
    </w:p>
    <w:p w14:paraId="414D801D" w14:textId="77777777" w:rsidR="00963104" w:rsidRPr="00424D5A" w:rsidRDefault="00963104" w:rsidP="002C5FBF">
      <w:pPr>
        <w:spacing w:after="0" w:line="360" w:lineRule="auto"/>
        <w:rPr>
          <w:rFonts w:ascii="Times New Roman" w:hAnsi="Times New Roman" w:cs="Times New Roman"/>
          <w:b/>
          <w:sz w:val="24"/>
          <w:szCs w:val="24"/>
        </w:rPr>
      </w:pPr>
      <w:r w:rsidRPr="00424D5A">
        <w:rPr>
          <w:rFonts w:ascii="Times New Roman" w:hAnsi="Times New Roman" w:cs="Times New Roman"/>
          <w:b/>
          <w:sz w:val="24"/>
          <w:szCs w:val="24"/>
        </w:rPr>
        <w:t xml:space="preserve">Author names </w:t>
      </w:r>
    </w:p>
    <w:p w14:paraId="4EE02753" w14:textId="2D66EE37" w:rsidR="00E708C9" w:rsidRPr="00424D5A" w:rsidRDefault="00A04590"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Katherine M</w:t>
      </w:r>
      <w:r w:rsidR="00BF5DA0" w:rsidRPr="00424D5A">
        <w:rPr>
          <w:rFonts w:ascii="Times New Roman" w:hAnsi="Times New Roman" w:cs="Times New Roman"/>
          <w:sz w:val="24"/>
          <w:szCs w:val="24"/>
        </w:rPr>
        <w:t xml:space="preserve"> Livingstone</w:t>
      </w:r>
      <w:r w:rsidR="00B765A0" w:rsidRPr="00424D5A">
        <w:rPr>
          <w:rFonts w:ascii="Times New Roman" w:hAnsi="Times New Roman" w:cs="Times New Roman"/>
          <w:sz w:val="24"/>
          <w:szCs w:val="24"/>
        </w:rPr>
        <w:t>#</w:t>
      </w:r>
      <w:r w:rsidR="00E708C9" w:rsidRPr="00424D5A">
        <w:rPr>
          <w:rFonts w:ascii="Times New Roman" w:hAnsi="Times New Roman" w:cs="Times New Roman"/>
          <w:sz w:val="24"/>
          <w:szCs w:val="24"/>
          <w:vertAlign w:val="superscript"/>
        </w:rPr>
        <w:t>1,2</w:t>
      </w:r>
      <w:r w:rsidR="00BF5DA0" w:rsidRPr="00424D5A">
        <w:rPr>
          <w:rFonts w:ascii="Times New Roman" w:hAnsi="Times New Roman" w:cs="Times New Roman"/>
          <w:sz w:val="24"/>
          <w:szCs w:val="24"/>
        </w:rPr>
        <w:t>, Carlos Celis-Morales</w:t>
      </w:r>
      <w:r w:rsidR="00E708C9" w:rsidRPr="00424D5A">
        <w:rPr>
          <w:rFonts w:ascii="Times New Roman" w:hAnsi="Times New Roman" w:cs="Times New Roman"/>
          <w:sz w:val="24"/>
          <w:szCs w:val="24"/>
        </w:rPr>
        <w:t>*</w:t>
      </w:r>
      <w:r w:rsidR="00E708C9" w:rsidRPr="00424D5A">
        <w:rPr>
          <w:rFonts w:ascii="Times New Roman" w:hAnsi="Times New Roman" w:cs="Times New Roman"/>
          <w:sz w:val="24"/>
          <w:szCs w:val="24"/>
          <w:vertAlign w:val="superscript"/>
        </w:rPr>
        <w:t>1,3</w:t>
      </w:r>
      <w:r w:rsidR="00E708C9" w:rsidRPr="00424D5A">
        <w:rPr>
          <w:rFonts w:ascii="Times New Roman" w:hAnsi="Times New Roman" w:cs="Times New Roman"/>
          <w:sz w:val="24"/>
          <w:szCs w:val="24"/>
        </w:rPr>
        <w:t>, Santiago Navas-Carretero</w:t>
      </w:r>
      <w:r w:rsidR="00E708C9" w:rsidRPr="00424D5A">
        <w:rPr>
          <w:rFonts w:ascii="Times New Roman" w:hAnsi="Times New Roman" w:cs="Times New Roman"/>
          <w:sz w:val="24"/>
          <w:szCs w:val="24"/>
          <w:vertAlign w:val="superscript"/>
        </w:rPr>
        <w:t>4</w:t>
      </w:r>
      <w:r w:rsidR="006250D5" w:rsidRPr="00424D5A">
        <w:rPr>
          <w:rFonts w:ascii="Times New Roman" w:hAnsi="Times New Roman" w:cs="Times New Roman"/>
          <w:sz w:val="24"/>
          <w:szCs w:val="24"/>
          <w:vertAlign w:val="superscript"/>
        </w:rPr>
        <w:t>,5</w:t>
      </w:r>
      <w:r w:rsidR="00E708C9" w:rsidRPr="00424D5A">
        <w:rPr>
          <w:rFonts w:ascii="Times New Roman" w:hAnsi="Times New Roman" w:cs="Times New Roman"/>
          <w:sz w:val="24"/>
          <w:szCs w:val="24"/>
        </w:rPr>
        <w:t>, Rodrigo San-Cristobal</w:t>
      </w:r>
      <w:r w:rsidR="00E708C9" w:rsidRPr="00424D5A">
        <w:rPr>
          <w:rFonts w:ascii="Times New Roman" w:hAnsi="Times New Roman" w:cs="Times New Roman"/>
          <w:sz w:val="24"/>
          <w:szCs w:val="24"/>
          <w:vertAlign w:val="superscript"/>
        </w:rPr>
        <w:t>4</w:t>
      </w:r>
      <w:r w:rsidR="00027D0F" w:rsidRPr="00424D5A">
        <w:rPr>
          <w:rFonts w:ascii="Times New Roman" w:hAnsi="Times New Roman" w:cs="Times New Roman"/>
          <w:sz w:val="24"/>
          <w:szCs w:val="24"/>
          <w:vertAlign w:val="superscript"/>
        </w:rPr>
        <w:t>,</w:t>
      </w:r>
      <w:r w:rsidR="006250D5" w:rsidRPr="00424D5A">
        <w:rPr>
          <w:rFonts w:ascii="Times New Roman" w:hAnsi="Times New Roman" w:cs="Times New Roman"/>
          <w:sz w:val="24"/>
          <w:szCs w:val="24"/>
          <w:vertAlign w:val="superscript"/>
        </w:rPr>
        <w:t>5</w:t>
      </w:r>
      <w:r w:rsidR="00E708C9" w:rsidRPr="00424D5A">
        <w:rPr>
          <w:rFonts w:ascii="Times New Roman" w:hAnsi="Times New Roman" w:cs="Times New Roman"/>
          <w:sz w:val="24"/>
          <w:szCs w:val="24"/>
        </w:rPr>
        <w:t xml:space="preserve">, </w:t>
      </w:r>
      <w:r w:rsidR="00BF5DA0" w:rsidRPr="00424D5A">
        <w:rPr>
          <w:rFonts w:ascii="Times New Roman" w:hAnsi="Times New Roman" w:cs="Times New Roman"/>
          <w:sz w:val="24"/>
          <w:szCs w:val="24"/>
        </w:rPr>
        <w:t>Hannah Forster</w:t>
      </w:r>
      <w:r w:rsidR="006250D5" w:rsidRPr="00424D5A">
        <w:rPr>
          <w:rFonts w:ascii="Times New Roman" w:hAnsi="Times New Roman" w:cs="Times New Roman"/>
          <w:sz w:val="24"/>
          <w:szCs w:val="24"/>
          <w:vertAlign w:val="superscript"/>
        </w:rPr>
        <w:t>6</w:t>
      </w:r>
      <w:r w:rsidR="00BF5DA0" w:rsidRPr="00424D5A">
        <w:rPr>
          <w:rFonts w:ascii="Times New Roman" w:hAnsi="Times New Roman" w:cs="Times New Roman"/>
          <w:sz w:val="24"/>
          <w:szCs w:val="24"/>
        </w:rPr>
        <w:t>, Clara Woolhead</w:t>
      </w:r>
      <w:r w:rsidR="006250D5" w:rsidRPr="00424D5A">
        <w:rPr>
          <w:rFonts w:ascii="Times New Roman" w:hAnsi="Times New Roman" w:cs="Times New Roman"/>
          <w:sz w:val="24"/>
          <w:szCs w:val="24"/>
          <w:vertAlign w:val="superscript"/>
        </w:rPr>
        <w:t>6</w:t>
      </w:r>
      <w:r w:rsidR="00884706" w:rsidRPr="00424D5A">
        <w:rPr>
          <w:rFonts w:ascii="Times New Roman" w:hAnsi="Times New Roman" w:cs="Times New Roman"/>
          <w:sz w:val="24"/>
          <w:szCs w:val="24"/>
        </w:rPr>
        <w:t xml:space="preserve">, </w:t>
      </w:r>
      <w:r w:rsidR="00E708C9" w:rsidRPr="00424D5A">
        <w:rPr>
          <w:rFonts w:ascii="Times New Roman" w:hAnsi="Times New Roman" w:cs="Times New Roman"/>
          <w:sz w:val="24"/>
          <w:szCs w:val="24"/>
        </w:rPr>
        <w:t>Clare B O’Donovan</w:t>
      </w:r>
      <w:r w:rsidR="006250D5" w:rsidRPr="00424D5A">
        <w:rPr>
          <w:rFonts w:ascii="Times New Roman" w:hAnsi="Times New Roman" w:cs="Times New Roman"/>
          <w:sz w:val="24"/>
          <w:szCs w:val="24"/>
          <w:vertAlign w:val="superscript"/>
        </w:rPr>
        <w:t>6</w:t>
      </w:r>
      <w:r w:rsidR="007E1C57" w:rsidRPr="00424D5A">
        <w:rPr>
          <w:rFonts w:ascii="Times New Roman" w:hAnsi="Times New Roman" w:cs="Times New Roman"/>
          <w:sz w:val="24"/>
          <w:szCs w:val="24"/>
        </w:rPr>
        <w:t>,</w:t>
      </w:r>
      <w:r w:rsidR="00CA069F" w:rsidRPr="00424D5A">
        <w:rPr>
          <w:rFonts w:ascii="Times New Roman" w:hAnsi="Times New Roman" w:cs="Times New Roman"/>
          <w:sz w:val="24"/>
          <w:szCs w:val="24"/>
        </w:rPr>
        <w:t xml:space="preserve"> </w:t>
      </w:r>
      <w:r w:rsidR="00E708C9" w:rsidRPr="00424D5A">
        <w:rPr>
          <w:rFonts w:ascii="Times New Roman" w:hAnsi="Times New Roman" w:cs="Times New Roman"/>
          <w:sz w:val="24"/>
          <w:szCs w:val="24"/>
        </w:rPr>
        <w:t>George Moschonis</w:t>
      </w:r>
      <w:r w:rsidR="007E1C57" w:rsidRPr="00424D5A">
        <w:rPr>
          <w:rFonts w:ascii="Times New Roman" w:hAnsi="Times New Roman" w:cs="Times New Roman"/>
          <w:sz w:val="24"/>
          <w:szCs w:val="24"/>
          <w:vertAlign w:val="superscript"/>
        </w:rPr>
        <w:t>7,8</w:t>
      </w:r>
      <w:r w:rsidR="00E708C9" w:rsidRPr="00424D5A">
        <w:rPr>
          <w:rFonts w:ascii="Times New Roman" w:hAnsi="Times New Roman" w:cs="Times New Roman"/>
          <w:sz w:val="24"/>
          <w:szCs w:val="24"/>
        </w:rPr>
        <w:t>, Yannis Manios</w:t>
      </w:r>
      <w:r w:rsidR="007E1C57" w:rsidRPr="00424D5A">
        <w:rPr>
          <w:rFonts w:ascii="Times New Roman" w:hAnsi="Times New Roman" w:cs="Times New Roman"/>
          <w:sz w:val="24"/>
          <w:szCs w:val="24"/>
          <w:vertAlign w:val="superscript"/>
        </w:rPr>
        <w:t>7</w:t>
      </w:r>
      <w:r w:rsidR="00E708C9" w:rsidRPr="00424D5A">
        <w:rPr>
          <w:rFonts w:ascii="Times New Roman" w:hAnsi="Times New Roman" w:cs="Times New Roman"/>
          <w:sz w:val="24"/>
          <w:szCs w:val="24"/>
        </w:rPr>
        <w:t>, Iwona Traczyk</w:t>
      </w:r>
      <w:r w:rsidR="007E1C57" w:rsidRPr="00424D5A">
        <w:rPr>
          <w:rFonts w:ascii="Times New Roman" w:hAnsi="Times New Roman" w:cs="Times New Roman"/>
          <w:sz w:val="24"/>
          <w:szCs w:val="24"/>
          <w:vertAlign w:val="superscript"/>
        </w:rPr>
        <w:t>9</w:t>
      </w:r>
      <w:r w:rsidR="00E708C9" w:rsidRPr="00424D5A">
        <w:rPr>
          <w:rFonts w:ascii="Times New Roman" w:hAnsi="Times New Roman" w:cs="Times New Roman"/>
          <w:sz w:val="24"/>
          <w:szCs w:val="24"/>
        </w:rPr>
        <w:t xml:space="preserve">, </w:t>
      </w:r>
      <w:r w:rsidR="00BF5DA0" w:rsidRPr="00424D5A">
        <w:rPr>
          <w:rFonts w:ascii="Times New Roman" w:hAnsi="Times New Roman" w:cs="Times New Roman"/>
          <w:sz w:val="24"/>
          <w:szCs w:val="24"/>
        </w:rPr>
        <w:t>Thomas E Gundersen</w:t>
      </w:r>
      <w:r w:rsidR="00E908C2" w:rsidRPr="00424D5A">
        <w:rPr>
          <w:rFonts w:ascii="Times New Roman" w:hAnsi="Times New Roman" w:cs="Times New Roman"/>
          <w:sz w:val="24"/>
          <w:szCs w:val="24"/>
          <w:vertAlign w:val="superscript"/>
        </w:rPr>
        <w:t>1</w:t>
      </w:r>
      <w:r w:rsidR="007E1C57" w:rsidRPr="00424D5A">
        <w:rPr>
          <w:rFonts w:ascii="Times New Roman" w:hAnsi="Times New Roman" w:cs="Times New Roman"/>
          <w:sz w:val="24"/>
          <w:szCs w:val="24"/>
          <w:vertAlign w:val="superscript"/>
        </w:rPr>
        <w:t>0</w:t>
      </w:r>
      <w:r w:rsidR="0073637D" w:rsidRPr="00424D5A">
        <w:rPr>
          <w:rFonts w:ascii="Times New Roman" w:hAnsi="Times New Roman" w:cs="Times New Roman"/>
          <w:sz w:val="24"/>
          <w:szCs w:val="24"/>
        </w:rPr>
        <w:t xml:space="preserve">, </w:t>
      </w:r>
      <w:r w:rsidR="00E708C9" w:rsidRPr="00424D5A">
        <w:rPr>
          <w:rFonts w:ascii="Times New Roman" w:hAnsi="Times New Roman" w:cs="Times New Roman"/>
          <w:sz w:val="24"/>
          <w:szCs w:val="24"/>
        </w:rPr>
        <w:t>Christian A Drevon</w:t>
      </w:r>
      <w:r w:rsidR="004758BD" w:rsidRPr="00424D5A">
        <w:rPr>
          <w:rFonts w:ascii="Times New Roman" w:hAnsi="Times New Roman" w:cs="Times New Roman"/>
          <w:sz w:val="24"/>
          <w:szCs w:val="24"/>
          <w:vertAlign w:val="superscript"/>
        </w:rPr>
        <w:t>1</w:t>
      </w:r>
      <w:r w:rsidR="007E1C57" w:rsidRPr="00424D5A">
        <w:rPr>
          <w:rFonts w:ascii="Times New Roman" w:hAnsi="Times New Roman" w:cs="Times New Roman"/>
          <w:sz w:val="24"/>
          <w:szCs w:val="24"/>
          <w:vertAlign w:val="superscript"/>
        </w:rPr>
        <w:t>1</w:t>
      </w:r>
      <w:r w:rsidR="00E708C9" w:rsidRPr="00424D5A">
        <w:rPr>
          <w:rFonts w:ascii="Times New Roman" w:hAnsi="Times New Roman" w:cs="Times New Roman"/>
          <w:sz w:val="24"/>
          <w:szCs w:val="24"/>
        </w:rPr>
        <w:t xml:space="preserve">, </w:t>
      </w:r>
      <w:r w:rsidRPr="00424D5A">
        <w:rPr>
          <w:rFonts w:ascii="Times New Roman" w:hAnsi="Times New Roman" w:cs="Times New Roman"/>
          <w:sz w:val="24"/>
          <w:szCs w:val="24"/>
        </w:rPr>
        <w:t>Cyril FM</w:t>
      </w:r>
      <w:r w:rsidR="00BF5DA0" w:rsidRPr="00424D5A">
        <w:rPr>
          <w:rFonts w:ascii="Times New Roman" w:hAnsi="Times New Roman" w:cs="Times New Roman"/>
          <w:sz w:val="24"/>
          <w:szCs w:val="24"/>
        </w:rPr>
        <w:t xml:space="preserve"> Marsaux</w:t>
      </w:r>
      <w:r w:rsidR="00CA069F" w:rsidRPr="00424D5A">
        <w:rPr>
          <w:rFonts w:ascii="Times New Roman" w:hAnsi="Times New Roman" w:cs="Times New Roman"/>
          <w:sz w:val="24"/>
          <w:szCs w:val="24"/>
          <w:vertAlign w:val="superscript"/>
        </w:rPr>
        <w:t>1</w:t>
      </w:r>
      <w:r w:rsidR="007E1C57" w:rsidRPr="00424D5A">
        <w:rPr>
          <w:rFonts w:ascii="Times New Roman" w:hAnsi="Times New Roman" w:cs="Times New Roman"/>
          <w:sz w:val="24"/>
          <w:szCs w:val="24"/>
          <w:vertAlign w:val="superscript"/>
        </w:rPr>
        <w:t>2</w:t>
      </w:r>
      <w:r w:rsidR="00CA069F" w:rsidRPr="00424D5A">
        <w:rPr>
          <w:rFonts w:ascii="Times New Roman" w:hAnsi="Times New Roman" w:cs="Times New Roman"/>
          <w:sz w:val="24"/>
          <w:szCs w:val="24"/>
        </w:rPr>
        <w:t xml:space="preserve">, </w:t>
      </w:r>
      <w:r w:rsidR="00E708C9" w:rsidRPr="00424D5A">
        <w:rPr>
          <w:rFonts w:ascii="Times New Roman" w:hAnsi="Times New Roman" w:cs="Times New Roman"/>
          <w:sz w:val="24"/>
          <w:szCs w:val="24"/>
        </w:rPr>
        <w:t>Rosalind Fallaize</w:t>
      </w:r>
      <w:r w:rsidR="00E708C9" w:rsidRPr="00424D5A">
        <w:rPr>
          <w:rFonts w:ascii="Times New Roman" w:hAnsi="Times New Roman" w:cs="Times New Roman"/>
          <w:sz w:val="24"/>
          <w:szCs w:val="24"/>
          <w:vertAlign w:val="superscript"/>
        </w:rPr>
        <w:t>1</w:t>
      </w:r>
      <w:r w:rsidR="007E1C57" w:rsidRPr="00424D5A">
        <w:rPr>
          <w:rFonts w:ascii="Times New Roman" w:hAnsi="Times New Roman" w:cs="Times New Roman"/>
          <w:sz w:val="24"/>
          <w:szCs w:val="24"/>
          <w:vertAlign w:val="superscript"/>
        </w:rPr>
        <w:t>3</w:t>
      </w:r>
      <w:r w:rsidRPr="00424D5A">
        <w:rPr>
          <w:rFonts w:ascii="Times New Roman" w:hAnsi="Times New Roman" w:cs="Times New Roman"/>
          <w:sz w:val="24"/>
          <w:szCs w:val="24"/>
        </w:rPr>
        <w:t>, Anna L</w:t>
      </w:r>
      <w:r w:rsidR="00E708C9" w:rsidRPr="00424D5A">
        <w:rPr>
          <w:rFonts w:ascii="Times New Roman" w:hAnsi="Times New Roman" w:cs="Times New Roman"/>
          <w:sz w:val="24"/>
          <w:szCs w:val="24"/>
        </w:rPr>
        <w:t xml:space="preserve"> Macready</w:t>
      </w:r>
      <w:r w:rsidR="00E708C9" w:rsidRPr="00424D5A">
        <w:rPr>
          <w:rFonts w:ascii="Times New Roman" w:hAnsi="Times New Roman" w:cs="Times New Roman"/>
          <w:sz w:val="24"/>
          <w:szCs w:val="24"/>
          <w:vertAlign w:val="superscript"/>
        </w:rPr>
        <w:t>1</w:t>
      </w:r>
      <w:r w:rsidR="007E1C57" w:rsidRPr="00424D5A">
        <w:rPr>
          <w:rFonts w:ascii="Times New Roman" w:hAnsi="Times New Roman" w:cs="Times New Roman"/>
          <w:sz w:val="24"/>
          <w:szCs w:val="24"/>
          <w:vertAlign w:val="superscript"/>
        </w:rPr>
        <w:t>3</w:t>
      </w:r>
      <w:r w:rsidR="00E708C9" w:rsidRPr="00424D5A">
        <w:rPr>
          <w:rFonts w:ascii="Times New Roman" w:hAnsi="Times New Roman" w:cs="Times New Roman"/>
          <w:sz w:val="24"/>
          <w:szCs w:val="24"/>
        </w:rPr>
        <w:t xml:space="preserve">, </w:t>
      </w:r>
      <w:r w:rsidR="00BF5DA0" w:rsidRPr="00424D5A">
        <w:rPr>
          <w:rFonts w:ascii="Times New Roman" w:hAnsi="Times New Roman" w:cs="Times New Roman"/>
          <w:sz w:val="24"/>
          <w:szCs w:val="24"/>
        </w:rPr>
        <w:t>Hannelore Daniel</w:t>
      </w:r>
      <w:r w:rsidR="007E1C57" w:rsidRPr="00424D5A">
        <w:rPr>
          <w:rFonts w:ascii="Times New Roman" w:hAnsi="Times New Roman" w:cs="Times New Roman"/>
          <w:sz w:val="24"/>
          <w:szCs w:val="24"/>
          <w:vertAlign w:val="superscript"/>
        </w:rPr>
        <w:t>14</w:t>
      </w:r>
      <w:r w:rsidRPr="00424D5A">
        <w:rPr>
          <w:rFonts w:ascii="Times New Roman" w:hAnsi="Times New Roman" w:cs="Times New Roman"/>
          <w:sz w:val="24"/>
          <w:szCs w:val="24"/>
        </w:rPr>
        <w:t>, Wim H</w:t>
      </w:r>
      <w:r w:rsidR="00BF5DA0" w:rsidRPr="00424D5A">
        <w:rPr>
          <w:rFonts w:ascii="Times New Roman" w:hAnsi="Times New Roman" w:cs="Times New Roman"/>
          <w:sz w:val="24"/>
          <w:szCs w:val="24"/>
        </w:rPr>
        <w:t>M Saris</w:t>
      </w:r>
      <w:r w:rsidR="00CA069F" w:rsidRPr="00424D5A">
        <w:rPr>
          <w:rFonts w:ascii="Times New Roman" w:hAnsi="Times New Roman" w:cs="Times New Roman"/>
          <w:sz w:val="24"/>
          <w:szCs w:val="24"/>
          <w:vertAlign w:val="superscript"/>
        </w:rPr>
        <w:t>1</w:t>
      </w:r>
      <w:r w:rsidR="007E1C57" w:rsidRPr="00424D5A">
        <w:rPr>
          <w:rFonts w:ascii="Times New Roman" w:hAnsi="Times New Roman" w:cs="Times New Roman"/>
          <w:sz w:val="24"/>
          <w:szCs w:val="24"/>
          <w:vertAlign w:val="superscript"/>
        </w:rPr>
        <w:t>2</w:t>
      </w:r>
      <w:r w:rsidR="00CA069F" w:rsidRPr="00424D5A">
        <w:rPr>
          <w:rFonts w:ascii="Times New Roman" w:hAnsi="Times New Roman" w:cs="Times New Roman"/>
          <w:sz w:val="24"/>
          <w:szCs w:val="24"/>
        </w:rPr>
        <w:t xml:space="preserve">, </w:t>
      </w:r>
      <w:r w:rsidR="00E708C9" w:rsidRPr="00424D5A">
        <w:rPr>
          <w:rFonts w:ascii="Times New Roman" w:hAnsi="Times New Roman" w:cs="Times New Roman"/>
          <w:sz w:val="24"/>
          <w:szCs w:val="24"/>
        </w:rPr>
        <w:t>Julie A Lovegrove</w:t>
      </w:r>
      <w:r w:rsidR="00E908C2" w:rsidRPr="00424D5A">
        <w:rPr>
          <w:rFonts w:ascii="Times New Roman" w:hAnsi="Times New Roman" w:cs="Times New Roman"/>
          <w:sz w:val="24"/>
          <w:szCs w:val="24"/>
          <w:vertAlign w:val="superscript"/>
        </w:rPr>
        <w:t>1</w:t>
      </w:r>
      <w:r w:rsidR="007E1C57" w:rsidRPr="00424D5A">
        <w:rPr>
          <w:rFonts w:ascii="Times New Roman" w:hAnsi="Times New Roman" w:cs="Times New Roman"/>
          <w:sz w:val="24"/>
          <w:szCs w:val="24"/>
          <w:vertAlign w:val="superscript"/>
        </w:rPr>
        <w:t>3</w:t>
      </w:r>
      <w:r w:rsidR="00E708C9" w:rsidRPr="00424D5A">
        <w:rPr>
          <w:rFonts w:ascii="Times New Roman" w:hAnsi="Times New Roman" w:cs="Times New Roman"/>
          <w:sz w:val="24"/>
          <w:szCs w:val="24"/>
        </w:rPr>
        <w:t>, Mike Gibney</w:t>
      </w:r>
      <w:r w:rsidR="006250D5" w:rsidRPr="00424D5A">
        <w:rPr>
          <w:rFonts w:ascii="Times New Roman" w:hAnsi="Times New Roman" w:cs="Times New Roman"/>
          <w:sz w:val="24"/>
          <w:szCs w:val="24"/>
          <w:vertAlign w:val="superscript"/>
        </w:rPr>
        <w:t>6</w:t>
      </w:r>
      <w:r w:rsidR="00E708C9" w:rsidRPr="00424D5A">
        <w:rPr>
          <w:rFonts w:ascii="Times New Roman" w:hAnsi="Times New Roman" w:cs="Times New Roman"/>
          <w:sz w:val="24"/>
          <w:szCs w:val="24"/>
        </w:rPr>
        <w:t>, Eileen R Gibney</w:t>
      </w:r>
      <w:r w:rsidR="006250D5" w:rsidRPr="00424D5A">
        <w:rPr>
          <w:rFonts w:ascii="Times New Roman" w:hAnsi="Times New Roman" w:cs="Times New Roman"/>
          <w:sz w:val="24"/>
          <w:szCs w:val="24"/>
          <w:vertAlign w:val="superscript"/>
        </w:rPr>
        <w:t>6</w:t>
      </w:r>
      <w:r w:rsidR="00E708C9" w:rsidRPr="00424D5A">
        <w:rPr>
          <w:rFonts w:ascii="Times New Roman" w:hAnsi="Times New Roman" w:cs="Times New Roman"/>
          <w:sz w:val="24"/>
          <w:szCs w:val="24"/>
        </w:rPr>
        <w:t>, Marianne Walsh</w:t>
      </w:r>
      <w:r w:rsidR="006250D5" w:rsidRPr="00424D5A">
        <w:rPr>
          <w:rFonts w:ascii="Times New Roman" w:hAnsi="Times New Roman" w:cs="Times New Roman"/>
          <w:sz w:val="24"/>
          <w:szCs w:val="24"/>
          <w:vertAlign w:val="superscript"/>
        </w:rPr>
        <w:t>6</w:t>
      </w:r>
      <w:r w:rsidR="00E708C9" w:rsidRPr="00424D5A">
        <w:rPr>
          <w:rFonts w:ascii="Times New Roman" w:hAnsi="Times New Roman" w:cs="Times New Roman"/>
          <w:sz w:val="24"/>
          <w:szCs w:val="24"/>
        </w:rPr>
        <w:t>, Lorraine Brennan</w:t>
      </w:r>
      <w:r w:rsidR="006250D5" w:rsidRPr="00424D5A">
        <w:rPr>
          <w:rFonts w:ascii="Times New Roman" w:hAnsi="Times New Roman" w:cs="Times New Roman"/>
          <w:sz w:val="24"/>
          <w:szCs w:val="24"/>
          <w:vertAlign w:val="superscript"/>
        </w:rPr>
        <w:t>6</w:t>
      </w:r>
      <w:r w:rsidR="00E708C9" w:rsidRPr="00424D5A">
        <w:rPr>
          <w:rFonts w:ascii="Times New Roman" w:hAnsi="Times New Roman" w:cs="Times New Roman"/>
          <w:sz w:val="24"/>
          <w:szCs w:val="24"/>
        </w:rPr>
        <w:t>, J Alfredo Martinez</w:t>
      </w:r>
      <w:r w:rsidR="006250D5" w:rsidRPr="00424D5A">
        <w:rPr>
          <w:rFonts w:ascii="Times New Roman" w:hAnsi="Times New Roman" w:cs="Times New Roman"/>
          <w:sz w:val="24"/>
          <w:szCs w:val="24"/>
          <w:vertAlign w:val="superscript"/>
        </w:rPr>
        <w:t>5</w:t>
      </w:r>
      <w:r w:rsidR="00E708C9" w:rsidRPr="00424D5A">
        <w:rPr>
          <w:rFonts w:ascii="Times New Roman" w:hAnsi="Times New Roman" w:cs="Times New Roman"/>
          <w:sz w:val="24"/>
          <w:szCs w:val="24"/>
        </w:rPr>
        <w:t xml:space="preserve"> </w:t>
      </w:r>
      <w:r w:rsidR="005A1DCC" w:rsidRPr="00424D5A">
        <w:rPr>
          <w:rFonts w:ascii="Times New Roman" w:hAnsi="Times New Roman" w:cs="Times New Roman"/>
          <w:sz w:val="24"/>
          <w:szCs w:val="24"/>
        </w:rPr>
        <w:t xml:space="preserve">and </w:t>
      </w:r>
      <w:r w:rsidR="00E708C9" w:rsidRPr="00424D5A">
        <w:rPr>
          <w:rFonts w:ascii="Times New Roman" w:hAnsi="Times New Roman" w:cs="Times New Roman"/>
          <w:sz w:val="24"/>
          <w:szCs w:val="24"/>
        </w:rPr>
        <w:t>John C Mathers</w:t>
      </w:r>
      <w:r w:rsidR="00B765A0" w:rsidRPr="00424D5A">
        <w:rPr>
          <w:rFonts w:ascii="Times New Roman" w:hAnsi="Times New Roman" w:cs="Times New Roman"/>
          <w:sz w:val="24"/>
          <w:szCs w:val="24"/>
        </w:rPr>
        <w:t>*</w:t>
      </w:r>
      <w:r w:rsidR="00E708C9" w:rsidRPr="00424D5A">
        <w:rPr>
          <w:rFonts w:ascii="Times New Roman" w:hAnsi="Times New Roman" w:cs="Times New Roman"/>
          <w:sz w:val="24"/>
          <w:szCs w:val="24"/>
          <w:vertAlign w:val="superscript"/>
        </w:rPr>
        <w:t>1</w:t>
      </w:r>
      <w:r w:rsidR="00E708C9" w:rsidRPr="00424D5A">
        <w:rPr>
          <w:rFonts w:ascii="Times New Roman" w:hAnsi="Times New Roman" w:cs="Times New Roman"/>
          <w:sz w:val="24"/>
          <w:szCs w:val="24"/>
        </w:rPr>
        <w:t xml:space="preserve">, on behalf of the Food4Me Study. </w:t>
      </w:r>
    </w:p>
    <w:p w14:paraId="08516E07" w14:textId="77777777" w:rsidR="00E708C9" w:rsidRPr="00424D5A" w:rsidRDefault="00E708C9" w:rsidP="002C5FBF">
      <w:pPr>
        <w:spacing w:after="0" w:line="360" w:lineRule="auto"/>
        <w:rPr>
          <w:rFonts w:ascii="Times New Roman" w:hAnsi="Times New Roman" w:cs="Times New Roman"/>
          <w:sz w:val="24"/>
          <w:szCs w:val="24"/>
        </w:rPr>
      </w:pPr>
    </w:p>
    <w:p w14:paraId="36F6B1F9" w14:textId="77777777" w:rsidR="00E708C9" w:rsidRPr="00424D5A" w:rsidRDefault="00E708C9" w:rsidP="002C5FBF">
      <w:pPr>
        <w:spacing w:after="0" w:line="360" w:lineRule="auto"/>
        <w:rPr>
          <w:rFonts w:ascii="Times New Roman" w:hAnsi="Times New Roman" w:cs="Times New Roman"/>
          <w:b/>
          <w:sz w:val="24"/>
          <w:szCs w:val="24"/>
        </w:rPr>
      </w:pPr>
      <w:r w:rsidRPr="00424D5A">
        <w:rPr>
          <w:rFonts w:ascii="Times New Roman" w:hAnsi="Times New Roman" w:cs="Times New Roman"/>
          <w:b/>
          <w:sz w:val="24"/>
          <w:szCs w:val="24"/>
        </w:rPr>
        <w:t>AUTHOR AFFILIATIONS</w:t>
      </w:r>
    </w:p>
    <w:p w14:paraId="31167679" w14:textId="4D026B6B" w:rsidR="00E708C9" w:rsidRPr="00424D5A" w:rsidRDefault="00E708C9"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 xml:space="preserve">1 Human Nutrition Research Centre, </w:t>
      </w:r>
      <w:r w:rsidR="002803B1" w:rsidRPr="00424D5A">
        <w:rPr>
          <w:rFonts w:ascii="Times New Roman" w:hAnsi="Times New Roman" w:cs="Times New Roman"/>
          <w:sz w:val="24"/>
          <w:szCs w:val="24"/>
        </w:rPr>
        <w:t xml:space="preserve">Population Health Sciences </w:t>
      </w:r>
      <w:r w:rsidRPr="00424D5A">
        <w:rPr>
          <w:rFonts w:ascii="Times New Roman" w:hAnsi="Times New Roman" w:cs="Times New Roman"/>
          <w:sz w:val="24"/>
          <w:szCs w:val="24"/>
        </w:rPr>
        <w:t>Institute, Newcastle Univ</w:t>
      </w:r>
      <w:r w:rsidR="00941D1E" w:rsidRPr="00424D5A">
        <w:rPr>
          <w:rFonts w:ascii="Times New Roman" w:hAnsi="Times New Roman" w:cs="Times New Roman"/>
          <w:sz w:val="24"/>
          <w:szCs w:val="24"/>
        </w:rPr>
        <w:t>ersity, Newcastle upon Tyne</w:t>
      </w:r>
      <w:r w:rsidR="00BE6659" w:rsidRPr="00424D5A">
        <w:rPr>
          <w:rFonts w:ascii="Times New Roman" w:hAnsi="Times New Roman" w:cs="Times New Roman"/>
          <w:sz w:val="24"/>
          <w:szCs w:val="24"/>
        </w:rPr>
        <w:t>, UK</w:t>
      </w:r>
    </w:p>
    <w:p w14:paraId="227AF4A8" w14:textId="64348A07" w:rsidR="00E708C9" w:rsidRPr="00424D5A" w:rsidRDefault="00E708C9"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2 Deakin University, Geelong, Institute for Physical Activity and Nutrition, School of Exercise and Nutrition Sciences, Australia</w:t>
      </w:r>
    </w:p>
    <w:p w14:paraId="45CBD1B4" w14:textId="6C926DF8" w:rsidR="00E708C9" w:rsidRPr="00424D5A" w:rsidRDefault="00E708C9"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 xml:space="preserve">3 BHF Glasgow Cardiovascular Research Centre, Institute of Cardiovascular and Medical Sciences, </w:t>
      </w:r>
      <w:r w:rsidR="00941D1E" w:rsidRPr="00424D5A">
        <w:rPr>
          <w:rFonts w:ascii="Times New Roman" w:hAnsi="Times New Roman" w:cs="Times New Roman"/>
          <w:sz w:val="24"/>
          <w:szCs w:val="24"/>
        </w:rPr>
        <w:t>University of Glasgow, Glasgow</w:t>
      </w:r>
      <w:r w:rsidRPr="00424D5A">
        <w:rPr>
          <w:rFonts w:ascii="Times New Roman" w:hAnsi="Times New Roman" w:cs="Times New Roman"/>
          <w:sz w:val="24"/>
          <w:szCs w:val="24"/>
        </w:rPr>
        <w:t>, United Kingdom.</w:t>
      </w:r>
    </w:p>
    <w:p w14:paraId="0C6728C3" w14:textId="1A9366C9" w:rsidR="00027D0F" w:rsidRPr="00424D5A" w:rsidRDefault="00E708C9"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4 Department of Nutrition, Food Science and Physiology, Univers</w:t>
      </w:r>
      <w:r w:rsidR="001710A9" w:rsidRPr="00424D5A">
        <w:rPr>
          <w:rFonts w:ascii="Times New Roman" w:hAnsi="Times New Roman" w:cs="Times New Roman"/>
          <w:sz w:val="24"/>
          <w:szCs w:val="24"/>
        </w:rPr>
        <w:t>ity of Navarra, Pamplona, and CIBERobn, Fisiopatología de la Obesidad y Nutrición, Instituto de Salud Carlos III, Madrid, Spain</w:t>
      </w:r>
    </w:p>
    <w:p w14:paraId="14BE67D8" w14:textId="23492C7E" w:rsidR="00027D0F" w:rsidRPr="00424D5A" w:rsidRDefault="006250D5"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5</w:t>
      </w:r>
      <w:r w:rsidR="00027D0F" w:rsidRPr="00424D5A">
        <w:rPr>
          <w:rFonts w:ascii="Times New Roman" w:hAnsi="Times New Roman" w:cs="Times New Roman"/>
          <w:sz w:val="24"/>
          <w:szCs w:val="24"/>
        </w:rPr>
        <w:t xml:space="preserve"> Precision Nutrition and Cardiometabolic Health. IMDEA-Food Institute (Madrid Institute for Advanced Studies), CEI UAM + CSIC, Madrid, Spain</w:t>
      </w:r>
    </w:p>
    <w:p w14:paraId="182D7DDB" w14:textId="4AD4D945" w:rsidR="00E708C9" w:rsidRPr="00424D5A" w:rsidRDefault="006250D5"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6</w:t>
      </w:r>
      <w:r w:rsidR="00E708C9" w:rsidRPr="00424D5A">
        <w:rPr>
          <w:rFonts w:ascii="Times New Roman" w:hAnsi="Times New Roman" w:cs="Times New Roman"/>
          <w:sz w:val="24"/>
          <w:szCs w:val="24"/>
        </w:rPr>
        <w:t xml:space="preserve"> UCD Institute of Food and Health, University College Dublin, Belfield, Dublin 4, Republic of Ireland</w:t>
      </w:r>
    </w:p>
    <w:p w14:paraId="244206B0" w14:textId="6096E66C" w:rsidR="00E708C9" w:rsidRPr="00424D5A" w:rsidRDefault="007B7E9E"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7</w:t>
      </w:r>
      <w:r w:rsidR="00E708C9" w:rsidRPr="00424D5A">
        <w:rPr>
          <w:rFonts w:ascii="Times New Roman" w:hAnsi="Times New Roman" w:cs="Times New Roman"/>
          <w:sz w:val="24"/>
          <w:szCs w:val="24"/>
        </w:rPr>
        <w:t xml:space="preserve"> Department of Nutrition and Dietetics, Harokopio University, Athens, Greece.</w:t>
      </w:r>
      <w:r w:rsidR="00EA7AE5" w:rsidRPr="00424D5A">
        <w:rPr>
          <w:rFonts w:ascii="Times New Roman" w:hAnsi="Times New Roman" w:cs="Times New Roman"/>
          <w:sz w:val="24"/>
          <w:szCs w:val="24"/>
        </w:rPr>
        <w:br/>
      </w:r>
      <w:r w:rsidRPr="00424D5A">
        <w:rPr>
          <w:rFonts w:ascii="Times New Roman" w:hAnsi="Times New Roman" w:cs="Times New Roman"/>
          <w:sz w:val="24"/>
          <w:szCs w:val="24"/>
        </w:rPr>
        <w:t>8</w:t>
      </w:r>
      <w:r w:rsidR="00EA7AE5" w:rsidRPr="00424D5A">
        <w:rPr>
          <w:rFonts w:ascii="Times New Roman" w:hAnsi="Times New Roman" w:cs="Times New Roman"/>
          <w:sz w:val="24"/>
          <w:szCs w:val="24"/>
        </w:rPr>
        <w:t xml:space="preserve"> Department of Dietetics, Nutrition and Sport, School of Allied Health, Human Services and Sport, La Trobe University, VIC 3086, Australia.</w:t>
      </w:r>
    </w:p>
    <w:p w14:paraId="5F00AD89" w14:textId="5F793E9D" w:rsidR="00B2387E" w:rsidRPr="00424D5A" w:rsidRDefault="007B7E9E"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9</w:t>
      </w:r>
      <w:r w:rsidR="00B2387E" w:rsidRPr="00424D5A">
        <w:t xml:space="preserve"> </w:t>
      </w:r>
      <w:r w:rsidR="00B2387E" w:rsidRPr="00424D5A">
        <w:rPr>
          <w:rFonts w:ascii="Times New Roman" w:hAnsi="Times New Roman" w:cs="Times New Roman"/>
          <w:sz w:val="24"/>
          <w:szCs w:val="24"/>
        </w:rPr>
        <w:t>Department of Human Nutrition, Faculty of Health Sciences, Medical University of Warsaw, Poland.</w:t>
      </w:r>
    </w:p>
    <w:p w14:paraId="621B16A9" w14:textId="5B88A5F2" w:rsidR="00D9304A" w:rsidRPr="00424D5A" w:rsidRDefault="007B7E9E"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10</w:t>
      </w:r>
      <w:r w:rsidR="00D9304A" w:rsidRPr="00424D5A">
        <w:rPr>
          <w:rFonts w:ascii="Times New Roman" w:hAnsi="Times New Roman" w:cs="Times New Roman"/>
          <w:sz w:val="24"/>
          <w:szCs w:val="24"/>
        </w:rPr>
        <w:t xml:space="preserve"> Vitas AS, </w:t>
      </w:r>
      <w:r w:rsidR="00D9304A" w:rsidRPr="00424D5A">
        <w:rPr>
          <w:rFonts w:ascii="Times New Roman" w:hAnsi="Times New Roman" w:cs="Times New Roman"/>
          <w:sz w:val="24"/>
          <w:szCs w:val="24"/>
          <w:lang w:val="en-US"/>
        </w:rPr>
        <w:t>Gaustadalléen 21, 0349 Oslo, Norway</w:t>
      </w:r>
    </w:p>
    <w:p w14:paraId="74C91973" w14:textId="6D0E35DF" w:rsidR="004758BD" w:rsidRPr="00424D5A" w:rsidRDefault="007B7E9E"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lastRenderedPageBreak/>
        <w:t>11</w:t>
      </w:r>
      <w:r w:rsidR="00E708C9" w:rsidRPr="00424D5A">
        <w:rPr>
          <w:rFonts w:ascii="Times New Roman" w:hAnsi="Times New Roman" w:cs="Times New Roman"/>
          <w:sz w:val="24"/>
          <w:szCs w:val="24"/>
        </w:rPr>
        <w:t xml:space="preserve"> Department of Nutrition, Institute of Basic Medical Sciences, Faculty of Medicine, University of Oslo, Oslo, Norway.</w:t>
      </w:r>
    </w:p>
    <w:p w14:paraId="63420B85" w14:textId="586703B0" w:rsidR="00E708C9" w:rsidRPr="00424D5A" w:rsidRDefault="00D9304A"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1</w:t>
      </w:r>
      <w:r w:rsidR="007B7E9E" w:rsidRPr="00424D5A">
        <w:rPr>
          <w:rFonts w:ascii="Times New Roman" w:hAnsi="Times New Roman" w:cs="Times New Roman"/>
          <w:sz w:val="24"/>
          <w:szCs w:val="24"/>
        </w:rPr>
        <w:t>2</w:t>
      </w:r>
      <w:r w:rsidR="00E708C9" w:rsidRPr="00424D5A">
        <w:rPr>
          <w:rFonts w:ascii="Times New Roman" w:hAnsi="Times New Roman" w:cs="Times New Roman"/>
          <w:sz w:val="24"/>
          <w:szCs w:val="24"/>
        </w:rPr>
        <w:t xml:space="preserve"> Department of Human Biology, NUTRIM, School for Nutrition and Translational Research in Metabolism,</w:t>
      </w:r>
      <w:r w:rsidR="00E708C9" w:rsidRPr="00424D5A">
        <w:rPr>
          <w:rFonts w:ascii="Times New Roman" w:hAnsi="Times New Roman" w:cs="Times New Roman"/>
          <w:i/>
          <w:sz w:val="24"/>
          <w:szCs w:val="24"/>
        </w:rPr>
        <w:t xml:space="preserve"> </w:t>
      </w:r>
      <w:r w:rsidR="00E708C9" w:rsidRPr="00424D5A">
        <w:rPr>
          <w:rFonts w:ascii="Times New Roman" w:hAnsi="Times New Roman" w:cs="Times New Roman"/>
          <w:sz w:val="24"/>
          <w:szCs w:val="24"/>
        </w:rPr>
        <w:t>Maastricht University Medical Centre, Maastricht, The Netherlands</w:t>
      </w:r>
    </w:p>
    <w:p w14:paraId="77C0CB6C" w14:textId="2C3F29F4" w:rsidR="00E708C9" w:rsidRPr="00424D5A" w:rsidRDefault="00D9304A"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1</w:t>
      </w:r>
      <w:r w:rsidR="007B7E9E" w:rsidRPr="00424D5A">
        <w:rPr>
          <w:rFonts w:ascii="Times New Roman" w:hAnsi="Times New Roman" w:cs="Times New Roman"/>
          <w:sz w:val="24"/>
          <w:szCs w:val="24"/>
        </w:rPr>
        <w:t>3</w:t>
      </w:r>
      <w:r w:rsidR="00E708C9" w:rsidRPr="00424D5A">
        <w:rPr>
          <w:rFonts w:ascii="Times New Roman" w:hAnsi="Times New Roman" w:cs="Times New Roman"/>
          <w:sz w:val="24"/>
          <w:szCs w:val="24"/>
        </w:rPr>
        <w:t xml:space="preserve"> Hugh Sinclair Unit of Human Nutrition and Institute for Cardiovascular and Metabolic Research, University of Reading, Reading, UK. </w:t>
      </w:r>
    </w:p>
    <w:p w14:paraId="0E392D9E" w14:textId="09D081EA" w:rsidR="007B7E9E" w:rsidRPr="00424D5A" w:rsidRDefault="007B7E9E"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14 Molecular Nutrition Unit, Department Food and Nutrition, Technische Universität München, Germany.</w:t>
      </w:r>
      <w:r w:rsidRPr="00424D5A" w:rsidDel="00E831DA">
        <w:rPr>
          <w:rFonts w:ascii="Times New Roman" w:hAnsi="Times New Roman" w:cs="Times New Roman"/>
          <w:sz w:val="24"/>
          <w:szCs w:val="24"/>
        </w:rPr>
        <w:t xml:space="preserve"> </w:t>
      </w:r>
    </w:p>
    <w:p w14:paraId="3A48F3D5" w14:textId="4D9F2327" w:rsidR="00E708C9" w:rsidRPr="00424D5A" w:rsidRDefault="00B765A0" w:rsidP="002C5FBF">
      <w:pPr>
        <w:spacing w:line="360" w:lineRule="auto"/>
        <w:rPr>
          <w:rFonts w:ascii="Times New Roman" w:hAnsi="Times New Roman" w:cs="Times New Roman"/>
          <w:sz w:val="24"/>
          <w:szCs w:val="24"/>
        </w:rPr>
      </w:pPr>
      <w:r w:rsidRPr="00424D5A">
        <w:rPr>
          <w:rFonts w:ascii="Times New Roman" w:hAnsi="Times New Roman" w:cs="Times New Roman"/>
          <w:sz w:val="24"/>
          <w:szCs w:val="24"/>
        </w:rPr>
        <w:t>#</w:t>
      </w:r>
      <w:r w:rsidR="00E708C9" w:rsidRPr="00424D5A">
        <w:rPr>
          <w:rFonts w:ascii="Times New Roman" w:hAnsi="Times New Roman" w:cs="Times New Roman"/>
          <w:sz w:val="24"/>
          <w:szCs w:val="24"/>
        </w:rPr>
        <w:t>CCM and KML contributed equally to this works and are joint first authors</w:t>
      </w:r>
    </w:p>
    <w:p w14:paraId="5F6F0997" w14:textId="77777777" w:rsidR="00315EB6" w:rsidRPr="00424D5A" w:rsidRDefault="00315EB6" w:rsidP="002C5FBF">
      <w:pPr>
        <w:spacing w:after="0" w:line="360" w:lineRule="auto"/>
        <w:rPr>
          <w:rFonts w:ascii="Times New Roman" w:hAnsi="Times New Roman" w:cs="Times New Roman"/>
          <w:sz w:val="24"/>
          <w:szCs w:val="24"/>
        </w:rPr>
      </w:pPr>
    </w:p>
    <w:p w14:paraId="3CD1EE5F" w14:textId="7719D78E" w:rsidR="00963104" w:rsidRPr="00424D5A" w:rsidRDefault="00B765A0" w:rsidP="002C5FBF">
      <w:pPr>
        <w:spacing w:after="0" w:line="360" w:lineRule="auto"/>
        <w:rPr>
          <w:rFonts w:ascii="Times New Roman" w:hAnsi="Times New Roman" w:cs="Times New Roman"/>
          <w:b/>
          <w:sz w:val="24"/>
          <w:szCs w:val="24"/>
        </w:rPr>
      </w:pPr>
      <w:r w:rsidRPr="00424D5A">
        <w:rPr>
          <w:rFonts w:ascii="Times New Roman" w:hAnsi="Times New Roman" w:cs="Times New Roman"/>
          <w:b/>
          <w:sz w:val="24"/>
          <w:szCs w:val="24"/>
        </w:rPr>
        <w:t xml:space="preserve">* </w:t>
      </w:r>
      <w:r w:rsidR="00963104" w:rsidRPr="00424D5A">
        <w:rPr>
          <w:rFonts w:ascii="Times New Roman" w:hAnsi="Times New Roman" w:cs="Times New Roman"/>
          <w:b/>
          <w:sz w:val="24"/>
          <w:szCs w:val="24"/>
        </w:rPr>
        <w:t>Corresponding author; request for reprints</w:t>
      </w:r>
    </w:p>
    <w:p w14:paraId="5CB27B7E" w14:textId="77777777" w:rsidR="00963104" w:rsidRPr="00424D5A" w:rsidRDefault="00963104" w:rsidP="002C5FBF">
      <w:pPr>
        <w:spacing w:after="0" w:line="360" w:lineRule="auto"/>
        <w:rPr>
          <w:rFonts w:ascii="Times New Roman" w:hAnsi="Times New Roman" w:cs="Times New Roman"/>
          <w:sz w:val="24"/>
          <w:szCs w:val="24"/>
        </w:rPr>
      </w:pPr>
      <w:r w:rsidRPr="00424D5A">
        <w:rPr>
          <w:rFonts w:ascii="Times New Roman" w:hAnsi="Times New Roman" w:cs="Times New Roman"/>
          <w:sz w:val="24"/>
          <w:szCs w:val="24"/>
        </w:rPr>
        <w:t>Professor John C. Mathers</w:t>
      </w:r>
    </w:p>
    <w:p w14:paraId="7CE62023" w14:textId="53CD6C3F" w:rsidR="00963104" w:rsidRPr="00424D5A" w:rsidRDefault="00963104" w:rsidP="002C5FBF">
      <w:pPr>
        <w:spacing w:after="0" w:line="360" w:lineRule="auto"/>
        <w:rPr>
          <w:rFonts w:ascii="Times New Roman" w:eastAsia="Times New Roman" w:hAnsi="Times New Roman" w:cs="Times New Roman"/>
          <w:sz w:val="24"/>
          <w:szCs w:val="24"/>
        </w:rPr>
      </w:pPr>
      <w:r w:rsidRPr="00424D5A">
        <w:rPr>
          <w:rFonts w:ascii="Times New Roman" w:hAnsi="Times New Roman" w:cs="Times New Roman"/>
          <w:sz w:val="24"/>
          <w:szCs w:val="24"/>
        </w:rPr>
        <w:t>Human Nutrition Research Centre</w:t>
      </w:r>
      <w:r w:rsidR="00CF23AF" w:rsidRPr="00424D5A">
        <w:rPr>
          <w:rFonts w:ascii="Times New Roman" w:hAnsi="Times New Roman" w:cs="Times New Roman"/>
          <w:sz w:val="24"/>
          <w:szCs w:val="24"/>
        </w:rPr>
        <w:t xml:space="preserve">, </w:t>
      </w:r>
      <w:r w:rsidRPr="00424D5A">
        <w:rPr>
          <w:rFonts w:ascii="Times New Roman" w:hAnsi="Times New Roman" w:cs="Times New Roman"/>
          <w:sz w:val="24"/>
          <w:szCs w:val="24"/>
        </w:rPr>
        <w:t>Institute of Cellular Medicine</w:t>
      </w:r>
      <w:r w:rsidR="00CF23AF" w:rsidRPr="00424D5A">
        <w:rPr>
          <w:rFonts w:ascii="Times New Roman" w:hAnsi="Times New Roman" w:cs="Times New Roman"/>
          <w:sz w:val="24"/>
          <w:szCs w:val="24"/>
        </w:rPr>
        <w:t>,</w:t>
      </w:r>
      <w:r w:rsidR="00CF23AF" w:rsidRPr="00424D5A">
        <w:rPr>
          <w:rFonts w:ascii="Times New Roman" w:eastAsia="Times New Roman" w:hAnsi="Times New Roman" w:cs="Times New Roman"/>
          <w:sz w:val="24"/>
          <w:szCs w:val="24"/>
        </w:rPr>
        <w:t xml:space="preserve"> William Leech Building, Newcastle University</w:t>
      </w:r>
    </w:p>
    <w:p w14:paraId="2F708B1C" w14:textId="1D6C5F89" w:rsidR="00963104" w:rsidRPr="00424D5A" w:rsidRDefault="00963104" w:rsidP="002C5FBF">
      <w:pPr>
        <w:spacing w:after="0"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sz w:val="24"/>
          <w:szCs w:val="24"/>
        </w:rPr>
        <w:t>Newcastle upon Tyne</w:t>
      </w:r>
      <w:r w:rsidR="00CF23AF" w:rsidRPr="00424D5A">
        <w:rPr>
          <w:rFonts w:ascii="Times New Roman" w:eastAsia="Times New Roman" w:hAnsi="Times New Roman" w:cs="Times New Roman"/>
          <w:sz w:val="24"/>
          <w:szCs w:val="24"/>
        </w:rPr>
        <w:t xml:space="preserve">, </w:t>
      </w:r>
      <w:r w:rsidRPr="00424D5A">
        <w:rPr>
          <w:rFonts w:ascii="Times New Roman" w:eastAsia="Times New Roman" w:hAnsi="Times New Roman" w:cs="Times New Roman"/>
          <w:sz w:val="24"/>
          <w:szCs w:val="24"/>
        </w:rPr>
        <w:t>NE</w:t>
      </w:r>
      <w:r w:rsidR="00A774A1" w:rsidRPr="00424D5A">
        <w:rPr>
          <w:rFonts w:ascii="Times New Roman" w:eastAsia="Times New Roman" w:hAnsi="Times New Roman" w:cs="Times New Roman"/>
          <w:sz w:val="24"/>
          <w:szCs w:val="24"/>
        </w:rPr>
        <w:t>2 4HH</w:t>
      </w:r>
      <w:r w:rsidR="00CF23AF" w:rsidRPr="00424D5A">
        <w:rPr>
          <w:rFonts w:ascii="Times New Roman" w:eastAsia="Times New Roman" w:hAnsi="Times New Roman" w:cs="Times New Roman"/>
          <w:sz w:val="24"/>
          <w:szCs w:val="24"/>
        </w:rPr>
        <w:t xml:space="preserve">, </w:t>
      </w:r>
      <w:r w:rsidRPr="00424D5A">
        <w:rPr>
          <w:rFonts w:ascii="Times New Roman" w:eastAsia="Times New Roman" w:hAnsi="Times New Roman" w:cs="Times New Roman"/>
          <w:sz w:val="24"/>
          <w:szCs w:val="24"/>
        </w:rPr>
        <w:t>UK</w:t>
      </w:r>
    </w:p>
    <w:p w14:paraId="0B958B8A" w14:textId="77777777" w:rsidR="00963104" w:rsidRPr="00424D5A" w:rsidRDefault="00963104" w:rsidP="002C5FBF">
      <w:pPr>
        <w:spacing w:after="0"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sz w:val="24"/>
          <w:szCs w:val="24"/>
        </w:rPr>
        <w:t>john.mathers@newcastle.ac.uk</w:t>
      </w:r>
    </w:p>
    <w:p w14:paraId="0316E2DC" w14:textId="77777777" w:rsidR="00963104" w:rsidRPr="00424D5A" w:rsidRDefault="00963104" w:rsidP="002C5FBF">
      <w:pPr>
        <w:spacing w:after="0"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sz w:val="24"/>
          <w:szCs w:val="24"/>
        </w:rPr>
        <w:t xml:space="preserve">Tel: +44 (0) </w:t>
      </w:r>
      <w:r w:rsidR="00F02EEA" w:rsidRPr="00424D5A">
        <w:rPr>
          <w:rFonts w:ascii="Times New Roman" w:eastAsia="Times New Roman" w:hAnsi="Times New Roman" w:cs="Times New Roman"/>
          <w:sz w:val="24"/>
          <w:szCs w:val="24"/>
        </w:rPr>
        <w:t>1912081133</w:t>
      </w:r>
      <w:r w:rsidRPr="00424D5A">
        <w:rPr>
          <w:rFonts w:ascii="Times New Roman" w:eastAsia="Times New Roman" w:hAnsi="Times New Roman" w:cs="Times New Roman"/>
          <w:sz w:val="24"/>
          <w:szCs w:val="24"/>
        </w:rPr>
        <w:t xml:space="preserve"> Fax: +44 (0)</w:t>
      </w:r>
      <w:r w:rsidR="00F02EEA" w:rsidRPr="00424D5A">
        <w:rPr>
          <w:rFonts w:ascii="Times New Roman" w:eastAsia="Times New Roman" w:hAnsi="Times New Roman" w:cs="Times New Roman"/>
          <w:sz w:val="24"/>
          <w:szCs w:val="24"/>
        </w:rPr>
        <w:t xml:space="preserve"> 1912081101</w:t>
      </w:r>
    </w:p>
    <w:p w14:paraId="2009CE77" w14:textId="4FDB7750" w:rsidR="000B7799" w:rsidRPr="00424D5A" w:rsidRDefault="000B7799" w:rsidP="002C5FBF">
      <w:pPr>
        <w:spacing w:after="0" w:line="360" w:lineRule="auto"/>
        <w:rPr>
          <w:rFonts w:ascii="Times New Roman" w:eastAsia="Times New Roman" w:hAnsi="Times New Roman" w:cs="Times New Roman"/>
          <w:sz w:val="24"/>
          <w:szCs w:val="24"/>
        </w:rPr>
      </w:pPr>
    </w:p>
    <w:p w14:paraId="24D5FFA7" w14:textId="4C5E4283" w:rsidR="00BE6659" w:rsidRPr="00424D5A" w:rsidRDefault="00BE6659" w:rsidP="002C5FBF">
      <w:pPr>
        <w:spacing w:line="360" w:lineRule="auto"/>
        <w:rPr>
          <w:rFonts w:ascii="Times New Roman" w:hAnsi="Times New Roman" w:cs="Times New Roman"/>
          <w:b/>
          <w:sz w:val="24"/>
          <w:szCs w:val="24"/>
        </w:rPr>
      </w:pPr>
      <w:r w:rsidRPr="00424D5A">
        <w:rPr>
          <w:rFonts w:ascii="Times New Roman" w:eastAsia="Times New Roman" w:hAnsi="Times New Roman" w:cs="Times New Roman"/>
          <w:b/>
          <w:sz w:val="24"/>
          <w:szCs w:val="24"/>
        </w:rPr>
        <w:t>Sources of support</w:t>
      </w:r>
    </w:p>
    <w:p w14:paraId="40BD71D3" w14:textId="0F310D40" w:rsidR="00BE6659" w:rsidRPr="00424D5A" w:rsidRDefault="00BE6659" w:rsidP="002C5FBF">
      <w:pPr>
        <w:spacing w:line="360" w:lineRule="auto"/>
        <w:rPr>
          <w:rFonts w:ascii="Times New Roman" w:hAnsi="Times New Roman" w:cs="Times New Roman"/>
          <w:sz w:val="24"/>
          <w:szCs w:val="24"/>
        </w:rPr>
      </w:pPr>
      <w:r w:rsidRPr="00424D5A">
        <w:rPr>
          <w:rFonts w:ascii="Times New Roman" w:hAnsi="Times New Roman" w:cs="Times New Roman"/>
          <w:sz w:val="24"/>
          <w:szCs w:val="24"/>
        </w:rPr>
        <w:t>This work was supported by the European Commission under the Food, Agriculture, Fisheries and Biotechnology Theme of the Seventh Framework Programme for Research and Technological Development [265494]. The sp</w:t>
      </w:r>
      <w:r w:rsidR="00511637" w:rsidRPr="00424D5A">
        <w:rPr>
          <w:rFonts w:ascii="Times New Roman" w:hAnsi="Times New Roman" w:cs="Times New Roman"/>
          <w:sz w:val="24"/>
          <w:szCs w:val="24"/>
        </w:rPr>
        <w:t>onsor had no role in the study</w:t>
      </w:r>
      <w:r w:rsidRPr="00424D5A">
        <w:rPr>
          <w:rFonts w:ascii="Times New Roman" w:hAnsi="Times New Roman" w:cs="Times New Roman"/>
          <w:sz w:val="24"/>
          <w:szCs w:val="24"/>
        </w:rPr>
        <w:t xml:space="preserve"> design or conduct, data collection, management, analysis or interpretation, manuscript preparation, review or approval</w:t>
      </w:r>
    </w:p>
    <w:p w14:paraId="57CB295B" w14:textId="1A7C0384" w:rsidR="00AB3387" w:rsidRPr="00424D5A" w:rsidRDefault="00AB3387" w:rsidP="002C5FBF">
      <w:pPr>
        <w:spacing w:after="0"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b/>
          <w:sz w:val="24"/>
          <w:szCs w:val="24"/>
        </w:rPr>
        <w:t xml:space="preserve">Short running head: </w:t>
      </w:r>
      <w:r w:rsidR="005F6328" w:rsidRPr="00424D5A">
        <w:rPr>
          <w:rFonts w:ascii="Times New Roman" w:eastAsia="Times New Roman" w:hAnsi="Times New Roman" w:cs="Times New Roman"/>
          <w:sz w:val="24"/>
          <w:szCs w:val="24"/>
        </w:rPr>
        <w:t>Participants w</w:t>
      </w:r>
      <w:r w:rsidR="00EA53C2" w:rsidRPr="00424D5A">
        <w:rPr>
          <w:rFonts w:ascii="Times New Roman" w:eastAsia="Times New Roman" w:hAnsi="Times New Roman" w:cs="Times New Roman"/>
          <w:sz w:val="24"/>
          <w:szCs w:val="24"/>
        </w:rPr>
        <w:t>ho benefits from personalis</w:t>
      </w:r>
      <w:r w:rsidR="005F6328" w:rsidRPr="00424D5A">
        <w:rPr>
          <w:rFonts w:ascii="Times New Roman" w:eastAsia="Times New Roman" w:hAnsi="Times New Roman" w:cs="Times New Roman"/>
          <w:sz w:val="24"/>
          <w:szCs w:val="24"/>
        </w:rPr>
        <w:t>ation</w:t>
      </w:r>
    </w:p>
    <w:p w14:paraId="54B2D0D2" w14:textId="7B41F551" w:rsidR="000B7799" w:rsidRPr="00424D5A" w:rsidRDefault="009120BF" w:rsidP="002C5FBF">
      <w:pPr>
        <w:spacing w:after="0" w:line="360" w:lineRule="auto"/>
        <w:rPr>
          <w:rFonts w:ascii="Times New Roman" w:hAnsi="Times New Roman" w:cs="Times New Roman"/>
          <w:sz w:val="24"/>
          <w:szCs w:val="24"/>
        </w:rPr>
      </w:pPr>
      <w:r w:rsidRPr="00424D5A">
        <w:rPr>
          <w:rFonts w:ascii="Times New Roman" w:hAnsi="Times New Roman" w:cs="Times New Roman"/>
          <w:b/>
          <w:sz w:val="24"/>
          <w:szCs w:val="24"/>
        </w:rPr>
        <w:t xml:space="preserve">Abbreviations: </w:t>
      </w:r>
      <w:r w:rsidRPr="00424D5A">
        <w:rPr>
          <w:rFonts w:ascii="Times New Roman" w:hAnsi="Times New Roman" w:cs="Times New Roman"/>
          <w:sz w:val="24"/>
          <w:szCs w:val="24"/>
        </w:rPr>
        <w:t>Body mass index (BM</w:t>
      </w:r>
      <w:r w:rsidR="002B4923" w:rsidRPr="00424D5A">
        <w:rPr>
          <w:rFonts w:ascii="Times New Roman" w:hAnsi="Times New Roman" w:cs="Times New Roman"/>
          <w:sz w:val="24"/>
          <w:szCs w:val="24"/>
        </w:rPr>
        <w:t>I),</w:t>
      </w:r>
      <w:r w:rsidR="003300CD" w:rsidRPr="00424D5A">
        <w:rPr>
          <w:rFonts w:ascii="Times New Roman" w:hAnsi="Times New Roman" w:cs="Times New Roman"/>
          <w:sz w:val="24"/>
          <w:szCs w:val="24"/>
        </w:rPr>
        <w:t xml:space="preserve"> </w:t>
      </w:r>
      <w:r w:rsidRPr="00424D5A">
        <w:rPr>
          <w:rFonts w:ascii="Times New Roman" w:hAnsi="Times New Roman" w:cs="Times New Roman"/>
          <w:sz w:val="24"/>
          <w:szCs w:val="24"/>
        </w:rPr>
        <w:t>Food frequency questionnaire (FF</w:t>
      </w:r>
      <w:r w:rsidR="002B4923" w:rsidRPr="00424D5A">
        <w:rPr>
          <w:rFonts w:ascii="Times New Roman" w:hAnsi="Times New Roman" w:cs="Times New Roman"/>
          <w:sz w:val="24"/>
          <w:szCs w:val="24"/>
        </w:rPr>
        <w:t>Q), Healthy eating index (HEI), Linear mixed model (LMM),</w:t>
      </w:r>
      <w:r w:rsidR="00053538" w:rsidRPr="00424D5A">
        <w:rPr>
          <w:rFonts w:ascii="Times New Roman" w:hAnsi="Times New Roman" w:cs="Times New Roman"/>
          <w:sz w:val="24"/>
          <w:szCs w:val="24"/>
        </w:rPr>
        <w:t xml:space="preserve"> </w:t>
      </w:r>
      <w:r w:rsidR="00DF4529" w:rsidRPr="00424D5A">
        <w:rPr>
          <w:rFonts w:ascii="Times New Roman" w:hAnsi="Times New Roman" w:cs="Times New Roman"/>
          <w:sz w:val="24"/>
          <w:szCs w:val="24"/>
        </w:rPr>
        <w:t>Mediterranean diet (M</w:t>
      </w:r>
      <w:r w:rsidR="0087317C" w:rsidRPr="00424D5A">
        <w:rPr>
          <w:rFonts w:ascii="Times New Roman" w:hAnsi="Times New Roman" w:cs="Times New Roman"/>
          <w:sz w:val="24"/>
          <w:szCs w:val="24"/>
        </w:rPr>
        <w:t xml:space="preserve">D); </w:t>
      </w:r>
      <w:r w:rsidRPr="00424D5A">
        <w:rPr>
          <w:rFonts w:ascii="Times New Roman" w:hAnsi="Times New Roman" w:cs="Times New Roman"/>
          <w:sz w:val="24"/>
          <w:szCs w:val="24"/>
        </w:rPr>
        <w:t xml:space="preserve">Physical </w:t>
      </w:r>
      <w:r w:rsidR="00AE56DD" w:rsidRPr="00424D5A">
        <w:rPr>
          <w:rFonts w:ascii="Times New Roman" w:hAnsi="Times New Roman" w:cs="Times New Roman"/>
          <w:sz w:val="24"/>
          <w:szCs w:val="24"/>
        </w:rPr>
        <w:t xml:space="preserve">activity </w:t>
      </w:r>
      <w:r w:rsidR="00960CC7" w:rsidRPr="00424D5A">
        <w:rPr>
          <w:rFonts w:ascii="Times New Roman" w:hAnsi="Times New Roman" w:cs="Times New Roman"/>
          <w:sz w:val="24"/>
          <w:szCs w:val="24"/>
        </w:rPr>
        <w:t>level (PAL), Personali</w:t>
      </w:r>
      <w:r w:rsidR="00217598" w:rsidRPr="00424D5A">
        <w:rPr>
          <w:rFonts w:ascii="Times New Roman" w:hAnsi="Times New Roman" w:cs="Times New Roman"/>
          <w:sz w:val="24"/>
          <w:szCs w:val="24"/>
        </w:rPr>
        <w:t>s</w:t>
      </w:r>
      <w:r w:rsidRPr="00424D5A">
        <w:rPr>
          <w:rFonts w:ascii="Times New Roman" w:hAnsi="Times New Roman" w:cs="Times New Roman"/>
          <w:sz w:val="24"/>
          <w:szCs w:val="24"/>
        </w:rPr>
        <w:t>ed Nutrit</w:t>
      </w:r>
      <w:r w:rsidR="002B4923" w:rsidRPr="00424D5A">
        <w:rPr>
          <w:rFonts w:ascii="Times New Roman" w:hAnsi="Times New Roman" w:cs="Times New Roman"/>
          <w:sz w:val="24"/>
          <w:szCs w:val="24"/>
        </w:rPr>
        <w:t>ion (PN),</w:t>
      </w:r>
      <w:r w:rsidR="003C2417" w:rsidRPr="00424D5A">
        <w:rPr>
          <w:rFonts w:ascii="Times New Roman" w:hAnsi="Times New Roman" w:cs="Times New Roman"/>
          <w:sz w:val="24"/>
          <w:szCs w:val="24"/>
        </w:rPr>
        <w:t xml:space="preserve"> </w:t>
      </w:r>
      <w:r w:rsidRPr="00424D5A">
        <w:rPr>
          <w:rFonts w:ascii="Times New Roman" w:hAnsi="Times New Roman" w:cs="Times New Roman"/>
          <w:sz w:val="24"/>
          <w:szCs w:val="24"/>
        </w:rPr>
        <w:t>Randomized controlled trial (RCT), Waist circumference (WC)</w:t>
      </w:r>
    </w:p>
    <w:p w14:paraId="4F1D109E" w14:textId="63927B5D" w:rsidR="00AB3387" w:rsidRPr="00424D5A" w:rsidRDefault="00AB3387" w:rsidP="002C5FBF">
      <w:pPr>
        <w:spacing w:after="0" w:line="360" w:lineRule="auto"/>
        <w:rPr>
          <w:rFonts w:ascii="Times New Roman" w:eastAsia="Times New Roman" w:hAnsi="Times New Roman" w:cs="Times New Roman"/>
          <w:sz w:val="24"/>
          <w:szCs w:val="24"/>
        </w:rPr>
      </w:pPr>
      <w:r w:rsidRPr="00424D5A">
        <w:rPr>
          <w:rFonts w:ascii="Times New Roman" w:hAnsi="Times New Roman" w:cs="Times New Roman"/>
          <w:b/>
          <w:sz w:val="24"/>
          <w:szCs w:val="24"/>
        </w:rPr>
        <w:t>Trial registration:</w:t>
      </w:r>
      <w:r w:rsidRPr="00424D5A">
        <w:rPr>
          <w:rFonts w:ascii="Times New Roman" w:hAnsi="Times New Roman" w:cs="Times New Roman"/>
          <w:sz w:val="24"/>
          <w:szCs w:val="24"/>
        </w:rPr>
        <w:t xml:space="preserve"> Clinicaltrials.gov NCT01530139</w:t>
      </w:r>
      <w:r w:rsidRPr="00424D5A">
        <w:rPr>
          <w:rFonts w:ascii="Times New Roman" w:hAnsi="Times New Roman" w:cs="Times New Roman"/>
          <w:b/>
          <w:sz w:val="24"/>
          <w:szCs w:val="24"/>
        </w:rPr>
        <w:br/>
        <w:t>Number of Figures: 2</w:t>
      </w:r>
    </w:p>
    <w:p w14:paraId="2913627A" w14:textId="2559B6CD" w:rsidR="00AB3387" w:rsidRPr="00424D5A" w:rsidRDefault="00F00B1F" w:rsidP="002C5FBF">
      <w:pPr>
        <w:spacing w:after="0" w:line="360" w:lineRule="auto"/>
        <w:rPr>
          <w:rFonts w:ascii="Times New Roman" w:hAnsi="Times New Roman" w:cs="Times New Roman"/>
          <w:b/>
          <w:sz w:val="24"/>
          <w:szCs w:val="24"/>
        </w:rPr>
      </w:pPr>
      <w:r w:rsidRPr="00424D5A">
        <w:rPr>
          <w:rFonts w:ascii="Times New Roman" w:hAnsi="Times New Roman" w:cs="Times New Roman"/>
          <w:b/>
          <w:sz w:val="24"/>
          <w:szCs w:val="24"/>
        </w:rPr>
        <w:t xml:space="preserve">Number </w:t>
      </w:r>
      <w:r w:rsidR="006B540D" w:rsidRPr="00424D5A">
        <w:rPr>
          <w:rFonts w:ascii="Times New Roman" w:hAnsi="Times New Roman" w:cs="Times New Roman"/>
          <w:b/>
          <w:sz w:val="24"/>
          <w:szCs w:val="24"/>
        </w:rPr>
        <w:t>of Tables: 3</w:t>
      </w:r>
    </w:p>
    <w:p w14:paraId="6B01E666" w14:textId="43B6DC95" w:rsidR="00963104" w:rsidRPr="00424D5A" w:rsidRDefault="00AB3387" w:rsidP="00F4492E">
      <w:pPr>
        <w:spacing w:after="0" w:line="360" w:lineRule="auto"/>
        <w:rPr>
          <w:rFonts w:ascii="Times New Roman" w:hAnsi="Times New Roman" w:cs="Times New Roman"/>
          <w:b/>
          <w:sz w:val="24"/>
          <w:szCs w:val="24"/>
        </w:rPr>
        <w:sectPr w:rsidR="00963104" w:rsidRPr="00424D5A">
          <w:headerReference w:type="default" r:id="rId8"/>
          <w:footerReference w:type="default" r:id="rId9"/>
          <w:pgSz w:w="11906" w:h="16838"/>
          <w:pgMar w:top="993" w:right="1440" w:bottom="1134" w:left="1440" w:header="708" w:footer="708" w:gutter="0"/>
          <w:cols w:space="708"/>
          <w:docGrid w:linePitch="360"/>
        </w:sectPr>
      </w:pPr>
      <w:r w:rsidRPr="00424D5A">
        <w:rPr>
          <w:rFonts w:ascii="Times New Roman" w:hAnsi="Times New Roman" w:cs="Times New Roman"/>
          <w:b/>
          <w:sz w:val="24"/>
          <w:szCs w:val="24"/>
        </w:rPr>
        <w:t>OSM available</w:t>
      </w:r>
      <w:r w:rsidR="00963104" w:rsidRPr="00424D5A">
        <w:rPr>
          <w:rFonts w:ascii="Times New Roman" w:hAnsi="Times New Roman" w:cs="Times New Roman"/>
          <w:b/>
          <w:sz w:val="24"/>
          <w:szCs w:val="24"/>
        </w:rPr>
        <w:br/>
      </w:r>
    </w:p>
    <w:p w14:paraId="42F0B64A" w14:textId="76CFBE35" w:rsidR="00963104" w:rsidRPr="00424D5A" w:rsidRDefault="00B765A0" w:rsidP="002C5FBF">
      <w:pPr>
        <w:spacing w:line="360" w:lineRule="auto"/>
        <w:rPr>
          <w:rFonts w:ascii="Times New Roman" w:eastAsia="Times New Roman" w:hAnsi="Times New Roman" w:cs="Times New Roman"/>
          <w:b/>
          <w:sz w:val="24"/>
          <w:szCs w:val="24"/>
        </w:rPr>
      </w:pPr>
      <w:r w:rsidRPr="00424D5A">
        <w:rPr>
          <w:rFonts w:ascii="Times New Roman" w:eastAsia="Times New Roman" w:hAnsi="Times New Roman" w:cs="Times New Roman"/>
          <w:b/>
          <w:sz w:val="24"/>
          <w:szCs w:val="24"/>
        </w:rPr>
        <w:lastRenderedPageBreak/>
        <w:t>Abstract</w:t>
      </w:r>
    </w:p>
    <w:p w14:paraId="5805A318" w14:textId="1F22AFC2" w:rsidR="00B765A0" w:rsidRPr="00424D5A" w:rsidRDefault="000A29F1" w:rsidP="00BF5DA0">
      <w:pPr>
        <w:tabs>
          <w:tab w:val="left" w:pos="3000"/>
        </w:tabs>
        <w:spacing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sz w:val="24"/>
          <w:szCs w:val="24"/>
        </w:rPr>
        <w:t>L</w:t>
      </w:r>
      <w:r w:rsidR="00332067" w:rsidRPr="00424D5A">
        <w:rPr>
          <w:rFonts w:ascii="Times New Roman" w:eastAsia="Times New Roman" w:hAnsi="Times New Roman" w:cs="Times New Roman"/>
          <w:sz w:val="24"/>
          <w:szCs w:val="24"/>
        </w:rPr>
        <w:t>ittle is known about</w:t>
      </w:r>
      <w:r w:rsidR="00FB60D4" w:rsidRPr="00424D5A">
        <w:rPr>
          <w:rFonts w:ascii="Times New Roman" w:eastAsia="Times New Roman" w:hAnsi="Times New Roman" w:cs="Times New Roman"/>
          <w:sz w:val="24"/>
          <w:szCs w:val="24"/>
        </w:rPr>
        <w:t xml:space="preserve"> who </w:t>
      </w:r>
      <w:r w:rsidR="00332067" w:rsidRPr="00424D5A">
        <w:rPr>
          <w:rFonts w:ascii="Times New Roman" w:eastAsia="Times New Roman" w:hAnsi="Times New Roman" w:cs="Times New Roman"/>
          <w:sz w:val="24"/>
          <w:szCs w:val="24"/>
        </w:rPr>
        <w:t xml:space="preserve">would </w:t>
      </w:r>
      <w:r w:rsidR="00FB60D4" w:rsidRPr="00424D5A">
        <w:rPr>
          <w:rFonts w:ascii="Times New Roman" w:eastAsia="Times New Roman" w:hAnsi="Times New Roman" w:cs="Times New Roman"/>
          <w:sz w:val="24"/>
          <w:szCs w:val="24"/>
        </w:rPr>
        <w:t>benefit</w:t>
      </w:r>
      <w:r w:rsidR="00035213" w:rsidRPr="00424D5A">
        <w:rPr>
          <w:rFonts w:ascii="Times New Roman" w:eastAsia="Times New Roman" w:hAnsi="Times New Roman" w:cs="Times New Roman"/>
          <w:sz w:val="24"/>
          <w:szCs w:val="24"/>
        </w:rPr>
        <w:t xml:space="preserve"> </w:t>
      </w:r>
      <w:r w:rsidR="00FB60D4" w:rsidRPr="00424D5A">
        <w:rPr>
          <w:rFonts w:ascii="Times New Roman" w:eastAsia="Times New Roman" w:hAnsi="Times New Roman" w:cs="Times New Roman"/>
          <w:sz w:val="24"/>
          <w:szCs w:val="24"/>
        </w:rPr>
        <w:t>from</w:t>
      </w:r>
      <w:r w:rsidR="00354450" w:rsidRPr="00424D5A">
        <w:rPr>
          <w:rFonts w:ascii="Times New Roman" w:eastAsia="Times New Roman" w:hAnsi="Times New Roman" w:cs="Times New Roman"/>
          <w:sz w:val="24"/>
          <w:szCs w:val="24"/>
        </w:rPr>
        <w:t xml:space="preserve"> </w:t>
      </w:r>
      <w:r w:rsidR="00941D1E" w:rsidRPr="00424D5A">
        <w:rPr>
          <w:rFonts w:ascii="Times New Roman" w:eastAsia="Times New Roman" w:hAnsi="Times New Roman" w:cs="Times New Roman"/>
          <w:sz w:val="24"/>
          <w:szCs w:val="24"/>
        </w:rPr>
        <w:t xml:space="preserve">internet-based </w:t>
      </w:r>
      <w:r w:rsidR="00960CC7" w:rsidRPr="00424D5A">
        <w:rPr>
          <w:rFonts w:ascii="Times New Roman" w:eastAsia="Times New Roman" w:hAnsi="Times New Roman" w:cs="Times New Roman"/>
          <w:sz w:val="24"/>
          <w:szCs w:val="24"/>
        </w:rPr>
        <w:t>pers</w:t>
      </w:r>
      <w:r w:rsidR="00354450" w:rsidRPr="00424D5A">
        <w:rPr>
          <w:rFonts w:ascii="Times New Roman" w:eastAsia="Times New Roman" w:hAnsi="Times New Roman" w:cs="Times New Roman"/>
          <w:sz w:val="24"/>
          <w:szCs w:val="24"/>
        </w:rPr>
        <w:t>onali</w:t>
      </w:r>
      <w:r w:rsidR="00217598" w:rsidRPr="00424D5A">
        <w:rPr>
          <w:rFonts w:ascii="Times New Roman" w:eastAsia="Times New Roman" w:hAnsi="Times New Roman" w:cs="Times New Roman"/>
          <w:sz w:val="24"/>
          <w:szCs w:val="24"/>
        </w:rPr>
        <w:t>s</w:t>
      </w:r>
      <w:r w:rsidR="00FB60D4" w:rsidRPr="00424D5A">
        <w:rPr>
          <w:rFonts w:ascii="Times New Roman" w:eastAsia="Times New Roman" w:hAnsi="Times New Roman" w:cs="Times New Roman"/>
          <w:sz w:val="24"/>
          <w:szCs w:val="24"/>
        </w:rPr>
        <w:t>e</w:t>
      </w:r>
      <w:r w:rsidR="00941D1E" w:rsidRPr="00424D5A">
        <w:rPr>
          <w:rFonts w:ascii="Times New Roman" w:eastAsia="Times New Roman" w:hAnsi="Times New Roman" w:cs="Times New Roman"/>
          <w:sz w:val="24"/>
          <w:szCs w:val="24"/>
        </w:rPr>
        <w:t>d nutrition (PN) intervention</w:t>
      </w:r>
      <w:r w:rsidR="004228BB" w:rsidRPr="00424D5A">
        <w:rPr>
          <w:rFonts w:ascii="Times New Roman" w:eastAsia="Times New Roman" w:hAnsi="Times New Roman" w:cs="Times New Roman"/>
          <w:sz w:val="24"/>
          <w:szCs w:val="24"/>
        </w:rPr>
        <w:t>s</w:t>
      </w:r>
      <w:r w:rsidR="00FB60D4" w:rsidRPr="00424D5A">
        <w:rPr>
          <w:rFonts w:ascii="Times New Roman" w:eastAsia="Times New Roman" w:hAnsi="Times New Roman" w:cs="Times New Roman"/>
          <w:sz w:val="24"/>
          <w:szCs w:val="24"/>
        </w:rPr>
        <w:t>.</w:t>
      </w:r>
      <w:r w:rsidR="00A04590" w:rsidRPr="00424D5A">
        <w:rPr>
          <w:rFonts w:ascii="Times New Roman" w:eastAsia="Times New Roman" w:hAnsi="Times New Roman" w:cs="Times New Roman"/>
          <w:sz w:val="24"/>
          <w:szCs w:val="24"/>
        </w:rPr>
        <w:t xml:space="preserve"> </w:t>
      </w:r>
      <w:r w:rsidR="00361391" w:rsidRPr="00424D5A">
        <w:rPr>
          <w:rFonts w:ascii="Times New Roman" w:eastAsia="Times New Roman" w:hAnsi="Times New Roman" w:cs="Times New Roman"/>
          <w:sz w:val="24"/>
          <w:szCs w:val="24"/>
        </w:rPr>
        <w:t>T</w:t>
      </w:r>
      <w:r w:rsidR="00A04590" w:rsidRPr="00424D5A">
        <w:rPr>
          <w:rFonts w:ascii="Times New Roman" w:eastAsia="Times New Roman" w:hAnsi="Times New Roman" w:cs="Times New Roman"/>
          <w:sz w:val="24"/>
          <w:szCs w:val="24"/>
        </w:rPr>
        <w:t xml:space="preserve">his study </w:t>
      </w:r>
      <w:r w:rsidR="00361391" w:rsidRPr="00424D5A">
        <w:rPr>
          <w:rFonts w:ascii="Times New Roman" w:eastAsia="Times New Roman" w:hAnsi="Times New Roman" w:cs="Times New Roman"/>
          <w:sz w:val="24"/>
          <w:szCs w:val="24"/>
        </w:rPr>
        <w:t>aimed</w:t>
      </w:r>
      <w:r w:rsidR="00A04590" w:rsidRPr="00424D5A">
        <w:rPr>
          <w:rFonts w:ascii="Times New Roman" w:eastAsia="Times New Roman" w:hAnsi="Times New Roman" w:cs="Times New Roman"/>
          <w:sz w:val="24"/>
          <w:szCs w:val="24"/>
        </w:rPr>
        <w:t xml:space="preserve"> to evaluate the </w:t>
      </w:r>
      <w:r w:rsidR="007147D0" w:rsidRPr="00424D5A">
        <w:rPr>
          <w:rFonts w:ascii="Times New Roman" w:eastAsia="Times New Roman" w:hAnsi="Times New Roman" w:cs="Times New Roman"/>
          <w:sz w:val="24"/>
          <w:szCs w:val="24"/>
        </w:rPr>
        <w:t>characte</w:t>
      </w:r>
      <w:r w:rsidR="00A04590" w:rsidRPr="00424D5A">
        <w:rPr>
          <w:rFonts w:ascii="Times New Roman" w:eastAsia="Times New Roman" w:hAnsi="Times New Roman" w:cs="Times New Roman"/>
          <w:sz w:val="24"/>
          <w:szCs w:val="24"/>
        </w:rPr>
        <w:t>ristics of participants who achieved greatest improv</w:t>
      </w:r>
      <w:r w:rsidR="00242A19" w:rsidRPr="00424D5A">
        <w:rPr>
          <w:rFonts w:ascii="Times New Roman" w:eastAsia="Times New Roman" w:hAnsi="Times New Roman" w:cs="Times New Roman"/>
          <w:sz w:val="24"/>
          <w:szCs w:val="24"/>
        </w:rPr>
        <w:t xml:space="preserve">ements (i.e. benefit) in diet, </w:t>
      </w:r>
      <w:r w:rsidR="00A04590" w:rsidRPr="00424D5A">
        <w:rPr>
          <w:rFonts w:ascii="Times New Roman" w:eastAsia="Times New Roman" w:hAnsi="Times New Roman" w:cs="Times New Roman"/>
          <w:sz w:val="24"/>
          <w:szCs w:val="24"/>
        </w:rPr>
        <w:t xml:space="preserve">adiposity </w:t>
      </w:r>
      <w:r w:rsidR="00242A19" w:rsidRPr="00424D5A">
        <w:rPr>
          <w:rFonts w:ascii="Times New Roman" w:eastAsia="Times New Roman" w:hAnsi="Times New Roman" w:cs="Times New Roman"/>
          <w:sz w:val="24"/>
          <w:szCs w:val="24"/>
        </w:rPr>
        <w:t xml:space="preserve">and biomarkers </w:t>
      </w:r>
      <w:r w:rsidR="00A04590" w:rsidRPr="00424D5A">
        <w:rPr>
          <w:rFonts w:ascii="Times New Roman" w:eastAsia="Times New Roman" w:hAnsi="Times New Roman" w:cs="Times New Roman"/>
          <w:sz w:val="24"/>
          <w:szCs w:val="24"/>
        </w:rPr>
        <w:t xml:space="preserve">following an internet-based PN intervention. </w:t>
      </w:r>
      <w:r w:rsidR="00332067" w:rsidRPr="00424D5A">
        <w:rPr>
          <w:rFonts w:ascii="Times New Roman" w:eastAsia="Times New Roman" w:hAnsi="Times New Roman" w:cs="Times New Roman"/>
          <w:sz w:val="24"/>
          <w:szCs w:val="24"/>
        </w:rPr>
        <w:t>Adults</w:t>
      </w:r>
      <w:r w:rsidR="003129C9" w:rsidRPr="00424D5A">
        <w:rPr>
          <w:rFonts w:ascii="Times New Roman" w:eastAsia="Times New Roman" w:hAnsi="Times New Roman" w:cs="Times New Roman"/>
          <w:sz w:val="24"/>
          <w:szCs w:val="24"/>
        </w:rPr>
        <w:t xml:space="preserve"> </w:t>
      </w:r>
      <w:r w:rsidRPr="00424D5A">
        <w:rPr>
          <w:rFonts w:ascii="Times New Roman" w:eastAsia="Times New Roman" w:hAnsi="Times New Roman" w:cs="Times New Roman"/>
          <w:sz w:val="24"/>
          <w:szCs w:val="24"/>
        </w:rPr>
        <w:t xml:space="preserve">(n=1607) </w:t>
      </w:r>
      <w:r w:rsidR="00332067" w:rsidRPr="00424D5A">
        <w:rPr>
          <w:rFonts w:ascii="Times New Roman" w:eastAsia="Times New Roman" w:hAnsi="Times New Roman" w:cs="Times New Roman"/>
          <w:sz w:val="24"/>
          <w:szCs w:val="24"/>
        </w:rPr>
        <w:t xml:space="preserve">from seven European countries </w:t>
      </w:r>
      <w:r w:rsidR="00396EB6" w:rsidRPr="00424D5A">
        <w:rPr>
          <w:rFonts w:ascii="Times New Roman" w:eastAsia="Times New Roman" w:hAnsi="Times New Roman" w:cs="Times New Roman"/>
          <w:sz w:val="24"/>
          <w:szCs w:val="24"/>
        </w:rPr>
        <w:t xml:space="preserve">were recruited into a 6-month, </w:t>
      </w:r>
      <w:r w:rsidR="006C37F8" w:rsidRPr="00424D5A">
        <w:rPr>
          <w:rFonts w:ascii="Times New Roman" w:eastAsia="Times New Roman" w:hAnsi="Times New Roman" w:cs="Times New Roman"/>
          <w:sz w:val="24"/>
          <w:szCs w:val="24"/>
        </w:rPr>
        <w:t>randomiz</w:t>
      </w:r>
      <w:r w:rsidR="003129C9" w:rsidRPr="00424D5A">
        <w:rPr>
          <w:rFonts w:ascii="Times New Roman" w:eastAsia="Times New Roman" w:hAnsi="Times New Roman" w:cs="Times New Roman"/>
          <w:sz w:val="24"/>
          <w:szCs w:val="24"/>
        </w:rPr>
        <w:t xml:space="preserve">ed controlled trial </w:t>
      </w:r>
      <w:r w:rsidR="00A65AA9" w:rsidRPr="00424D5A">
        <w:rPr>
          <w:rFonts w:ascii="Times New Roman" w:eastAsia="Times New Roman" w:hAnsi="Times New Roman" w:cs="Times New Roman"/>
          <w:sz w:val="24"/>
          <w:szCs w:val="24"/>
        </w:rPr>
        <w:t>(Food4Me)</w:t>
      </w:r>
      <w:r w:rsidR="004A21AE" w:rsidRPr="00424D5A">
        <w:rPr>
          <w:rFonts w:ascii="Times New Roman" w:eastAsia="Times New Roman" w:hAnsi="Times New Roman" w:cs="Times New Roman"/>
          <w:sz w:val="24"/>
          <w:szCs w:val="24"/>
        </w:rPr>
        <w:t xml:space="preserve"> </w:t>
      </w:r>
      <w:r w:rsidR="00332067" w:rsidRPr="00424D5A">
        <w:rPr>
          <w:rFonts w:ascii="Times New Roman" w:eastAsia="Times New Roman" w:hAnsi="Times New Roman" w:cs="Times New Roman"/>
          <w:sz w:val="24"/>
          <w:szCs w:val="24"/>
        </w:rPr>
        <w:t>and randomized</w:t>
      </w:r>
      <w:r w:rsidRPr="00424D5A">
        <w:rPr>
          <w:rFonts w:ascii="Times New Roman" w:eastAsia="Times New Roman" w:hAnsi="Times New Roman" w:cs="Times New Roman"/>
          <w:sz w:val="24"/>
          <w:szCs w:val="24"/>
        </w:rPr>
        <w:t xml:space="preserve"> to receive</w:t>
      </w:r>
      <w:r w:rsidR="00A01FE7" w:rsidRPr="00424D5A">
        <w:rPr>
          <w:rFonts w:ascii="Times New Roman" w:eastAsia="Times New Roman" w:hAnsi="Times New Roman" w:cs="Times New Roman"/>
          <w:sz w:val="24"/>
          <w:szCs w:val="24"/>
        </w:rPr>
        <w:t xml:space="preserve"> conventional dietary advice</w:t>
      </w:r>
      <w:r w:rsidR="00396EB6" w:rsidRPr="00424D5A">
        <w:rPr>
          <w:rFonts w:ascii="Times New Roman" w:eastAsia="Times New Roman" w:hAnsi="Times New Roman" w:cs="Times New Roman"/>
          <w:sz w:val="24"/>
          <w:szCs w:val="24"/>
        </w:rPr>
        <w:t xml:space="preserve"> (control)</w:t>
      </w:r>
      <w:r w:rsidR="005313DB" w:rsidRPr="00424D5A">
        <w:rPr>
          <w:rFonts w:ascii="Times New Roman" w:eastAsia="Times New Roman" w:hAnsi="Times New Roman" w:cs="Times New Roman"/>
          <w:sz w:val="24"/>
          <w:szCs w:val="24"/>
        </w:rPr>
        <w:t xml:space="preserve"> or PN advice</w:t>
      </w:r>
      <w:r w:rsidR="00A01FE7" w:rsidRPr="00424D5A">
        <w:rPr>
          <w:rFonts w:ascii="Times New Roman" w:eastAsia="Times New Roman" w:hAnsi="Times New Roman" w:cs="Times New Roman"/>
          <w:sz w:val="24"/>
          <w:szCs w:val="24"/>
        </w:rPr>
        <w:t>.</w:t>
      </w:r>
      <w:r w:rsidR="003129C9" w:rsidRPr="00424D5A">
        <w:rPr>
          <w:rFonts w:ascii="Times New Roman" w:eastAsia="Times New Roman" w:hAnsi="Times New Roman" w:cs="Times New Roman"/>
          <w:sz w:val="24"/>
          <w:szCs w:val="24"/>
        </w:rPr>
        <w:t xml:space="preserve"> </w:t>
      </w:r>
      <w:r w:rsidR="004228BB" w:rsidRPr="00424D5A">
        <w:rPr>
          <w:rFonts w:ascii="Times New Roman" w:eastAsia="Times New Roman" w:hAnsi="Times New Roman" w:cs="Times New Roman"/>
          <w:sz w:val="24"/>
          <w:szCs w:val="24"/>
        </w:rPr>
        <w:t xml:space="preserve">Information on </w:t>
      </w:r>
      <w:r w:rsidR="00332067" w:rsidRPr="00424D5A">
        <w:rPr>
          <w:rFonts w:ascii="Times New Roman" w:eastAsia="Times New Roman" w:hAnsi="Times New Roman" w:cs="Times New Roman"/>
          <w:sz w:val="24"/>
          <w:szCs w:val="24"/>
        </w:rPr>
        <w:t>dietary intake, adiposity</w:t>
      </w:r>
      <w:r w:rsidR="007147D0" w:rsidRPr="00424D5A">
        <w:rPr>
          <w:rFonts w:ascii="Times New Roman" w:eastAsia="Times New Roman" w:hAnsi="Times New Roman" w:cs="Times New Roman"/>
          <w:sz w:val="24"/>
          <w:szCs w:val="24"/>
        </w:rPr>
        <w:t>, physical activity, blood biomarkers</w:t>
      </w:r>
      <w:r w:rsidR="00332067" w:rsidRPr="00424D5A">
        <w:rPr>
          <w:rFonts w:ascii="Times New Roman" w:eastAsia="Times New Roman" w:hAnsi="Times New Roman" w:cs="Times New Roman"/>
          <w:sz w:val="24"/>
          <w:szCs w:val="24"/>
        </w:rPr>
        <w:t xml:space="preserve"> and participant characteristics </w:t>
      </w:r>
      <w:r w:rsidR="00941D1E" w:rsidRPr="00424D5A">
        <w:rPr>
          <w:rFonts w:ascii="Times New Roman" w:eastAsia="Times New Roman" w:hAnsi="Times New Roman" w:cs="Times New Roman"/>
          <w:sz w:val="24"/>
          <w:szCs w:val="24"/>
        </w:rPr>
        <w:t>was</w:t>
      </w:r>
      <w:r w:rsidR="00396EB6" w:rsidRPr="00424D5A">
        <w:rPr>
          <w:rFonts w:ascii="Times New Roman" w:eastAsia="Times New Roman" w:hAnsi="Times New Roman" w:cs="Times New Roman"/>
          <w:sz w:val="24"/>
          <w:szCs w:val="24"/>
        </w:rPr>
        <w:t xml:space="preserve"> </w:t>
      </w:r>
      <w:r w:rsidR="00281E2F" w:rsidRPr="00424D5A">
        <w:rPr>
          <w:rFonts w:ascii="Times New Roman" w:eastAsia="Times New Roman" w:hAnsi="Times New Roman" w:cs="Times New Roman"/>
          <w:sz w:val="24"/>
          <w:szCs w:val="24"/>
        </w:rPr>
        <w:t>collected</w:t>
      </w:r>
      <w:r w:rsidR="00396EB6" w:rsidRPr="00424D5A">
        <w:rPr>
          <w:rFonts w:ascii="Times New Roman" w:eastAsia="Times New Roman" w:hAnsi="Times New Roman" w:cs="Times New Roman"/>
          <w:sz w:val="24"/>
          <w:szCs w:val="24"/>
        </w:rPr>
        <w:t xml:space="preserve"> at baseline and month 6. </w:t>
      </w:r>
      <w:r w:rsidR="00332067" w:rsidRPr="00424D5A">
        <w:rPr>
          <w:rFonts w:ascii="Times New Roman" w:eastAsia="Times New Roman" w:hAnsi="Times New Roman" w:cs="Times New Roman"/>
          <w:sz w:val="24"/>
          <w:szCs w:val="24"/>
        </w:rPr>
        <w:t>Benefit</w:t>
      </w:r>
      <w:r w:rsidR="0046168A" w:rsidRPr="00424D5A">
        <w:rPr>
          <w:rFonts w:ascii="Times New Roman" w:eastAsia="Times New Roman" w:hAnsi="Times New Roman" w:cs="Times New Roman"/>
          <w:sz w:val="24"/>
          <w:szCs w:val="24"/>
        </w:rPr>
        <w:t xml:space="preserve"> from the intervention </w:t>
      </w:r>
      <w:r w:rsidR="00332067" w:rsidRPr="00424D5A">
        <w:rPr>
          <w:rFonts w:ascii="Times New Roman" w:eastAsia="Times New Roman" w:hAnsi="Times New Roman" w:cs="Times New Roman"/>
          <w:sz w:val="24"/>
          <w:szCs w:val="24"/>
        </w:rPr>
        <w:t>was defined as</w:t>
      </w:r>
      <w:r w:rsidR="0046168A" w:rsidRPr="00424D5A">
        <w:rPr>
          <w:rFonts w:ascii="Times New Roman" w:eastAsia="Times New Roman" w:hAnsi="Times New Roman" w:cs="Times New Roman"/>
          <w:sz w:val="24"/>
          <w:szCs w:val="24"/>
        </w:rPr>
        <w:t xml:space="preserve"> </w:t>
      </w:r>
      <w:r w:rsidR="00332067" w:rsidRPr="00424D5A">
        <w:rPr>
          <w:rFonts w:ascii="Times New Roman" w:eastAsia="Times New Roman" w:hAnsi="Times New Roman" w:cs="Times New Roman"/>
          <w:sz w:val="24"/>
          <w:szCs w:val="24"/>
        </w:rPr>
        <w:t xml:space="preserve">≥5% </w:t>
      </w:r>
      <w:r w:rsidR="00090222" w:rsidRPr="00424D5A">
        <w:rPr>
          <w:rFonts w:ascii="Times New Roman" w:eastAsia="Times New Roman" w:hAnsi="Times New Roman" w:cs="Times New Roman"/>
          <w:sz w:val="24"/>
          <w:szCs w:val="24"/>
        </w:rPr>
        <w:t xml:space="preserve">change in </w:t>
      </w:r>
      <w:r w:rsidR="007147D0" w:rsidRPr="00424D5A">
        <w:rPr>
          <w:rFonts w:ascii="Times New Roman" w:eastAsia="Times New Roman" w:hAnsi="Times New Roman" w:cs="Times New Roman"/>
          <w:sz w:val="24"/>
          <w:szCs w:val="24"/>
        </w:rPr>
        <w:t xml:space="preserve">the primary outcome </w:t>
      </w:r>
      <w:r w:rsidR="00361391" w:rsidRPr="00424D5A">
        <w:rPr>
          <w:rFonts w:ascii="Times New Roman" w:eastAsia="Times New Roman" w:hAnsi="Times New Roman" w:cs="Times New Roman"/>
          <w:sz w:val="24"/>
          <w:szCs w:val="24"/>
        </w:rPr>
        <w:t>(Healthy Eating Index</w:t>
      </w:r>
      <w:r w:rsidR="007147D0" w:rsidRPr="00424D5A">
        <w:rPr>
          <w:rFonts w:ascii="Times New Roman" w:eastAsia="Times New Roman" w:hAnsi="Times New Roman" w:cs="Times New Roman"/>
          <w:sz w:val="24"/>
          <w:szCs w:val="24"/>
        </w:rPr>
        <w:t xml:space="preserve">) and </w:t>
      </w:r>
      <w:r w:rsidR="00090222" w:rsidRPr="00424D5A">
        <w:rPr>
          <w:rFonts w:ascii="Times New Roman" w:eastAsia="Times New Roman" w:hAnsi="Times New Roman" w:cs="Times New Roman"/>
          <w:sz w:val="24"/>
          <w:szCs w:val="24"/>
        </w:rPr>
        <w:t xml:space="preserve">secondary </w:t>
      </w:r>
      <w:r w:rsidR="007147D0" w:rsidRPr="00424D5A">
        <w:rPr>
          <w:rFonts w:ascii="Times New Roman" w:eastAsia="Times New Roman" w:hAnsi="Times New Roman" w:cs="Times New Roman"/>
          <w:sz w:val="24"/>
          <w:szCs w:val="24"/>
        </w:rPr>
        <w:t>outcomes (waist circumference and BMI, physical activity, sedentary time</w:t>
      </w:r>
      <w:r w:rsidR="00511637" w:rsidRPr="00424D5A">
        <w:rPr>
          <w:rFonts w:ascii="Times New Roman" w:eastAsia="Times New Roman" w:hAnsi="Times New Roman" w:cs="Times New Roman"/>
          <w:sz w:val="24"/>
          <w:szCs w:val="24"/>
        </w:rPr>
        <w:t xml:space="preserve"> and plasma concentrations of</w:t>
      </w:r>
      <w:r w:rsidR="007147D0" w:rsidRPr="00424D5A">
        <w:rPr>
          <w:rFonts w:ascii="Times New Roman" w:eastAsia="Times New Roman" w:hAnsi="Times New Roman" w:cs="Times New Roman"/>
          <w:sz w:val="24"/>
          <w:szCs w:val="24"/>
        </w:rPr>
        <w:t xml:space="preserve"> cholesterol, carotenoids</w:t>
      </w:r>
      <w:r w:rsidR="00511637" w:rsidRPr="00424D5A">
        <w:rPr>
          <w:rFonts w:ascii="Times New Roman" w:eastAsia="Times New Roman" w:hAnsi="Times New Roman" w:cs="Times New Roman"/>
          <w:sz w:val="24"/>
          <w:szCs w:val="24"/>
        </w:rPr>
        <w:t xml:space="preserve"> and</w:t>
      </w:r>
      <w:r w:rsidR="007147D0" w:rsidRPr="00424D5A">
        <w:rPr>
          <w:rFonts w:ascii="Times New Roman" w:eastAsia="Times New Roman" w:hAnsi="Times New Roman" w:cs="Times New Roman"/>
          <w:sz w:val="24"/>
          <w:szCs w:val="24"/>
        </w:rPr>
        <w:t xml:space="preserve"> omega-3 index)</w:t>
      </w:r>
      <w:r w:rsidR="00090222" w:rsidRPr="00424D5A">
        <w:rPr>
          <w:rFonts w:ascii="Times New Roman" w:eastAsia="Times New Roman" w:hAnsi="Times New Roman" w:cs="Times New Roman"/>
          <w:sz w:val="24"/>
          <w:szCs w:val="24"/>
        </w:rPr>
        <w:t xml:space="preserve"> </w:t>
      </w:r>
      <w:r w:rsidR="0046168A" w:rsidRPr="00424D5A">
        <w:rPr>
          <w:rFonts w:ascii="Times New Roman" w:eastAsia="Times New Roman" w:hAnsi="Times New Roman" w:cs="Times New Roman"/>
          <w:sz w:val="24"/>
          <w:szCs w:val="24"/>
        </w:rPr>
        <w:t xml:space="preserve">at </w:t>
      </w:r>
      <w:r w:rsidR="00090222" w:rsidRPr="00424D5A">
        <w:rPr>
          <w:rFonts w:ascii="Times New Roman" w:eastAsia="Times New Roman" w:hAnsi="Times New Roman" w:cs="Times New Roman"/>
          <w:sz w:val="24"/>
          <w:szCs w:val="24"/>
        </w:rPr>
        <w:t>month 6</w:t>
      </w:r>
      <w:r w:rsidR="0046168A" w:rsidRPr="00424D5A">
        <w:rPr>
          <w:rFonts w:ascii="Times New Roman" w:eastAsia="Times New Roman" w:hAnsi="Times New Roman" w:cs="Times New Roman"/>
          <w:sz w:val="24"/>
          <w:szCs w:val="24"/>
        </w:rPr>
        <w:t xml:space="preserve">. </w:t>
      </w:r>
      <w:r w:rsidR="00941D1E" w:rsidRPr="00424D5A">
        <w:rPr>
          <w:rFonts w:ascii="Times New Roman" w:eastAsia="Times New Roman" w:hAnsi="Times New Roman" w:cs="Times New Roman"/>
          <w:sz w:val="24"/>
          <w:szCs w:val="24"/>
          <w:lang w:eastAsia="en-GB"/>
        </w:rPr>
        <w:t xml:space="preserve">For our primary </w:t>
      </w:r>
      <w:r w:rsidR="007147D0" w:rsidRPr="00424D5A">
        <w:rPr>
          <w:rFonts w:ascii="Times New Roman" w:eastAsia="Times New Roman" w:hAnsi="Times New Roman" w:cs="Times New Roman"/>
          <w:sz w:val="24"/>
          <w:szCs w:val="24"/>
          <w:lang w:eastAsia="en-GB"/>
        </w:rPr>
        <w:t>outcome</w:t>
      </w:r>
      <w:r w:rsidR="00332067" w:rsidRPr="00424D5A">
        <w:rPr>
          <w:rFonts w:ascii="Times New Roman" w:eastAsia="Times New Roman" w:hAnsi="Times New Roman" w:cs="Times New Roman"/>
          <w:sz w:val="24"/>
          <w:szCs w:val="24"/>
          <w:lang w:eastAsia="en-GB"/>
        </w:rPr>
        <w:t xml:space="preserve">, </w:t>
      </w:r>
      <w:r w:rsidR="008F1114" w:rsidRPr="00424D5A">
        <w:rPr>
          <w:rFonts w:ascii="Times New Roman" w:eastAsia="Times New Roman" w:hAnsi="Times New Roman" w:cs="Times New Roman"/>
          <w:sz w:val="24"/>
          <w:szCs w:val="24"/>
          <w:lang w:eastAsia="en-GB"/>
        </w:rPr>
        <w:t>benefit</w:t>
      </w:r>
      <w:r w:rsidR="0096204D" w:rsidRPr="00424D5A">
        <w:rPr>
          <w:rFonts w:ascii="Times New Roman" w:eastAsia="Times New Roman" w:hAnsi="Times New Roman" w:cs="Times New Roman"/>
          <w:sz w:val="24"/>
          <w:szCs w:val="24"/>
          <w:lang w:eastAsia="en-GB"/>
        </w:rPr>
        <w:t xml:space="preserve"> from the intervention </w:t>
      </w:r>
      <w:r w:rsidR="00332067" w:rsidRPr="00424D5A">
        <w:rPr>
          <w:rFonts w:ascii="Times New Roman" w:eastAsia="Times New Roman" w:hAnsi="Times New Roman" w:cs="Times New Roman"/>
          <w:sz w:val="24"/>
          <w:szCs w:val="24"/>
          <w:lang w:eastAsia="en-GB"/>
        </w:rPr>
        <w:t>was</w:t>
      </w:r>
      <w:r w:rsidR="0096204D" w:rsidRPr="00424D5A">
        <w:rPr>
          <w:rFonts w:ascii="Times New Roman" w:eastAsia="Times New Roman" w:hAnsi="Times New Roman" w:cs="Times New Roman"/>
          <w:sz w:val="24"/>
          <w:szCs w:val="24"/>
          <w:lang w:eastAsia="en-GB"/>
        </w:rPr>
        <w:t xml:space="preserve"> </w:t>
      </w:r>
      <w:r w:rsidR="008F1114" w:rsidRPr="00424D5A">
        <w:rPr>
          <w:rFonts w:ascii="Times New Roman" w:eastAsia="Times New Roman" w:hAnsi="Times New Roman" w:cs="Times New Roman"/>
          <w:sz w:val="24"/>
          <w:szCs w:val="24"/>
          <w:lang w:eastAsia="en-GB"/>
        </w:rPr>
        <w:t>greater</w:t>
      </w:r>
      <w:r w:rsidR="0096204D" w:rsidRPr="00424D5A">
        <w:rPr>
          <w:rFonts w:ascii="Times New Roman" w:eastAsia="Times New Roman" w:hAnsi="Times New Roman" w:cs="Times New Roman"/>
          <w:sz w:val="24"/>
          <w:szCs w:val="24"/>
          <w:lang w:eastAsia="en-GB"/>
        </w:rPr>
        <w:t xml:space="preserve"> </w:t>
      </w:r>
      <w:r w:rsidR="00E20EF4" w:rsidRPr="00424D5A">
        <w:rPr>
          <w:rFonts w:ascii="Times New Roman" w:eastAsia="Times New Roman" w:hAnsi="Times New Roman" w:cs="Times New Roman"/>
          <w:sz w:val="24"/>
          <w:szCs w:val="24"/>
          <w:lang w:eastAsia="en-GB"/>
        </w:rPr>
        <w:t>in older partic</w:t>
      </w:r>
      <w:r w:rsidR="00361391" w:rsidRPr="00424D5A">
        <w:rPr>
          <w:rFonts w:ascii="Times New Roman" w:eastAsia="Times New Roman" w:hAnsi="Times New Roman" w:cs="Times New Roman"/>
          <w:sz w:val="24"/>
          <w:szCs w:val="24"/>
          <w:lang w:eastAsia="en-GB"/>
        </w:rPr>
        <w:t xml:space="preserve">ipants </w:t>
      </w:r>
      <w:r w:rsidR="00E20EF4" w:rsidRPr="00424D5A">
        <w:rPr>
          <w:rFonts w:ascii="Times New Roman" w:eastAsia="Times New Roman" w:hAnsi="Times New Roman" w:cs="Times New Roman"/>
          <w:sz w:val="24"/>
          <w:szCs w:val="24"/>
          <w:lang w:eastAsia="en-GB"/>
        </w:rPr>
        <w:t>and</w:t>
      </w:r>
      <w:r w:rsidR="0096204D" w:rsidRPr="00424D5A">
        <w:rPr>
          <w:rFonts w:ascii="Times New Roman" w:eastAsia="Times New Roman" w:hAnsi="Times New Roman" w:cs="Times New Roman"/>
          <w:sz w:val="24"/>
          <w:szCs w:val="24"/>
          <w:lang w:eastAsia="en-GB"/>
        </w:rPr>
        <w:t xml:space="preserve"> </w:t>
      </w:r>
      <w:r w:rsidR="00361391" w:rsidRPr="00424D5A">
        <w:rPr>
          <w:rFonts w:ascii="Times New Roman" w:eastAsia="Times New Roman" w:hAnsi="Times New Roman" w:cs="Times New Roman"/>
          <w:sz w:val="24"/>
          <w:szCs w:val="24"/>
          <w:lang w:eastAsia="en-GB"/>
        </w:rPr>
        <w:t>women</w:t>
      </w:r>
      <w:r w:rsidR="00D16318" w:rsidRPr="00424D5A">
        <w:rPr>
          <w:rFonts w:ascii="Times New Roman" w:eastAsia="Times New Roman" w:hAnsi="Times New Roman" w:cs="Times New Roman"/>
          <w:sz w:val="24"/>
          <w:szCs w:val="24"/>
          <w:lang w:eastAsia="en-GB"/>
        </w:rPr>
        <w:t xml:space="preserve">. </w:t>
      </w:r>
      <w:r w:rsidR="008F1114" w:rsidRPr="00424D5A">
        <w:rPr>
          <w:rFonts w:ascii="Times New Roman" w:eastAsia="Times New Roman" w:hAnsi="Times New Roman" w:cs="Times New Roman"/>
          <w:sz w:val="24"/>
          <w:szCs w:val="24"/>
          <w:lang w:eastAsia="en-GB"/>
        </w:rPr>
        <w:t>B</w:t>
      </w:r>
      <w:r w:rsidR="003C30F0" w:rsidRPr="00424D5A">
        <w:rPr>
          <w:rFonts w:ascii="Times New Roman" w:eastAsia="Times New Roman" w:hAnsi="Times New Roman" w:cs="Times New Roman"/>
          <w:sz w:val="24"/>
          <w:szCs w:val="24"/>
          <w:lang w:eastAsia="en-GB"/>
        </w:rPr>
        <w:t>enefi</w:t>
      </w:r>
      <w:r w:rsidR="008F1114" w:rsidRPr="00424D5A">
        <w:rPr>
          <w:rFonts w:ascii="Times New Roman" w:eastAsia="Times New Roman" w:hAnsi="Times New Roman" w:cs="Times New Roman"/>
          <w:sz w:val="24"/>
          <w:szCs w:val="24"/>
          <w:lang w:eastAsia="en-GB"/>
        </w:rPr>
        <w:t>t was greater</w:t>
      </w:r>
      <w:r w:rsidR="004228BB" w:rsidRPr="00424D5A">
        <w:rPr>
          <w:rFonts w:ascii="Times New Roman" w:eastAsia="Times New Roman" w:hAnsi="Times New Roman" w:cs="Times New Roman"/>
          <w:sz w:val="24"/>
          <w:szCs w:val="24"/>
          <w:lang w:eastAsia="en-GB"/>
        </w:rPr>
        <w:t xml:space="preserve"> for</w:t>
      </w:r>
      <w:r w:rsidR="0096204D" w:rsidRPr="00424D5A">
        <w:rPr>
          <w:rFonts w:ascii="Times New Roman" w:eastAsia="Times New Roman" w:hAnsi="Times New Roman" w:cs="Times New Roman"/>
          <w:sz w:val="24"/>
          <w:szCs w:val="24"/>
          <w:lang w:eastAsia="en-GB"/>
        </w:rPr>
        <w:t xml:space="preserve"> individuals </w:t>
      </w:r>
      <w:r w:rsidR="004228BB" w:rsidRPr="00424D5A">
        <w:rPr>
          <w:rFonts w:ascii="Times New Roman" w:eastAsia="Times New Roman" w:hAnsi="Times New Roman" w:cs="Times New Roman"/>
          <w:sz w:val="24"/>
          <w:szCs w:val="24"/>
          <w:lang w:eastAsia="en-GB"/>
        </w:rPr>
        <w:t>reporting</w:t>
      </w:r>
      <w:r w:rsidR="0096204D" w:rsidRPr="00424D5A">
        <w:rPr>
          <w:rFonts w:ascii="Times New Roman" w:eastAsia="Times New Roman" w:hAnsi="Times New Roman" w:cs="Times New Roman"/>
          <w:sz w:val="24"/>
          <w:szCs w:val="24"/>
          <w:lang w:eastAsia="en-GB"/>
        </w:rPr>
        <w:t xml:space="preserve"> greater self-efficacy for “sticking to healthful foods”</w:t>
      </w:r>
      <w:r w:rsidR="00D16318" w:rsidRPr="00424D5A">
        <w:rPr>
          <w:rFonts w:ascii="Times New Roman" w:eastAsia="Times New Roman" w:hAnsi="Times New Roman" w:cs="Times New Roman"/>
          <w:sz w:val="24"/>
          <w:szCs w:val="24"/>
          <w:lang w:eastAsia="en-GB"/>
        </w:rPr>
        <w:t xml:space="preserve"> </w:t>
      </w:r>
      <w:r w:rsidR="0096204D" w:rsidRPr="00424D5A">
        <w:rPr>
          <w:rFonts w:ascii="Times New Roman" w:eastAsia="Times New Roman" w:hAnsi="Times New Roman" w:cs="Times New Roman"/>
          <w:sz w:val="24"/>
          <w:szCs w:val="24"/>
          <w:lang w:eastAsia="en-GB"/>
        </w:rPr>
        <w:t xml:space="preserve">and who “felt weird if </w:t>
      </w:r>
      <w:r w:rsidR="00393263" w:rsidRPr="00424D5A">
        <w:rPr>
          <w:rFonts w:ascii="Times New Roman" w:eastAsia="Times New Roman" w:hAnsi="Times New Roman" w:cs="Times New Roman"/>
          <w:sz w:val="24"/>
          <w:szCs w:val="24"/>
          <w:lang w:eastAsia="en-GB"/>
        </w:rPr>
        <w:t>[they]</w:t>
      </w:r>
      <w:r w:rsidR="0096204D" w:rsidRPr="00424D5A">
        <w:rPr>
          <w:rFonts w:ascii="Times New Roman" w:eastAsia="Times New Roman" w:hAnsi="Times New Roman" w:cs="Times New Roman"/>
          <w:sz w:val="24"/>
          <w:szCs w:val="24"/>
          <w:lang w:eastAsia="en-GB"/>
        </w:rPr>
        <w:t xml:space="preserve"> didn’t eat healthily”. Participan</w:t>
      </w:r>
      <w:r w:rsidR="004228BB" w:rsidRPr="00424D5A">
        <w:rPr>
          <w:rFonts w:ascii="Times New Roman" w:eastAsia="Times New Roman" w:hAnsi="Times New Roman" w:cs="Times New Roman"/>
          <w:sz w:val="24"/>
          <w:szCs w:val="24"/>
          <w:lang w:eastAsia="en-GB"/>
        </w:rPr>
        <w:t xml:space="preserve">ts </w:t>
      </w:r>
      <w:r w:rsidR="003C30F0" w:rsidRPr="00424D5A">
        <w:rPr>
          <w:rFonts w:ascii="Times New Roman" w:eastAsia="Times New Roman" w:hAnsi="Times New Roman" w:cs="Times New Roman"/>
          <w:sz w:val="24"/>
          <w:szCs w:val="24"/>
          <w:lang w:eastAsia="en-GB"/>
        </w:rPr>
        <w:t>benefit</w:t>
      </w:r>
      <w:r w:rsidR="008F1114" w:rsidRPr="00424D5A">
        <w:rPr>
          <w:rFonts w:ascii="Times New Roman" w:eastAsia="Times New Roman" w:hAnsi="Times New Roman" w:cs="Times New Roman"/>
          <w:sz w:val="24"/>
          <w:szCs w:val="24"/>
          <w:lang w:eastAsia="en-GB"/>
        </w:rPr>
        <w:t xml:space="preserve">ed more </w:t>
      </w:r>
      <w:r w:rsidR="0096204D" w:rsidRPr="00424D5A">
        <w:rPr>
          <w:rFonts w:ascii="Times New Roman" w:eastAsia="Times New Roman" w:hAnsi="Times New Roman" w:cs="Times New Roman"/>
          <w:sz w:val="24"/>
          <w:szCs w:val="24"/>
          <w:lang w:eastAsia="en-GB"/>
        </w:rPr>
        <w:t xml:space="preserve">if they reported </w:t>
      </w:r>
      <w:r w:rsidR="00E20EF4" w:rsidRPr="00424D5A">
        <w:rPr>
          <w:rFonts w:ascii="Times New Roman" w:eastAsia="Times New Roman" w:hAnsi="Times New Roman" w:cs="Times New Roman"/>
          <w:sz w:val="24"/>
          <w:szCs w:val="24"/>
          <w:lang w:eastAsia="en-GB"/>
        </w:rPr>
        <w:t>wanting</w:t>
      </w:r>
      <w:r w:rsidR="00B4405D" w:rsidRPr="00424D5A">
        <w:rPr>
          <w:rFonts w:ascii="Times New Roman" w:eastAsia="Times New Roman" w:hAnsi="Times New Roman" w:cs="Times New Roman"/>
          <w:sz w:val="24"/>
          <w:szCs w:val="24"/>
          <w:lang w:eastAsia="en-GB"/>
        </w:rPr>
        <w:t xml:space="preserve"> to improve their health</w:t>
      </w:r>
      <w:r w:rsidR="00D16318" w:rsidRPr="00424D5A">
        <w:rPr>
          <w:rFonts w:ascii="Times New Roman" w:eastAsia="Times New Roman" w:hAnsi="Times New Roman" w:cs="Times New Roman"/>
          <w:sz w:val="24"/>
          <w:szCs w:val="24"/>
          <w:lang w:eastAsia="en-GB"/>
        </w:rPr>
        <w:t xml:space="preserve"> </w:t>
      </w:r>
      <w:r w:rsidR="00B4405D" w:rsidRPr="00424D5A">
        <w:rPr>
          <w:rFonts w:ascii="Times New Roman" w:eastAsia="Times New Roman" w:hAnsi="Times New Roman" w:cs="Times New Roman"/>
          <w:sz w:val="24"/>
          <w:szCs w:val="24"/>
          <w:lang w:eastAsia="en-GB"/>
        </w:rPr>
        <w:t xml:space="preserve">and </w:t>
      </w:r>
      <w:r w:rsidR="0096204D" w:rsidRPr="00424D5A">
        <w:rPr>
          <w:rFonts w:ascii="Times New Roman" w:eastAsia="Times New Roman" w:hAnsi="Times New Roman" w:cs="Times New Roman"/>
          <w:sz w:val="24"/>
          <w:szCs w:val="24"/>
          <w:lang w:eastAsia="en-GB"/>
        </w:rPr>
        <w:t xml:space="preserve">wellbeing. </w:t>
      </w:r>
      <w:r w:rsidR="007C1364" w:rsidRPr="00424D5A">
        <w:rPr>
          <w:rFonts w:ascii="Times New Roman" w:eastAsia="Times New Roman" w:hAnsi="Times New Roman" w:cs="Times New Roman"/>
          <w:sz w:val="24"/>
          <w:szCs w:val="24"/>
          <w:lang w:eastAsia="en-GB"/>
        </w:rPr>
        <w:t>The characteristics of individuals b</w:t>
      </w:r>
      <w:r w:rsidR="003C30F0" w:rsidRPr="00424D5A">
        <w:rPr>
          <w:rFonts w:ascii="Times New Roman" w:eastAsia="Times New Roman" w:hAnsi="Times New Roman" w:cs="Times New Roman"/>
          <w:sz w:val="24"/>
          <w:szCs w:val="24"/>
          <w:lang w:eastAsia="en-GB"/>
        </w:rPr>
        <w:t>enefit</w:t>
      </w:r>
      <w:r w:rsidR="00E20EF4" w:rsidRPr="00424D5A">
        <w:rPr>
          <w:rFonts w:ascii="Times New Roman" w:eastAsia="Times New Roman" w:hAnsi="Times New Roman" w:cs="Times New Roman"/>
          <w:sz w:val="24"/>
          <w:szCs w:val="24"/>
          <w:lang w:eastAsia="en-GB"/>
        </w:rPr>
        <w:t>ing</w:t>
      </w:r>
      <w:r w:rsidR="007C1364" w:rsidRPr="00424D5A">
        <w:rPr>
          <w:rFonts w:ascii="Times New Roman" w:eastAsia="Times New Roman" w:hAnsi="Times New Roman" w:cs="Times New Roman"/>
          <w:sz w:val="24"/>
          <w:szCs w:val="24"/>
          <w:lang w:eastAsia="en-GB"/>
        </w:rPr>
        <w:t xml:space="preserve"> did not differ by other </w:t>
      </w:r>
      <w:r w:rsidR="00B4405D" w:rsidRPr="00424D5A">
        <w:rPr>
          <w:rFonts w:ascii="Times New Roman" w:eastAsia="Times New Roman" w:hAnsi="Times New Roman" w:cs="Times New Roman"/>
          <w:sz w:val="24"/>
          <w:szCs w:val="24"/>
          <w:lang w:eastAsia="en-GB"/>
        </w:rPr>
        <w:t xml:space="preserve">demographic, </w:t>
      </w:r>
      <w:r w:rsidR="007C1364" w:rsidRPr="00424D5A">
        <w:rPr>
          <w:rFonts w:ascii="Times New Roman" w:eastAsia="Times New Roman" w:hAnsi="Times New Roman" w:cs="Times New Roman"/>
          <w:sz w:val="24"/>
          <w:szCs w:val="24"/>
          <w:lang w:eastAsia="en-GB"/>
        </w:rPr>
        <w:t>health-related, anthropometric or genotypic characteristics.</w:t>
      </w:r>
      <w:r w:rsidR="00941D1E" w:rsidRPr="00424D5A">
        <w:rPr>
          <w:rFonts w:ascii="Times New Roman" w:eastAsia="Times New Roman" w:hAnsi="Times New Roman" w:cs="Times New Roman"/>
          <w:sz w:val="24"/>
          <w:szCs w:val="24"/>
          <w:lang w:eastAsia="en-GB"/>
        </w:rPr>
        <w:t xml:space="preserve"> Findings were </w:t>
      </w:r>
      <w:r w:rsidR="00C36F00" w:rsidRPr="00424D5A">
        <w:rPr>
          <w:rFonts w:ascii="Times New Roman" w:eastAsia="Times New Roman" w:hAnsi="Times New Roman" w:cs="Times New Roman"/>
          <w:sz w:val="24"/>
          <w:szCs w:val="24"/>
          <w:lang w:eastAsia="en-GB"/>
        </w:rPr>
        <w:t>similar</w:t>
      </w:r>
      <w:r w:rsidR="00941D1E" w:rsidRPr="00424D5A">
        <w:rPr>
          <w:rFonts w:ascii="Times New Roman" w:eastAsia="Times New Roman" w:hAnsi="Times New Roman" w:cs="Times New Roman"/>
          <w:sz w:val="24"/>
          <w:szCs w:val="24"/>
          <w:lang w:eastAsia="en-GB"/>
        </w:rPr>
        <w:t xml:space="preserve"> for</w:t>
      </w:r>
      <w:r w:rsidR="00393263" w:rsidRPr="00424D5A">
        <w:rPr>
          <w:rFonts w:ascii="Times New Roman" w:eastAsia="Times New Roman" w:hAnsi="Times New Roman" w:cs="Times New Roman"/>
          <w:sz w:val="24"/>
          <w:szCs w:val="24"/>
          <w:lang w:eastAsia="en-GB"/>
        </w:rPr>
        <w:t xml:space="preserve"> secondary </w:t>
      </w:r>
      <w:r w:rsidR="007147D0" w:rsidRPr="00424D5A">
        <w:rPr>
          <w:rFonts w:ascii="Times New Roman" w:eastAsia="Times New Roman" w:hAnsi="Times New Roman" w:cs="Times New Roman"/>
          <w:sz w:val="24"/>
          <w:szCs w:val="24"/>
          <w:lang w:eastAsia="en-GB"/>
        </w:rPr>
        <w:t>outcomes</w:t>
      </w:r>
      <w:r w:rsidR="00941D1E" w:rsidRPr="00424D5A">
        <w:rPr>
          <w:rFonts w:ascii="Times New Roman" w:eastAsia="Times New Roman" w:hAnsi="Times New Roman" w:cs="Times New Roman"/>
          <w:sz w:val="24"/>
          <w:szCs w:val="24"/>
          <w:lang w:eastAsia="en-GB"/>
        </w:rPr>
        <w:t>.</w:t>
      </w:r>
      <w:r w:rsidR="00BF5DA0" w:rsidRPr="00424D5A">
        <w:rPr>
          <w:rFonts w:ascii="Times New Roman" w:eastAsia="Times New Roman" w:hAnsi="Times New Roman" w:cs="Times New Roman"/>
          <w:sz w:val="24"/>
          <w:szCs w:val="24"/>
        </w:rPr>
        <w:t xml:space="preserve"> </w:t>
      </w:r>
      <w:r w:rsidR="00332067" w:rsidRPr="00424D5A">
        <w:rPr>
          <w:rFonts w:ascii="Times New Roman" w:hAnsi="Times New Roman" w:cs="Times New Roman"/>
          <w:sz w:val="24"/>
          <w:szCs w:val="24"/>
        </w:rPr>
        <w:t>O</w:t>
      </w:r>
      <w:r w:rsidR="00F96F28" w:rsidRPr="00424D5A">
        <w:rPr>
          <w:rFonts w:ascii="Times New Roman" w:hAnsi="Times New Roman" w:cs="Times New Roman"/>
          <w:sz w:val="24"/>
          <w:szCs w:val="24"/>
        </w:rPr>
        <w:t>lder</w:t>
      </w:r>
      <w:r w:rsidR="00E20EF4" w:rsidRPr="00424D5A">
        <w:rPr>
          <w:rFonts w:ascii="Times New Roman" w:hAnsi="Times New Roman" w:cs="Times New Roman"/>
          <w:sz w:val="24"/>
          <w:szCs w:val="24"/>
        </w:rPr>
        <w:t xml:space="preserve"> individuals</w:t>
      </w:r>
      <w:r w:rsidR="00281E2F" w:rsidRPr="00424D5A">
        <w:rPr>
          <w:rFonts w:ascii="Times New Roman" w:hAnsi="Times New Roman" w:cs="Times New Roman"/>
          <w:sz w:val="24"/>
          <w:szCs w:val="24"/>
        </w:rPr>
        <w:t>,</w:t>
      </w:r>
      <w:r w:rsidR="00F96F28" w:rsidRPr="00424D5A">
        <w:rPr>
          <w:rFonts w:ascii="Times New Roman" w:hAnsi="Times New Roman" w:cs="Times New Roman"/>
          <w:sz w:val="24"/>
          <w:szCs w:val="24"/>
        </w:rPr>
        <w:t xml:space="preserve"> </w:t>
      </w:r>
      <w:r w:rsidR="004228BB" w:rsidRPr="00424D5A">
        <w:rPr>
          <w:rFonts w:ascii="Times New Roman" w:hAnsi="Times New Roman" w:cs="Times New Roman"/>
          <w:sz w:val="24"/>
          <w:szCs w:val="24"/>
        </w:rPr>
        <w:t>women</w:t>
      </w:r>
      <w:r w:rsidR="00F96F28" w:rsidRPr="00424D5A">
        <w:rPr>
          <w:rFonts w:ascii="Times New Roman" w:hAnsi="Times New Roman" w:cs="Times New Roman"/>
          <w:sz w:val="24"/>
          <w:szCs w:val="24"/>
        </w:rPr>
        <w:t xml:space="preserve"> </w:t>
      </w:r>
      <w:r w:rsidR="00281E2F" w:rsidRPr="00424D5A">
        <w:rPr>
          <w:rFonts w:ascii="Times New Roman" w:hAnsi="Times New Roman" w:cs="Times New Roman"/>
          <w:sz w:val="24"/>
          <w:szCs w:val="24"/>
        </w:rPr>
        <w:t xml:space="preserve">and </w:t>
      </w:r>
      <w:r w:rsidR="00E20EF4" w:rsidRPr="00424D5A">
        <w:rPr>
          <w:rFonts w:ascii="Times New Roman" w:hAnsi="Times New Roman" w:cs="Times New Roman"/>
          <w:sz w:val="24"/>
          <w:szCs w:val="24"/>
        </w:rPr>
        <w:t xml:space="preserve">individuals </w:t>
      </w:r>
      <w:r w:rsidR="00F96F28" w:rsidRPr="00424D5A">
        <w:rPr>
          <w:rFonts w:ascii="Times New Roman" w:hAnsi="Times New Roman" w:cs="Times New Roman"/>
          <w:sz w:val="24"/>
          <w:szCs w:val="24"/>
        </w:rPr>
        <w:t xml:space="preserve">with </w:t>
      </w:r>
      <w:r w:rsidR="00C36F00" w:rsidRPr="00424D5A">
        <w:rPr>
          <w:rFonts w:ascii="Times New Roman" w:hAnsi="Times New Roman" w:cs="Times New Roman"/>
          <w:sz w:val="24"/>
          <w:szCs w:val="24"/>
        </w:rPr>
        <w:t>less healthy</w:t>
      </w:r>
      <w:r w:rsidR="00F96F28" w:rsidRPr="00424D5A">
        <w:rPr>
          <w:rFonts w:ascii="Times New Roman" w:hAnsi="Times New Roman" w:cs="Times New Roman"/>
          <w:sz w:val="24"/>
          <w:szCs w:val="24"/>
        </w:rPr>
        <w:t xml:space="preserve"> diet</w:t>
      </w:r>
      <w:r w:rsidR="00E20EF4" w:rsidRPr="00424D5A">
        <w:rPr>
          <w:rFonts w:ascii="Times New Roman" w:hAnsi="Times New Roman" w:cs="Times New Roman"/>
          <w:sz w:val="24"/>
          <w:szCs w:val="24"/>
        </w:rPr>
        <w:t>s</w:t>
      </w:r>
      <w:r w:rsidR="00F96F28" w:rsidRPr="00424D5A">
        <w:rPr>
          <w:rFonts w:ascii="Times New Roman" w:hAnsi="Times New Roman" w:cs="Times New Roman"/>
          <w:sz w:val="24"/>
          <w:szCs w:val="24"/>
        </w:rPr>
        <w:t xml:space="preserve"> </w:t>
      </w:r>
      <w:r w:rsidR="00C36F00" w:rsidRPr="00424D5A">
        <w:rPr>
          <w:rFonts w:ascii="Times New Roman" w:hAnsi="Times New Roman" w:cs="Times New Roman"/>
          <w:sz w:val="24"/>
          <w:szCs w:val="24"/>
        </w:rPr>
        <w:t xml:space="preserve">at baseline </w:t>
      </w:r>
      <w:r w:rsidR="00281E2F" w:rsidRPr="00424D5A">
        <w:rPr>
          <w:rFonts w:ascii="Times New Roman" w:hAnsi="Times New Roman" w:cs="Times New Roman"/>
          <w:sz w:val="24"/>
          <w:szCs w:val="24"/>
        </w:rPr>
        <w:t>b</w:t>
      </w:r>
      <w:r w:rsidR="00F96F28" w:rsidRPr="00424D5A">
        <w:rPr>
          <w:rFonts w:ascii="Times New Roman" w:hAnsi="Times New Roman" w:cs="Times New Roman"/>
          <w:sz w:val="24"/>
          <w:szCs w:val="24"/>
        </w:rPr>
        <w:t>enefit</w:t>
      </w:r>
      <w:r w:rsidR="00511637" w:rsidRPr="00424D5A">
        <w:rPr>
          <w:rFonts w:ascii="Times New Roman" w:hAnsi="Times New Roman" w:cs="Times New Roman"/>
          <w:sz w:val="24"/>
          <w:szCs w:val="24"/>
        </w:rPr>
        <w:t>ted more</w:t>
      </w:r>
      <w:r w:rsidR="00F96F28" w:rsidRPr="00424D5A">
        <w:rPr>
          <w:rFonts w:ascii="Times New Roman" w:hAnsi="Times New Roman" w:cs="Times New Roman"/>
          <w:sz w:val="24"/>
          <w:szCs w:val="24"/>
        </w:rPr>
        <w:t xml:space="preserve"> from PN advice</w:t>
      </w:r>
      <w:r w:rsidR="00281E2F" w:rsidRPr="00424D5A">
        <w:rPr>
          <w:rFonts w:ascii="Times New Roman" w:hAnsi="Times New Roman" w:cs="Times New Roman"/>
          <w:sz w:val="24"/>
          <w:szCs w:val="24"/>
        </w:rPr>
        <w:t>.</w:t>
      </w:r>
      <w:r w:rsidR="00393263" w:rsidRPr="00424D5A">
        <w:rPr>
          <w:rFonts w:ascii="Times New Roman" w:hAnsi="Times New Roman" w:cs="Times New Roman"/>
          <w:sz w:val="24"/>
          <w:szCs w:val="24"/>
        </w:rPr>
        <w:t xml:space="preserve"> </w:t>
      </w:r>
      <w:r w:rsidR="00332067" w:rsidRPr="00424D5A">
        <w:rPr>
          <w:rFonts w:ascii="Times New Roman" w:hAnsi="Times New Roman" w:cs="Times New Roman"/>
          <w:sz w:val="24"/>
          <w:szCs w:val="24"/>
        </w:rPr>
        <w:t>T</w:t>
      </w:r>
      <w:r w:rsidR="003C30F0" w:rsidRPr="00424D5A">
        <w:rPr>
          <w:rFonts w:ascii="Times New Roman" w:hAnsi="Times New Roman" w:cs="Times New Roman"/>
          <w:sz w:val="24"/>
          <w:szCs w:val="24"/>
        </w:rPr>
        <w:t>he odds of benefit</w:t>
      </w:r>
      <w:r w:rsidR="00F96F28" w:rsidRPr="00424D5A">
        <w:rPr>
          <w:rFonts w:ascii="Times New Roman" w:hAnsi="Times New Roman" w:cs="Times New Roman"/>
          <w:sz w:val="24"/>
          <w:szCs w:val="24"/>
        </w:rPr>
        <w:t xml:space="preserve">ing did not differ by weight status, genetic risk or socio-economic position. </w:t>
      </w:r>
      <w:r w:rsidR="00BF7853" w:rsidRPr="00424D5A">
        <w:rPr>
          <w:rFonts w:ascii="Times New Roman" w:eastAsia="Times New Roman" w:hAnsi="Times New Roman" w:cs="Times New Roman"/>
          <w:sz w:val="24"/>
          <w:szCs w:val="24"/>
          <w:lang w:eastAsia="en-GB"/>
        </w:rPr>
        <w:t>These findings have implications for the design of more effective future PN intervention studies and</w:t>
      </w:r>
      <w:r w:rsidR="00C36F00" w:rsidRPr="00424D5A">
        <w:rPr>
          <w:rFonts w:ascii="Times New Roman" w:eastAsia="Times New Roman" w:hAnsi="Times New Roman" w:cs="Times New Roman"/>
          <w:sz w:val="24"/>
          <w:szCs w:val="24"/>
          <w:lang w:eastAsia="en-GB"/>
        </w:rPr>
        <w:t xml:space="preserve"> for</w:t>
      </w:r>
      <w:r w:rsidR="00BF7853" w:rsidRPr="00424D5A">
        <w:rPr>
          <w:rFonts w:ascii="Times New Roman" w:eastAsia="Times New Roman" w:hAnsi="Times New Roman" w:cs="Times New Roman"/>
          <w:sz w:val="24"/>
          <w:szCs w:val="24"/>
          <w:lang w:eastAsia="en-GB"/>
        </w:rPr>
        <w:t xml:space="preserve"> tailored nutritional advice in </w:t>
      </w:r>
      <w:r w:rsidR="00C36F00" w:rsidRPr="00424D5A">
        <w:rPr>
          <w:rFonts w:ascii="Times New Roman" w:eastAsia="Times New Roman" w:hAnsi="Times New Roman" w:cs="Times New Roman"/>
          <w:sz w:val="24"/>
          <w:szCs w:val="24"/>
          <w:lang w:eastAsia="en-GB"/>
        </w:rPr>
        <w:t>public health and</w:t>
      </w:r>
      <w:r w:rsidR="00BF7853" w:rsidRPr="00424D5A">
        <w:rPr>
          <w:rFonts w:ascii="Times New Roman" w:eastAsia="Times New Roman" w:hAnsi="Times New Roman" w:cs="Times New Roman"/>
          <w:sz w:val="24"/>
          <w:szCs w:val="24"/>
          <w:lang w:eastAsia="en-GB"/>
        </w:rPr>
        <w:t xml:space="preserve"> clinical setting</w:t>
      </w:r>
      <w:r w:rsidR="00C36F00" w:rsidRPr="00424D5A">
        <w:rPr>
          <w:rFonts w:ascii="Times New Roman" w:eastAsia="Times New Roman" w:hAnsi="Times New Roman" w:cs="Times New Roman"/>
          <w:sz w:val="24"/>
          <w:szCs w:val="24"/>
          <w:lang w:eastAsia="en-GB"/>
        </w:rPr>
        <w:t>s</w:t>
      </w:r>
      <w:r w:rsidR="00BF7853" w:rsidRPr="00424D5A">
        <w:rPr>
          <w:rFonts w:ascii="Times New Roman" w:eastAsia="Times New Roman" w:hAnsi="Times New Roman" w:cs="Times New Roman"/>
          <w:sz w:val="24"/>
          <w:szCs w:val="24"/>
          <w:lang w:eastAsia="en-GB"/>
        </w:rPr>
        <w:t xml:space="preserve">. </w:t>
      </w:r>
    </w:p>
    <w:p w14:paraId="750193E0" w14:textId="3CE65B7C" w:rsidR="00361391" w:rsidRPr="00424D5A" w:rsidRDefault="00B765A0" w:rsidP="002C5FBF">
      <w:pPr>
        <w:shd w:val="clear" w:color="auto" w:fill="FFFFFF"/>
        <w:spacing w:after="0"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b/>
          <w:sz w:val="24"/>
          <w:szCs w:val="24"/>
        </w:rPr>
        <w:t>Key Words</w:t>
      </w:r>
      <w:r w:rsidRPr="00424D5A">
        <w:rPr>
          <w:rFonts w:ascii="Times New Roman" w:eastAsia="Times New Roman" w:hAnsi="Times New Roman" w:cs="Times New Roman"/>
          <w:sz w:val="24"/>
          <w:szCs w:val="24"/>
        </w:rPr>
        <w:t xml:space="preserve">: Food4Me; </w:t>
      </w:r>
      <w:r w:rsidR="00217598" w:rsidRPr="00424D5A">
        <w:rPr>
          <w:rFonts w:ascii="Times New Roman" w:eastAsia="Times New Roman" w:hAnsi="Times New Roman" w:cs="Times New Roman"/>
          <w:sz w:val="24"/>
          <w:szCs w:val="24"/>
        </w:rPr>
        <w:t>personalis</w:t>
      </w:r>
      <w:r w:rsidRPr="00424D5A">
        <w:rPr>
          <w:rFonts w:ascii="Times New Roman" w:eastAsia="Times New Roman" w:hAnsi="Times New Roman" w:cs="Times New Roman"/>
          <w:sz w:val="24"/>
          <w:szCs w:val="24"/>
        </w:rPr>
        <w:t>ed nutrition; internet-based; intervention; European; adults</w:t>
      </w:r>
    </w:p>
    <w:p w14:paraId="2E8A0CC2" w14:textId="1B0EE5AD" w:rsidR="00963104" w:rsidRPr="00424D5A" w:rsidRDefault="00963104" w:rsidP="002C5FBF">
      <w:pPr>
        <w:shd w:val="clear" w:color="auto" w:fill="FFFFFF"/>
        <w:spacing w:after="0" w:line="360" w:lineRule="auto"/>
        <w:rPr>
          <w:rFonts w:ascii="Times New Roman" w:eastAsia="Times New Roman" w:hAnsi="Times New Roman" w:cs="Times New Roman"/>
          <w:sz w:val="24"/>
          <w:szCs w:val="24"/>
        </w:rPr>
      </w:pPr>
      <w:r w:rsidRPr="00424D5A">
        <w:rPr>
          <w:rFonts w:ascii="Times New Roman" w:hAnsi="Times New Roman"/>
          <w:sz w:val="24"/>
          <w:szCs w:val="24"/>
        </w:rPr>
        <w:br w:type="page"/>
      </w:r>
    </w:p>
    <w:p w14:paraId="01182B2C" w14:textId="77777777" w:rsidR="00405671" w:rsidRPr="00424D5A" w:rsidRDefault="00405671" w:rsidP="002C5FBF">
      <w:pPr>
        <w:spacing w:line="360" w:lineRule="auto"/>
        <w:rPr>
          <w:rFonts w:ascii="Times New Roman" w:eastAsia="Times New Roman" w:hAnsi="Times New Roman" w:cs="Times New Roman"/>
          <w:b/>
          <w:sz w:val="24"/>
          <w:szCs w:val="24"/>
        </w:rPr>
      </w:pPr>
      <w:r w:rsidRPr="00424D5A">
        <w:rPr>
          <w:rFonts w:ascii="Times New Roman" w:eastAsia="Times New Roman" w:hAnsi="Times New Roman" w:cs="Times New Roman"/>
          <w:b/>
          <w:sz w:val="24"/>
          <w:szCs w:val="24"/>
        </w:rPr>
        <w:lastRenderedPageBreak/>
        <w:t>INTRODUCTION</w:t>
      </w:r>
    </w:p>
    <w:p w14:paraId="17B93A02" w14:textId="19145310" w:rsidR="00CC11B1" w:rsidRPr="00424D5A" w:rsidRDefault="007C3AF1" w:rsidP="002C5FBF">
      <w:pPr>
        <w:spacing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sz w:val="24"/>
          <w:szCs w:val="24"/>
        </w:rPr>
        <w:t>P</w:t>
      </w:r>
      <w:r w:rsidR="00217598" w:rsidRPr="00424D5A">
        <w:rPr>
          <w:rFonts w:ascii="Times New Roman" w:eastAsia="Times New Roman" w:hAnsi="Times New Roman" w:cs="Times New Roman"/>
          <w:sz w:val="24"/>
          <w:szCs w:val="24"/>
        </w:rPr>
        <w:t>ersonalis</w:t>
      </w:r>
      <w:r w:rsidR="00210933" w:rsidRPr="00424D5A">
        <w:rPr>
          <w:rFonts w:ascii="Times New Roman" w:eastAsia="Times New Roman" w:hAnsi="Times New Roman" w:cs="Times New Roman"/>
          <w:sz w:val="24"/>
          <w:szCs w:val="24"/>
        </w:rPr>
        <w:t>ed nutrition (PN)</w:t>
      </w:r>
      <w:r w:rsidR="00B61D6A" w:rsidRPr="00424D5A">
        <w:rPr>
          <w:rFonts w:ascii="Times New Roman" w:eastAsia="Times New Roman" w:hAnsi="Times New Roman" w:cs="Times New Roman"/>
          <w:sz w:val="24"/>
          <w:szCs w:val="24"/>
        </w:rPr>
        <w:t xml:space="preserve"> approaches</w:t>
      </w:r>
      <w:r w:rsidR="005708B4" w:rsidRPr="00424D5A">
        <w:rPr>
          <w:rFonts w:ascii="Times New Roman" w:eastAsia="Times New Roman" w:hAnsi="Times New Roman" w:cs="Times New Roman"/>
          <w:sz w:val="24"/>
          <w:szCs w:val="24"/>
        </w:rPr>
        <w:t xml:space="preserve"> </w:t>
      </w:r>
      <w:r w:rsidRPr="00424D5A">
        <w:rPr>
          <w:rFonts w:ascii="Times New Roman" w:eastAsia="Times New Roman" w:hAnsi="Times New Roman" w:cs="Times New Roman"/>
          <w:sz w:val="24"/>
          <w:szCs w:val="24"/>
        </w:rPr>
        <w:t>offer an alternative</w:t>
      </w:r>
      <w:r w:rsidR="000E0FA9" w:rsidRPr="00424D5A">
        <w:rPr>
          <w:rFonts w:ascii="Times New Roman" w:eastAsia="Times New Roman" w:hAnsi="Times New Roman" w:cs="Times New Roman"/>
          <w:sz w:val="24"/>
          <w:szCs w:val="24"/>
        </w:rPr>
        <w:t xml:space="preserve"> and potentially more effective</w:t>
      </w:r>
      <w:r w:rsidRPr="00424D5A">
        <w:rPr>
          <w:rFonts w:ascii="Times New Roman" w:eastAsia="Times New Roman" w:hAnsi="Times New Roman" w:cs="Times New Roman"/>
          <w:sz w:val="24"/>
          <w:szCs w:val="24"/>
        </w:rPr>
        <w:t xml:space="preserve"> strategy</w:t>
      </w:r>
      <w:r w:rsidR="007F2159" w:rsidRPr="00424D5A">
        <w:rPr>
          <w:rFonts w:ascii="Times New Roman" w:eastAsia="Times New Roman" w:hAnsi="Times New Roman" w:cs="Times New Roman"/>
          <w:sz w:val="24"/>
          <w:szCs w:val="24"/>
        </w:rPr>
        <w:t xml:space="preserve"> to improve dietary intake</w:t>
      </w:r>
      <w:r w:rsidR="00BA3C7F" w:rsidRPr="00424D5A">
        <w:rPr>
          <w:rFonts w:ascii="Times New Roman" w:eastAsia="Times New Roman" w:hAnsi="Times New Roman" w:cs="Times New Roman"/>
          <w:sz w:val="24"/>
          <w:szCs w:val="24"/>
        </w:rPr>
        <w:t>.</w:t>
      </w:r>
      <w:r w:rsidRPr="00424D5A">
        <w:rPr>
          <w:rFonts w:ascii="Times New Roman" w:eastAsia="Times New Roman" w:hAnsi="Times New Roman" w:cs="Times New Roman"/>
          <w:sz w:val="24"/>
          <w:szCs w:val="24"/>
        </w:rPr>
        <w:t xml:space="preserve"> </w:t>
      </w:r>
      <w:r w:rsidR="00CC3DB6" w:rsidRPr="00424D5A">
        <w:rPr>
          <w:rFonts w:ascii="Times New Roman" w:eastAsia="Times New Roman" w:hAnsi="Times New Roman" w:cs="Times New Roman"/>
          <w:sz w:val="24"/>
          <w:szCs w:val="24"/>
        </w:rPr>
        <w:fldChar w:fldCharType="begin">
          <w:fldData xml:space="preserve">PEVuZE5vdGU+PENpdGU+PEF1dGhvcj5DZWxpcy1Nb3JhbGVzPC9BdXRob3I+PFllYXI+MjAxNDwv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</w:fldData>
        </w:fldChar>
      </w:r>
      <w:r w:rsidR="00666BCE" w:rsidRPr="00424D5A">
        <w:rPr>
          <w:rFonts w:ascii="Times New Roman" w:eastAsia="Times New Roman" w:hAnsi="Times New Roman" w:cs="Times New Roman"/>
          <w:sz w:val="24"/>
          <w:szCs w:val="24"/>
        </w:rPr>
        <w:instrText xml:space="preserve"> ADDIN EN.CITE </w:instrText>
      </w:r>
      <w:r w:rsidR="00666BCE" w:rsidRPr="00424D5A">
        <w:rPr>
          <w:rFonts w:ascii="Times New Roman" w:eastAsia="Times New Roman" w:hAnsi="Times New Roman" w:cs="Times New Roman"/>
          <w:sz w:val="24"/>
          <w:szCs w:val="24"/>
        </w:rPr>
        <w:fldChar w:fldCharType="begin">
          <w:fldData xml:space="preserve">PEVuZE5vdGU+PENpdGU+PEF1dGhvcj5DZWxpcy1Nb3JhbGVzPC9BdXRob3I+PFllYXI+MjAxNDwv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</w:fldData>
        </w:fldChar>
      </w:r>
      <w:r w:rsidR="00666BCE" w:rsidRPr="00424D5A">
        <w:rPr>
          <w:rFonts w:ascii="Times New Roman" w:eastAsia="Times New Roman" w:hAnsi="Times New Roman" w:cs="Times New Roman"/>
          <w:sz w:val="24"/>
          <w:szCs w:val="24"/>
        </w:rPr>
        <w:instrText xml:space="preserve"> ADDIN EN.CITE.DATA </w:instrText>
      </w:r>
      <w:r w:rsidR="00666BCE" w:rsidRPr="00424D5A">
        <w:rPr>
          <w:rFonts w:ascii="Times New Roman" w:eastAsia="Times New Roman" w:hAnsi="Times New Roman" w:cs="Times New Roman"/>
          <w:sz w:val="24"/>
          <w:szCs w:val="24"/>
        </w:rPr>
      </w:r>
      <w:r w:rsidR="00666BCE" w:rsidRPr="00424D5A">
        <w:rPr>
          <w:rFonts w:ascii="Times New Roman" w:eastAsia="Times New Roman" w:hAnsi="Times New Roman" w:cs="Times New Roman"/>
          <w:sz w:val="24"/>
          <w:szCs w:val="24"/>
        </w:rPr>
        <w:fldChar w:fldCharType="end"/>
      </w:r>
      <w:r w:rsidR="00CC3DB6" w:rsidRPr="00424D5A">
        <w:rPr>
          <w:rFonts w:ascii="Times New Roman" w:eastAsia="Times New Roman" w:hAnsi="Times New Roman" w:cs="Times New Roman"/>
          <w:sz w:val="24"/>
          <w:szCs w:val="24"/>
        </w:rPr>
      </w:r>
      <w:r w:rsidR="00CC3DB6" w:rsidRPr="00424D5A">
        <w:rPr>
          <w:rFonts w:ascii="Times New Roman" w:eastAsia="Times New Roman" w:hAnsi="Times New Roman" w:cs="Times New Roman"/>
          <w:sz w:val="24"/>
          <w:szCs w:val="24"/>
        </w:rPr>
        <w:fldChar w:fldCharType="separate"/>
      </w:r>
      <w:r w:rsidR="00666BCE" w:rsidRPr="00424D5A">
        <w:rPr>
          <w:rFonts w:ascii="Times New Roman" w:eastAsia="Times New Roman" w:hAnsi="Times New Roman" w:cs="Times New Roman"/>
          <w:noProof/>
          <w:sz w:val="24"/>
          <w:szCs w:val="24"/>
          <w:vertAlign w:val="superscript"/>
        </w:rPr>
        <w:t>(</w:t>
      </w:r>
      <w:hyperlink w:anchor="_ENREF_1" w:tooltip="Celis-Morales, 2014 #127" w:history="1">
        <w:r w:rsidR="00D947C2" w:rsidRPr="00424D5A">
          <w:rPr>
            <w:rFonts w:ascii="Times New Roman" w:eastAsia="Times New Roman" w:hAnsi="Times New Roman" w:cs="Times New Roman"/>
            <w:noProof/>
            <w:sz w:val="24"/>
            <w:szCs w:val="24"/>
            <w:vertAlign w:val="superscript"/>
          </w:rPr>
          <w:t>1</w:t>
        </w:r>
      </w:hyperlink>
      <w:r w:rsidR="00666BCE" w:rsidRPr="00424D5A">
        <w:rPr>
          <w:rFonts w:ascii="Times New Roman" w:eastAsia="Times New Roman" w:hAnsi="Times New Roman" w:cs="Times New Roman"/>
          <w:noProof/>
          <w:sz w:val="24"/>
          <w:szCs w:val="24"/>
          <w:vertAlign w:val="superscript"/>
        </w:rPr>
        <w:t xml:space="preserve">; </w:t>
      </w:r>
      <w:hyperlink w:anchor="_ENREF_2" w:tooltip="Nielsen, 2014 #276" w:history="1">
        <w:r w:rsidR="00D947C2" w:rsidRPr="00424D5A">
          <w:rPr>
            <w:rFonts w:ascii="Times New Roman" w:eastAsia="Times New Roman" w:hAnsi="Times New Roman" w:cs="Times New Roman"/>
            <w:noProof/>
            <w:sz w:val="24"/>
            <w:szCs w:val="24"/>
            <w:vertAlign w:val="superscript"/>
          </w:rPr>
          <w:t>2</w:t>
        </w:r>
      </w:hyperlink>
      <w:r w:rsidR="00666BCE" w:rsidRPr="00424D5A">
        <w:rPr>
          <w:rFonts w:ascii="Times New Roman" w:eastAsia="Times New Roman" w:hAnsi="Times New Roman" w:cs="Times New Roman"/>
          <w:noProof/>
          <w:sz w:val="24"/>
          <w:szCs w:val="24"/>
          <w:vertAlign w:val="superscript"/>
        </w:rPr>
        <w:t>)</w:t>
      </w:r>
      <w:r w:rsidR="00CC3DB6" w:rsidRPr="00424D5A">
        <w:rPr>
          <w:rFonts w:ascii="Times New Roman" w:eastAsia="Times New Roman" w:hAnsi="Times New Roman" w:cs="Times New Roman"/>
          <w:sz w:val="24"/>
          <w:szCs w:val="24"/>
        </w:rPr>
        <w:fldChar w:fldCharType="end"/>
      </w:r>
      <w:r w:rsidR="00C7266B" w:rsidRPr="00424D5A">
        <w:rPr>
          <w:rFonts w:ascii="Times New Roman" w:eastAsia="Times New Roman" w:hAnsi="Times New Roman" w:cs="Times New Roman"/>
          <w:sz w:val="24"/>
          <w:szCs w:val="24"/>
        </w:rPr>
        <w:t xml:space="preserve"> </w:t>
      </w:r>
      <w:r w:rsidR="009C657F" w:rsidRPr="00424D5A">
        <w:rPr>
          <w:rFonts w:ascii="Times New Roman" w:eastAsia="Times New Roman" w:hAnsi="Times New Roman" w:cs="Times New Roman"/>
          <w:sz w:val="24"/>
          <w:szCs w:val="24"/>
        </w:rPr>
        <w:t>PN interventions are tailored to key characteristic</w:t>
      </w:r>
      <w:r w:rsidR="00566679" w:rsidRPr="00424D5A">
        <w:rPr>
          <w:rFonts w:ascii="Times New Roman" w:eastAsia="Times New Roman" w:hAnsi="Times New Roman" w:cs="Times New Roman"/>
          <w:sz w:val="24"/>
          <w:szCs w:val="24"/>
        </w:rPr>
        <w:t>s of the participant</w:t>
      </w:r>
      <w:r w:rsidR="00CC6ACD" w:rsidRPr="00424D5A">
        <w:rPr>
          <w:rFonts w:ascii="Times New Roman" w:eastAsia="Times New Roman" w:hAnsi="Times New Roman" w:cs="Times New Roman"/>
          <w:sz w:val="24"/>
          <w:szCs w:val="24"/>
        </w:rPr>
        <w:t xml:space="preserve"> such as</w:t>
      </w:r>
      <w:r w:rsidR="009C657F" w:rsidRPr="00424D5A">
        <w:rPr>
          <w:rFonts w:ascii="Times New Roman" w:eastAsia="Times New Roman" w:hAnsi="Times New Roman" w:cs="Times New Roman"/>
          <w:sz w:val="24"/>
          <w:szCs w:val="24"/>
        </w:rPr>
        <w:t xml:space="preserve"> current diet, phe</w:t>
      </w:r>
      <w:r w:rsidR="005076B0" w:rsidRPr="00424D5A">
        <w:rPr>
          <w:rFonts w:ascii="Times New Roman" w:eastAsia="Times New Roman" w:hAnsi="Times New Roman" w:cs="Times New Roman"/>
          <w:sz w:val="24"/>
          <w:szCs w:val="24"/>
        </w:rPr>
        <w:t>notype and genotype.</w:t>
      </w:r>
      <w:r w:rsidR="002A5337" w:rsidRPr="00424D5A">
        <w:rPr>
          <w:rFonts w:ascii="Times New Roman" w:eastAsia="Times New Roman" w:hAnsi="Times New Roman" w:cs="Times New Roman"/>
          <w:sz w:val="24"/>
          <w:szCs w:val="24"/>
        </w:rPr>
        <w:t xml:space="preserve"> </w:t>
      </w:r>
      <w:r w:rsidR="002A5337" w:rsidRPr="00424D5A">
        <w:rPr>
          <w:rFonts w:ascii="Times New Roman" w:eastAsia="Times New Roman" w:hAnsi="Times New Roman" w:cs="Times New Roman"/>
          <w:sz w:val="24"/>
          <w:szCs w:val="24"/>
        </w:rPr>
        <w:fldChar w:fldCharType="begin"/>
      </w:r>
      <w:r w:rsidR="00666BCE" w:rsidRPr="00424D5A">
        <w:rPr>
          <w:rFonts w:ascii="Times New Roman" w:eastAsia="Times New Roman" w:hAnsi="Times New Roman" w:cs="Times New Roman"/>
          <w:sz w:val="24"/>
          <w:szCs w:val="24"/>
        </w:rPr>
        <w:instrText xml:space="preserve"> ADDIN EN.CITE &lt;EndNote&gt;&lt;Cite&gt;&lt;Author&gt;Ferguson&lt;/Author&gt;&lt;Year&gt;2016&lt;/Year&gt;&lt;RecNum&gt;413&lt;/RecNum&gt;&lt;DisplayText&gt;&lt;style face="superscript"&gt;(3)&lt;/style&gt;&lt;/DisplayText&gt;&lt;record&gt;&lt;rec-number&gt;413&lt;/rec-number&gt;&lt;foreign-keys&gt;&lt;key app="EN" db-id="995wets9790epvevee5pwxra2pffwt0v0fz9" timestamp="1512615150"&gt;413&lt;/key&gt;&lt;/foreign-keys&gt;&lt;ref-type name="Journal Article"&gt;17&lt;/ref-type&gt;&lt;contributors&gt;&lt;authors&gt;&lt;author&gt;Ferguson, L. R.&lt;/author&gt;&lt;author&gt;De Caterina, R.&lt;/author&gt;&lt;author&gt;Görman, U.&lt;/author&gt;&lt;author&gt;Allayee, H.&lt;/author&gt;&lt;author&gt;Kohlmeier, M.&lt;/author&gt;&lt;author&gt;Prasad, C.&lt;/author&gt;&lt;author&gt;Choi, M. S.&lt;/author&gt;&lt;author&gt;Curi, R.&lt;/author&gt;&lt;author&gt;de Luis, D. A.&lt;/author&gt;&lt;author&gt;Gil, A.&lt;/author&gt;&lt;author&gt;Kang, J. X.&lt;/author&gt;&lt;author&gt;Martin, R. L.&lt;/author&gt;&lt;author&gt;Milagro, F. I.&lt;/author&gt;&lt;author&gt;Nicoletti, C. F.&lt;/author&gt;&lt;author&gt;Nonino, C. B.&lt;/author&gt;&lt;author&gt;Ordovas, J. M.&lt;/author&gt;&lt;author&gt;Parslow, V. R.&lt;/author&gt;&lt;author&gt;Portillo, M. P.&lt;/author&gt;&lt;author&gt;Santos, J. L.&lt;/author&gt;&lt;author&gt;Serhan, C. N.&lt;/author&gt;&lt;author&gt;Simopoulos, A. P.&lt;/author&gt;&lt;author&gt;Velázquez-Arellano, A.&lt;/author&gt;&lt;author&gt;Zulet, M. A.&lt;/author&gt;&lt;author&gt;Martinez, J. A.&lt;/author&gt;&lt;/authors&gt;&lt;/contributors&gt;&lt;titles&gt;&lt;title&gt;Guide and Position of the International Society of Nutrigenetics/Nutrigenomics on Personalised Nutrition: Part 1 - Fields of Precision Nutrition&lt;/title&gt;&lt;secondary-title&gt;Journal of Nutrigenetics and Nutrigenomics&lt;/secondary-title&gt;&lt;/titles&gt;&lt;periodical&gt;&lt;full-title&gt;Journal of Nutrigenetics and Nutrigenomics&lt;/full-title&gt;&lt;/periodical&gt;&lt;pages&gt;12-27&lt;/pages&gt;&lt;volume&gt;9&lt;/volume&gt;&lt;number&gt;1&lt;/number&gt;&lt;dates&gt;&lt;year&gt;2016&lt;/year&gt;&lt;/dates&gt;&lt;isbn&gt;1661-6499&lt;/isbn&gt;&lt;urls&gt;&lt;related-urls&gt;&lt;url&gt;https://www.karger.com/DOI/10.1159/000445350&lt;/url&gt;&lt;/related-urls&gt;&lt;/urls&gt;&lt;/record&gt;&lt;/Cite&gt;&lt;/EndNote&gt;</w:instrText>
      </w:r>
      <w:r w:rsidR="002A5337" w:rsidRPr="00424D5A">
        <w:rPr>
          <w:rFonts w:ascii="Times New Roman" w:eastAsia="Times New Roman" w:hAnsi="Times New Roman" w:cs="Times New Roman"/>
          <w:sz w:val="24"/>
          <w:szCs w:val="24"/>
        </w:rPr>
        <w:fldChar w:fldCharType="separate"/>
      </w:r>
      <w:r w:rsidR="00666BCE" w:rsidRPr="00424D5A">
        <w:rPr>
          <w:rFonts w:ascii="Times New Roman" w:eastAsia="Times New Roman" w:hAnsi="Times New Roman" w:cs="Times New Roman"/>
          <w:noProof/>
          <w:sz w:val="24"/>
          <w:szCs w:val="24"/>
          <w:vertAlign w:val="superscript"/>
        </w:rPr>
        <w:t>(</w:t>
      </w:r>
      <w:hyperlink w:anchor="_ENREF_3" w:tooltip="Ferguson, 2016 #413" w:history="1">
        <w:r w:rsidR="00D947C2" w:rsidRPr="00424D5A">
          <w:rPr>
            <w:rFonts w:ascii="Times New Roman" w:eastAsia="Times New Roman" w:hAnsi="Times New Roman" w:cs="Times New Roman"/>
            <w:noProof/>
            <w:sz w:val="24"/>
            <w:szCs w:val="24"/>
            <w:vertAlign w:val="superscript"/>
          </w:rPr>
          <w:t>3</w:t>
        </w:r>
      </w:hyperlink>
      <w:r w:rsidR="00666BCE" w:rsidRPr="00424D5A">
        <w:rPr>
          <w:rFonts w:ascii="Times New Roman" w:eastAsia="Times New Roman" w:hAnsi="Times New Roman" w:cs="Times New Roman"/>
          <w:noProof/>
          <w:sz w:val="24"/>
          <w:szCs w:val="24"/>
          <w:vertAlign w:val="superscript"/>
        </w:rPr>
        <w:t>)</w:t>
      </w:r>
      <w:r w:rsidR="002A5337" w:rsidRPr="00424D5A">
        <w:rPr>
          <w:rFonts w:ascii="Times New Roman" w:eastAsia="Times New Roman" w:hAnsi="Times New Roman" w:cs="Times New Roman"/>
          <w:sz w:val="24"/>
          <w:szCs w:val="24"/>
        </w:rPr>
        <w:fldChar w:fldCharType="end"/>
      </w:r>
      <w:r w:rsidR="005076B0" w:rsidRPr="00424D5A">
        <w:rPr>
          <w:rFonts w:ascii="Times New Roman" w:eastAsia="Times New Roman" w:hAnsi="Times New Roman" w:cs="Times New Roman"/>
          <w:sz w:val="24"/>
          <w:szCs w:val="24"/>
        </w:rPr>
        <w:t xml:space="preserve"> </w:t>
      </w:r>
      <w:r w:rsidR="00B9192D" w:rsidRPr="00424D5A">
        <w:rPr>
          <w:rFonts w:ascii="Times New Roman" w:eastAsia="Times New Roman" w:hAnsi="Times New Roman" w:cs="Times New Roman"/>
          <w:sz w:val="24"/>
          <w:szCs w:val="24"/>
        </w:rPr>
        <w:t xml:space="preserve">Although </w:t>
      </w:r>
      <w:r w:rsidR="00B10020" w:rsidRPr="00424D5A">
        <w:rPr>
          <w:rFonts w:ascii="Times New Roman" w:eastAsia="Times New Roman" w:hAnsi="Times New Roman" w:cs="Times New Roman"/>
          <w:noProof/>
          <w:sz w:val="24"/>
          <w:szCs w:val="24"/>
        </w:rPr>
        <w:t>gen</w:t>
      </w:r>
      <w:r w:rsidR="00CC6ACD" w:rsidRPr="00424D5A">
        <w:rPr>
          <w:rFonts w:ascii="Times New Roman" w:eastAsia="Times New Roman" w:hAnsi="Times New Roman" w:cs="Times New Roman"/>
          <w:noProof/>
          <w:sz w:val="24"/>
          <w:szCs w:val="24"/>
        </w:rPr>
        <w:t>otype</w:t>
      </w:r>
      <w:r w:rsidR="00B10020" w:rsidRPr="00424D5A">
        <w:rPr>
          <w:rFonts w:ascii="Times New Roman" w:eastAsia="Times New Roman" w:hAnsi="Times New Roman" w:cs="Times New Roman"/>
          <w:sz w:val="24"/>
          <w:szCs w:val="24"/>
        </w:rPr>
        <w:t xml:space="preserve">-based </w:t>
      </w:r>
      <w:r w:rsidR="00B9192D" w:rsidRPr="00424D5A">
        <w:rPr>
          <w:rFonts w:ascii="Times New Roman" w:eastAsia="Times New Roman" w:hAnsi="Times New Roman" w:cs="Times New Roman"/>
          <w:sz w:val="24"/>
          <w:szCs w:val="24"/>
        </w:rPr>
        <w:t>p</w:t>
      </w:r>
      <w:r w:rsidR="00AE56DD" w:rsidRPr="00424D5A">
        <w:rPr>
          <w:rFonts w:ascii="Times New Roman" w:eastAsia="Times New Roman" w:hAnsi="Times New Roman" w:cs="Times New Roman"/>
          <w:sz w:val="24"/>
          <w:szCs w:val="24"/>
        </w:rPr>
        <w:t>ersonali</w:t>
      </w:r>
      <w:r w:rsidR="00217598" w:rsidRPr="00424D5A">
        <w:rPr>
          <w:rFonts w:ascii="Times New Roman" w:eastAsia="Times New Roman" w:hAnsi="Times New Roman" w:cs="Times New Roman"/>
          <w:sz w:val="24"/>
          <w:szCs w:val="24"/>
        </w:rPr>
        <w:t>s</w:t>
      </w:r>
      <w:r w:rsidR="005076B0" w:rsidRPr="00424D5A">
        <w:rPr>
          <w:rFonts w:ascii="Times New Roman" w:eastAsia="Times New Roman" w:hAnsi="Times New Roman" w:cs="Times New Roman"/>
          <w:sz w:val="24"/>
          <w:szCs w:val="24"/>
        </w:rPr>
        <w:t>ed</w:t>
      </w:r>
      <w:r w:rsidR="009C657F" w:rsidRPr="00424D5A">
        <w:rPr>
          <w:rFonts w:ascii="Times New Roman" w:eastAsia="Times New Roman" w:hAnsi="Times New Roman" w:cs="Times New Roman"/>
          <w:sz w:val="24"/>
          <w:szCs w:val="24"/>
        </w:rPr>
        <w:t xml:space="preserve"> interventions </w:t>
      </w:r>
      <w:r w:rsidR="003D3882" w:rsidRPr="00424D5A">
        <w:rPr>
          <w:rFonts w:ascii="Times New Roman" w:eastAsia="Times New Roman" w:hAnsi="Times New Roman" w:cs="Times New Roman"/>
          <w:sz w:val="24"/>
          <w:szCs w:val="24"/>
        </w:rPr>
        <w:t xml:space="preserve">designed to change risk </w:t>
      </w:r>
      <w:r w:rsidR="00B9192D" w:rsidRPr="00424D5A">
        <w:rPr>
          <w:rFonts w:ascii="Times New Roman" w:eastAsia="Times New Roman" w:hAnsi="Times New Roman" w:cs="Times New Roman"/>
          <w:noProof/>
          <w:sz w:val="24"/>
          <w:szCs w:val="24"/>
        </w:rPr>
        <w:t>behavio</w:t>
      </w:r>
      <w:r w:rsidR="00AE56DD" w:rsidRPr="00424D5A">
        <w:rPr>
          <w:rFonts w:ascii="Times New Roman" w:eastAsia="Times New Roman" w:hAnsi="Times New Roman" w:cs="Times New Roman"/>
          <w:noProof/>
          <w:sz w:val="24"/>
          <w:szCs w:val="24"/>
        </w:rPr>
        <w:t>u</w:t>
      </w:r>
      <w:r w:rsidR="003D3882" w:rsidRPr="00424D5A">
        <w:rPr>
          <w:rFonts w:ascii="Times New Roman" w:eastAsia="Times New Roman" w:hAnsi="Times New Roman" w:cs="Times New Roman"/>
          <w:noProof/>
          <w:sz w:val="24"/>
          <w:szCs w:val="24"/>
        </w:rPr>
        <w:t>rs</w:t>
      </w:r>
      <w:r w:rsidR="00B9192D" w:rsidRPr="00424D5A">
        <w:rPr>
          <w:rFonts w:ascii="Times New Roman" w:eastAsia="Times New Roman" w:hAnsi="Times New Roman" w:cs="Times New Roman"/>
          <w:sz w:val="24"/>
          <w:szCs w:val="24"/>
        </w:rPr>
        <w:t xml:space="preserve"> (e.g. smoking</w:t>
      </w:r>
      <w:r w:rsidR="006D71B8" w:rsidRPr="00424D5A">
        <w:rPr>
          <w:rFonts w:ascii="Times New Roman" w:eastAsia="Times New Roman" w:hAnsi="Times New Roman" w:cs="Times New Roman"/>
          <w:sz w:val="24"/>
          <w:szCs w:val="24"/>
        </w:rPr>
        <w:t xml:space="preserve"> and diet</w:t>
      </w:r>
      <w:r w:rsidR="00B9192D" w:rsidRPr="00424D5A">
        <w:rPr>
          <w:rFonts w:ascii="Times New Roman" w:eastAsia="Times New Roman" w:hAnsi="Times New Roman" w:cs="Times New Roman"/>
          <w:sz w:val="24"/>
          <w:szCs w:val="24"/>
        </w:rPr>
        <w:t>)</w:t>
      </w:r>
      <w:r w:rsidR="003D3882" w:rsidRPr="00424D5A">
        <w:rPr>
          <w:rFonts w:ascii="Times New Roman" w:eastAsia="Times New Roman" w:hAnsi="Times New Roman" w:cs="Times New Roman"/>
          <w:sz w:val="24"/>
          <w:szCs w:val="24"/>
        </w:rPr>
        <w:t xml:space="preserve"> have shown mixed results</w:t>
      </w:r>
      <w:r w:rsidR="00BA3C7F" w:rsidRPr="00424D5A">
        <w:rPr>
          <w:rFonts w:ascii="Times New Roman" w:eastAsia="Times New Roman" w:hAnsi="Times New Roman" w:cs="Times New Roman"/>
          <w:sz w:val="24"/>
          <w:szCs w:val="24"/>
        </w:rPr>
        <w:t>,</w:t>
      </w:r>
      <w:r w:rsidR="003D3882" w:rsidRPr="00424D5A">
        <w:rPr>
          <w:rFonts w:ascii="Times New Roman" w:eastAsia="Times New Roman" w:hAnsi="Times New Roman" w:cs="Times New Roman"/>
          <w:sz w:val="24"/>
          <w:szCs w:val="24"/>
        </w:rPr>
        <w:t xml:space="preserve"> </w:t>
      </w:r>
      <w:r w:rsidR="002A5337" w:rsidRPr="00424D5A">
        <w:rPr>
          <w:rFonts w:ascii="Times New Roman" w:eastAsia="Times New Roman" w:hAnsi="Times New Roman" w:cs="Times New Roman"/>
          <w:sz w:val="24"/>
          <w:szCs w:val="24"/>
        </w:rPr>
        <w:fldChar w:fldCharType="begin"/>
      </w:r>
      <w:r w:rsidR="00666BCE" w:rsidRPr="00424D5A">
        <w:rPr>
          <w:rFonts w:ascii="Times New Roman" w:eastAsia="Times New Roman" w:hAnsi="Times New Roman" w:cs="Times New Roman"/>
          <w:sz w:val="24"/>
          <w:szCs w:val="24"/>
        </w:rPr>
        <w:instrText xml:space="preserve"> ADDIN EN.CITE &lt;EndNote&gt;&lt;Cite&gt;&lt;Author&gt;Marteau TM&lt;/Author&gt;&lt;Year&gt;2010&lt;/Year&gt;&lt;RecNum&gt;362&lt;/RecNum&gt;&lt;DisplayText&gt;&lt;style face="superscript"&gt;(4)&lt;/style&gt;&lt;/DisplayText&gt;&lt;record&gt;&lt;rec-number&gt;362&lt;/rec-number&gt;&lt;foreign-keys&gt;&lt;key app="EN" db-id="9szzavxape0apgezst4vefe2xe99xw9we5wa" timestamp="1434947654"&gt;362&lt;/key&gt;&lt;/foreign-keys&gt;&lt;ref-type name="Journal Article"&gt;17&lt;/ref-type&gt;&lt;contributors&gt;&lt;authors&gt;&lt;author&gt;Marteau TM, &lt;/author&gt;&lt;author&gt;French DP, &lt;/author&gt;&lt;author&gt;Griffin SJ, &lt;/author&gt;&lt;author&gt;Prevost AT, &lt;/author&gt;&lt;author&gt;Sutton S, &lt;/author&gt;&lt;author&gt;Watkinson C, &lt;/author&gt;&lt;author&gt;Attwood S, &lt;/author&gt;&lt;author&gt;Hollands GJ.&lt;/author&gt;&lt;/authors&gt;&lt;/contributors&gt;&lt;titles&gt;&lt;title&gt;Effects of communicating DNA-based disease risk estimates on risk-reducing behaviours&lt;/title&gt;&lt;secondary-title&gt;Cochrane Database of Systematic Reviews&lt;/secondary-title&gt;&lt;/titles&gt;&lt;periodical&gt;&lt;full-title&gt;Cochrane Database of Systematic Reviews&lt;/full-title&gt;&lt;/periodical&gt;&lt;number&gt;10&lt;/number&gt;&lt;dates&gt;&lt;year&gt;2010&lt;/year&gt;&lt;/dates&gt;&lt;urls&gt;&lt;/urls&gt;&lt;/record&gt;&lt;/Cite&gt;&lt;/EndNote&gt;</w:instrText>
      </w:r>
      <w:r w:rsidR="002A5337" w:rsidRPr="00424D5A">
        <w:rPr>
          <w:rFonts w:ascii="Times New Roman" w:eastAsia="Times New Roman" w:hAnsi="Times New Roman" w:cs="Times New Roman"/>
          <w:sz w:val="24"/>
          <w:szCs w:val="24"/>
        </w:rPr>
        <w:fldChar w:fldCharType="separate"/>
      </w:r>
      <w:r w:rsidR="00666BCE" w:rsidRPr="00424D5A">
        <w:rPr>
          <w:rFonts w:ascii="Times New Roman" w:eastAsia="Times New Roman" w:hAnsi="Times New Roman" w:cs="Times New Roman"/>
          <w:noProof/>
          <w:sz w:val="24"/>
          <w:szCs w:val="24"/>
          <w:vertAlign w:val="superscript"/>
        </w:rPr>
        <w:t>(</w:t>
      </w:r>
      <w:hyperlink w:anchor="_ENREF_4" w:tooltip="Marteau TM, 2010 #362" w:history="1">
        <w:r w:rsidR="00D947C2" w:rsidRPr="00424D5A">
          <w:rPr>
            <w:rFonts w:ascii="Times New Roman" w:eastAsia="Times New Roman" w:hAnsi="Times New Roman" w:cs="Times New Roman"/>
            <w:noProof/>
            <w:sz w:val="24"/>
            <w:szCs w:val="24"/>
            <w:vertAlign w:val="superscript"/>
          </w:rPr>
          <w:t>4</w:t>
        </w:r>
      </w:hyperlink>
      <w:r w:rsidR="00666BCE" w:rsidRPr="00424D5A">
        <w:rPr>
          <w:rFonts w:ascii="Times New Roman" w:eastAsia="Times New Roman" w:hAnsi="Times New Roman" w:cs="Times New Roman"/>
          <w:noProof/>
          <w:sz w:val="24"/>
          <w:szCs w:val="24"/>
          <w:vertAlign w:val="superscript"/>
        </w:rPr>
        <w:t>)</w:t>
      </w:r>
      <w:r w:rsidR="002A5337" w:rsidRPr="00424D5A">
        <w:rPr>
          <w:rFonts w:ascii="Times New Roman" w:eastAsia="Times New Roman" w:hAnsi="Times New Roman" w:cs="Times New Roman"/>
          <w:sz w:val="24"/>
          <w:szCs w:val="24"/>
        </w:rPr>
        <w:fldChar w:fldCharType="end"/>
      </w:r>
      <w:r w:rsidR="00B9192D" w:rsidRPr="00424D5A">
        <w:rPr>
          <w:rFonts w:ascii="Times New Roman" w:eastAsia="Times New Roman" w:hAnsi="Times New Roman" w:cs="Times New Roman"/>
          <w:sz w:val="24"/>
          <w:szCs w:val="24"/>
        </w:rPr>
        <w:t xml:space="preserve"> </w:t>
      </w:r>
      <w:r w:rsidR="003D3882" w:rsidRPr="00424D5A">
        <w:rPr>
          <w:rFonts w:ascii="Times New Roman" w:eastAsia="Times New Roman" w:hAnsi="Times New Roman" w:cs="Times New Roman"/>
          <w:sz w:val="24"/>
          <w:szCs w:val="24"/>
        </w:rPr>
        <w:t>r</w:t>
      </w:r>
      <w:r w:rsidR="00804A49" w:rsidRPr="00424D5A">
        <w:rPr>
          <w:rFonts w:ascii="Times New Roman" w:eastAsia="Times New Roman" w:hAnsi="Times New Roman" w:cs="Times New Roman"/>
          <w:sz w:val="24"/>
          <w:szCs w:val="24"/>
        </w:rPr>
        <w:t>ecent PN interventions</w:t>
      </w:r>
      <w:r w:rsidR="009E21FF" w:rsidRPr="00424D5A">
        <w:rPr>
          <w:rFonts w:ascii="Times New Roman" w:eastAsia="Times New Roman" w:hAnsi="Times New Roman" w:cs="Times New Roman"/>
          <w:sz w:val="24"/>
          <w:szCs w:val="24"/>
        </w:rPr>
        <w:t xml:space="preserve"> </w:t>
      </w:r>
      <w:r w:rsidR="003D3882" w:rsidRPr="00424D5A">
        <w:rPr>
          <w:rFonts w:ascii="Times New Roman" w:eastAsia="Times New Roman" w:hAnsi="Times New Roman" w:cs="Times New Roman"/>
          <w:sz w:val="24"/>
          <w:szCs w:val="24"/>
        </w:rPr>
        <w:t xml:space="preserve">have </w:t>
      </w:r>
      <w:r w:rsidR="00B9192D" w:rsidRPr="00424D5A">
        <w:rPr>
          <w:rFonts w:ascii="Times New Roman" w:eastAsia="Times New Roman" w:hAnsi="Times New Roman" w:cs="Times New Roman"/>
          <w:sz w:val="24"/>
          <w:szCs w:val="24"/>
        </w:rPr>
        <w:t>demonstrated</w:t>
      </w:r>
      <w:r w:rsidR="003D3882" w:rsidRPr="00424D5A">
        <w:rPr>
          <w:rFonts w:ascii="Times New Roman" w:eastAsia="Times New Roman" w:hAnsi="Times New Roman" w:cs="Times New Roman"/>
          <w:sz w:val="24"/>
          <w:szCs w:val="24"/>
        </w:rPr>
        <w:t xml:space="preserve"> encouraging </w:t>
      </w:r>
      <w:r w:rsidR="00CC6ACD" w:rsidRPr="00424D5A">
        <w:rPr>
          <w:rFonts w:ascii="Times New Roman" w:eastAsia="Times New Roman" w:hAnsi="Times New Roman" w:cs="Times New Roman"/>
          <w:noProof/>
          <w:sz w:val="24"/>
          <w:szCs w:val="24"/>
        </w:rPr>
        <w:t>improvement</w:t>
      </w:r>
      <w:r w:rsidR="003D3882" w:rsidRPr="00424D5A">
        <w:rPr>
          <w:rFonts w:ascii="Times New Roman" w:eastAsia="Times New Roman" w:hAnsi="Times New Roman" w:cs="Times New Roman"/>
          <w:noProof/>
          <w:sz w:val="24"/>
          <w:szCs w:val="24"/>
        </w:rPr>
        <w:t>s</w:t>
      </w:r>
      <w:r w:rsidR="003D3882" w:rsidRPr="00424D5A">
        <w:rPr>
          <w:rFonts w:ascii="Times New Roman" w:eastAsia="Times New Roman" w:hAnsi="Times New Roman" w:cs="Times New Roman"/>
          <w:sz w:val="24"/>
          <w:szCs w:val="24"/>
        </w:rPr>
        <w:t xml:space="preserve"> in dietary </w:t>
      </w:r>
      <w:r w:rsidR="00B9192D" w:rsidRPr="00424D5A">
        <w:rPr>
          <w:rFonts w:ascii="Times New Roman" w:eastAsia="Times New Roman" w:hAnsi="Times New Roman" w:cs="Times New Roman"/>
          <w:noProof/>
          <w:sz w:val="24"/>
          <w:szCs w:val="24"/>
        </w:rPr>
        <w:t>behavio</w:t>
      </w:r>
      <w:r w:rsidR="00AE56DD" w:rsidRPr="00424D5A">
        <w:rPr>
          <w:rFonts w:ascii="Times New Roman" w:eastAsia="Times New Roman" w:hAnsi="Times New Roman" w:cs="Times New Roman"/>
          <w:noProof/>
          <w:sz w:val="24"/>
          <w:szCs w:val="24"/>
        </w:rPr>
        <w:t>u</w:t>
      </w:r>
      <w:r w:rsidR="00B9192D" w:rsidRPr="00424D5A">
        <w:rPr>
          <w:rFonts w:ascii="Times New Roman" w:eastAsia="Times New Roman" w:hAnsi="Times New Roman" w:cs="Times New Roman"/>
          <w:noProof/>
          <w:sz w:val="24"/>
          <w:szCs w:val="24"/>
        </w:rPr>
        <w:t>rs</w:t>
      </w:r>
      <w:r w:rsidR="00BA3C7F" w:rsidRPr="00424D5A">
        <w:rPr>
          <w:rFonts w:ascii="Times New Roman" w:eastAsia="Times New Roman" w:hAnsi="Times New Roman" w:cs="Times New Roman"/>
          <w:noProof/>
          <w:sz w:val="24"/>
          <w:szCs w:val="24"/>
        </w:rPr>
        <w:t>.</w:t>
      </w:r>
      <w:r w:rsidR="003D3882" w:rsidRPr="00424D5A">
        <w:rPr>
          <w:rFonts w:ascii="Times New Roman" w:eastAsia="Times New Roman" w:hAnsi="Times New Roman" w:cs="Times New Roman"/>
          <w:sz w:val="24"/>
          <w:szCs w:val="24"/>
        </w:rPr>
        <w:t xml:space="preserve"> </w:t>
      </w:r>
      <w:r w:rsidR="003D3882" w:rsidRPr="00424D5A">
        <w:rPr>
          <w:rFonts w:ascii="Times New Roman" w:eastAsia="Times New Roman" w:hAnsi="Times New Roman" w:cs="Times New Roman"/>
          <w:sz w:val="24"/>
          <w:szCs w:val="24"/>
        </w:rPr>
        <w:fldChar w:fldCharType="begin">
          <w:fldData xml:space="preserve">PEVuZE5vdGU+PENpdGU+PEF1dGhvcj5OaWVsc2VuPC9BdXRob3I+PFllYXI+MjAxNDwvWWVhcj48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</w:fldData>
        </w:fldChar>
      </w:r>
      <w:r w:rsidR="00666BCE" w:rsidRPr="00424D5A">
        <w:rPr>
          <w:rFonts w:ascii="Times New Roman" w:eastAsia="Times New Roman" w:hAnsi="Times New Roman" w:cs="Times New Roman"/>
          <w:sz w:val="24"/>
          <w:szCs w:val="24"/>
        </w:rPr>
        <w:instrText xml:space="preserve"> ADDIN EN.CITE </w:instrText>
      </w:r>
      <w:r w:rsidR="00666BCE" w:rsidRPr="00424D5A">
        <w:rPr>
          <w:rFonts w:ascii="Times New Roman" w:eastAsia="Times New Roman" w:hAnsi="Times New Roman" w:cs="Times New Roman"/>
          <w:sz w:val="24"/>
          <w:szCs w:val="24"/>
        </w:rPr>
        <w:fldChar w:fldCharType="begin">
          <w:fldData xml:space="preserve">PEVuZE5vdGU+PENpdGU+PEF1dGhvcj5OaWVsc2VuPC9BdXRob3I+PFllYXI+MjAxNDwvWWVhcj48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</w:fldData>
        </w:fldChar>
      </w:r>
      <w:r w:rsidR="00666BCE" w:rsidRPr="00424D5A">
        <w:rPr>
          <w:rFonts w:ascii="Times New Roman" w:eastAsia="Times New Roman" w:hAnsi="Times New Roman" w:cs="Times New Roman"/>
          <w:sz w:val="24"/>
          <w:szCs w:val="24"/>
        </w:rPr>
        <w:instrText xml:space="preserve"> ADDIN EN.CITE.DATA </w:instrText>
      </w:r>
      <w:r w:rsidR="00666BCE" w:rsidRPr="00424D5A">
        <w:rPr>
          <w:rFonts w:ascii="Times New Roman" w:eastAsia="Times New Roman" w:hAnsi="Times New Roman" w:cs="Times New Roman"/>
          <w:sz w:val="24"/>
          <w:szCs w:val="24"/>
        </w:rPr>
      </w:r>
      <w:r w:rsidR="00666BCE" w:rsidRPr="00424D5A">
        <w:rPr>
          <w:rFonts w:ascii="Times New Roman" w:eastAsia="Times New Roman" w:hAnsi="Times New Roman" w:cs="Times New Roman"/>
          <w:sz w:val="24"/>
          <w:szCs w:val="24"/>
        </w:rPr>
        <w:fldChar w:fldCharType="end"/>
      </w:r>
      <w:r w:rsidR="003D3882" w:rsidRPr="00424D5A">
        <w:rPr>
          <w:rFonts w:ascii="Times New Roman" w:eastAsia="Times New Roman" w:hAnsi="Times New Roman" w:cs="Times New Roman"/>
          <w:sz w:val="24"/>
          <w:szCs w:val="24"/>
        </w:rPr>
      </w:r>
      <w:r w:rsidR="003D3882" w:rsidRPr="00424D5A">
        <w:rPr>
          <w:rFonts w:ascii="Times New Roman" w:eastAsia="Times New Roman" w:hAnsi="Times New Roman" w:cs="Times New Roman"/>
          <w:sz w:val="24"/>
          <w:szCs w:val="24"/>
        </w:rPr>
        <w:fldChar w:fldCharType="separate"/>
      </w:r>
      <w:r w:rsidR="00666BCE" w:rsidRPr="00424D5A">
        <w:rPr>
          <w:rFonts w:ascii="Times New Roman" w:eastAsia="Times New Roman" w:hAnsi="Times New Roman" w:cs="Times New Roman"/>
          <w:noProof/>
          <w:sz w:val="24"/>
          <w:szCs w:val="24"/>
          <w:vertAlign w:val="superscript"/>
        </w:rPr>
        <w:t>(</w:t>
      </w:r>
      <w:hyperlink w:anchor="_ENREF_2" w:tooltip="Nielsen, 2014 #276" w:history="1">
        <w:r w:rsidR="00D947C2" w:rsidRPr="00424D5A">
          <w:rPr>
            <w:rFonts w:ascii="Times New Roman" w:eastAsia="Times New Roman" w:hAnsi="Times New Roman" w:cs="Times New Roman"/>
            <w:noProof/>
            <w:sz w:val="24"/>
            <w:szCs w:val="24"/>
            <w:vertAlign w:val="superscript"/>
          </w:rPr>
          <w:t>2</w:t>
        </w:r>
      </w:hyperlink>
      <w:r w:rsidR="00666BCE" w:rsidRPr="00424D5A">
        <w:rPr>
          <w:rFonts w:ascii="Times New Roman" w:eastAsia="Times New Roman" w:hAnsi="Times New Roman" w:cs="Times New Roman"/>
          <w:noProof/>
          <w:sz w:val="24"/>
          <w:szCs w:val="24"/>
          <w:vertAlign w:val="superscript"/>
        </w:rPr>
        <w:t xml:space="preserve">; </w:t>
      </w:r>
      <w:hyperlink w:anchor="_ENREF_5" w:tooltip="Hietaranta-Luoma, 2014 #413" w:history="1">
        <w:r w:rsidR="00D947C2" w:rsidRPr="00424D5A">
          <w:rPr>
            <w:rFonts w:ascii="Times New Roman" w:eastAsia="Times New Roman" w:hAnsi="Times New Roman" w:cs="Times New Roman"/>
            <w:noProof/>
            <w:sz w:val="24"/>
            <w:szCs w:val="24"/>
            <w:vertAlign w:val="superscript"/>
          </w:rPr>
          <w:t>5</w:t>
        </w:r>
      </w:hyperlink>
      <w:r w:rsidR="00666BCE" w:rsidRPr="00424D5A">
        <w:rPr>
          <w:rFonts w:ascii="Times New Roman" w:eastAsia="Times New Roman" w:hAnsi="Times New Roman" w:cs="Times New Roman"/>
          <w:noProof/>
          <w:sz w:val="24"/>
          <w:szCs w:val="24"/>
          <w:vertAlign w:val="superscript"/>
        </w:rPr>
        <w:t xml:space="preserve">; </w:t>
      </w:r>
      <w:hyperlink w:anchor="_ENREF_6" w:tooltip="Livingstone, 2016 #120" w:history="1">
        <w:r w:rsidR="00D947C2" w:rsidRPr="00424D5A">
          <w:rPr>
            <w:rFonts w:ascii="Times New Roman" w:eastAsia="Times New Roman" w:hAnsi="Times New Roman" w:cs="Times New Roman"/>
            <w:noProof/>
            <w:sz w:val="24"/>
            <w:szCs w:val="24"/>
            <w:vertAlign w:val="superscript"/>
          </w:rPr>
          <w:t>6</w:t>
        </w:r>
      </w:hyperlink>
      <w:r w:rsidR="00666BCE" w:rsidRPr="00424D5A">
        <w:rPr>
          <w:rFonts w:ascii="Times New Roman" w:eastAsia="Times New Roman" w:hAnsi="Times New Roman" w:cs="Times New Roman"/>
          <w:noProof/>
          <w:sz w:val="24"/>
          <w:szCs w:val="24"/>
          <w:vertAlign w:val="superscript"/>
        </w:rPr>
        <w:t xml:space="preserve">; </w:t>
      </w:r>
      <w:hyperlink w:anchor="_ENREF_7" w:tooltip="Celis-Morales, 2016 #478" w:history="1">
        <w:r w:rsidR="00D947C2" w:rsidRPr="00424D5A">
          <w:rPr>
            <w:rFonts w:ascii="Times New Roman" w:eastAsia="Times New Roman" w:hAnsi="Times New Roman" w:cs="Times New Roman"/>
            <w:noProof/>
            <w:sz w:val="24"/>
            <w:szCs w:val="24"/>
            <w:vertAlign w:val="superscript"/>
          </w:rPr>
          <w:t>7</w:t>
        </w:r>
      </w:hyperlink>
      <w:r w:rsidR="00666BCE" w:rsidRPr="00424D5A">
        <w:rPr>
          <w:rFonts w:ascii="Times New Roman" w:eastAsia="Times New Roman" w:hAnsi="Times New Roman" w:cs="Times New Roman"/>
          <w:noProof/>
          <w:sz w:val="24"/>
          <w:szCs w:val="24"/>
          <w:vertAlign w:val="superscript"/>
        </w:rPr>
        <w:t>)</w:t>
      </w:r>
      <w:r w:rsidR="003D3882" w:rsidRPr="00424D5A">
        <w:rPr>
          <w:rFonts w:ascii="Times New Roman" w:eastAsia="Times New Roman" w:hAnsi="Times New Roman" w:cs="Times New Roman"/>
          <w:sz w:val="24"/>
          <w:szCs w:val="24"/>
        </w:rPr>
        <w:fldChar w:fldCharType="end"/>
      </w:r>
      <w:r w:rsidR="00BA3C7F" w:rsidRPr="00424D5A">
        <w:rPr>
          <w:rFonts w:ascii="Times New Roman" w:eastAsia="Times New Roman" w:hAnsi="Times New Roman" w:cs="Times New Roman"/>
          <w:sz w:val="24"/>
          <w:szCs w:val="24"/>
        </w:rPr>
        <w:t xml:space="preserve"> </w:t>
      </w:r>
      <w:r w:rsidR="005857FB" w:rsidRPr="00424D5A">
        <w:rPr>
          <w:rFonts w:ascii="Times New Roman" w:eastAsia="Times New Roman" w:hAnsi="Times New Roman" w:cs="Times New Roman"/>
          <w:sz w:val="24"/>
          <w:szCs w:val="24"/>
        </w:rPr>
        <w:t xml:space="preserve">Furthermore, </w:t>
      </w:r>
      <w:r w:rsidR="001E4DF3" w:rsidRPr="00424D5A">
        <w:rPr>
          <w:rFonts w:ascii="Times New Roman" w:hAnsi="Times New Roman" w:cs="Times New Roman"/>
          <w:sz w:val="24"/>
          <w:szCs w:val="24"/>
        </w:rPr>
        <w:t>internet</w:t>
      </w:r>
      <w:r w:rsidR="005857FB" w:rsidRPr="00424D5A">
        <w:rPr>
          <w:rFonts w:ascii="Times New Roman" w:eastAsia="Times New Roman" w:hAnsi="Times New Roman" w:cs="Times New Roman"/>
          <w:sz w:val="24"/>
          <w:szCs w:val="24"/>
        </w:rPr>
        <w:t>-based interventions</w:t>
      </w:r>
      <w:r w:rsidR="00BE3A45" w:rsidRPr="00424D5A">
        <w:rPr>
          <w:rFonts w:ascii="Times New Roman" w:eastAsia="Times New Roman" w:hAnsi="Times New Roman" w:cs="Times New Roman"/>
          <w:sz w:val="24"/>
          <w:szCs w:val="24"/>
        </w:rPr>
        <w:t xml:space="preserve"> </w:t>
      </w:r>
      <w:r w:rsidR="009B6DD6" w:rsidRPr="00424D5A">
        <w:rPr>
          <w:rFonts w:ascii="Times New Roman" w:eastAsia="Times New Roman" w:hAnsi="Times New Roman" w:cs="Times New Roman"/>
          <w:sz w:val="24"/>
          <w:szCs w:val="24"/>
        </w:rPr>
        <w:t>have</w:t>
      </w:r>
      <w:r w:rsidR="00956554" w:rsidRPr="00424D5A">
        <w:rPr>
          <w:rFonts w:ascii="Times New Roman" w:eastAsia="Times New Roman" w:hAnsi="Times New Roman" w:cs="Times New Roman"/>
          <w:sz w:val="24"/>
          <w:szCs w:val="24"/>
        </w:rPr>
        <w:t xml:space="preserve"> the advantage of </w:t>
      </w:r>
      <w:r w:rsidR="00BE3A45" w:rsidRPr="00424D5A">
        <w:rPr>
          <w:rFonts w:ascii="Times New Roman" w:eastAsia="Times New Roman" w:hAnsi="Times New Roman" w:cs="Times New Roman"/>
          <w:sz w:val="24"/>
          <w:szCs w:val="24"/>
        </w:rPr>
        <w:t xml:space="preserve">being </w:t>
      </w:r>
      <w:r w:rsidR="00B10020" w:rsidRPr="00424D5A">
        <w:rPr>
          <w:rFonts w:ascii="Times New Roman" w:eastAsia="Times New Roman" w:hAnsi="Times New Roman" w:cs="Times New Roman"/>
          <w:sz w:val="24"/>
          <w:szCs w:val="24"/>
        </w:rPr>
        <w:t>scalable and</w:t>
      </w:r>
      <w:r w:rsidR="00B1715F" w:rsidRPr="00424D5A">
        <w:rPr>
          <w:rFonts w:ascii="Times New Roman" w:eastAsia="Times New Roman" w:hAnsi="Times New Roman" w:cs="Times New Roman"/>
          <w:sz w:val="24"/>
          <w:szCs w:val="24"/>
        </w:rPr>
        <w:t xml:space="preserve"> </w:t>
      </w:r>
      <w:r w:rsidR="00BE3A45" w:rsidRPr="00424D5A">
        <w:rPr>
          <w:rFonts w:ascii="Times New Roman" w:eastAsia="Times New Roman" w:hAnsi="Times New Roman" w:cs="Times New Roman"/>
          <w:sz w:val="24"/>
          <w:szCs w:val="24"/>
        </w:rPr>
        <w:t>more cost-effective t</w:t>
      </w:r>
      <w:r w:rsidR="005857FB" w:rsidRPr="00424D5A">
        <w:rPr>
          <w:rFonts w:ascii="Times New Roman" w:eastAsia="Times New Roman" w:hAnsi="Times New Roman" w:cs="Times New Roman"/>
          <w:sz w:val="24"/>
          <w:szCs w:val="24"/>
        </w:rPr>
        <w:t>han face-to-face interventions</w:t>
      </w:r>
      <w:r w:rsidR="00BE3A45" w:rsidRPr="00424D5A">
        <w:rPr>
          <w:rFonts w:ascii="Times New Roman" w:eastAsia="Times New Roman" w:hAnsi="Times New Roman" w:cs="Times New Roman"/>
          <w:sz w:val="24"/>
          <w:szCs w:val="24"/>
        </w:rPr>
        <w:t xml:space="preserve">. </w:t>
      </w:r>
      <w:r w:rsidR="00511637" w:rsidRPr="00424D5A">
        <w:rPr>
          <w:rFonts w:ascii="Times New Roman" w:eastAsia="Times New Roman" w:hAnsi="Times New Roman" w:cs="Times New Roman"/>
          <w:sz w:val="24"/>
          <w:szCs w:val="24"/>
        </w:rPr>
        <w:t>E</w:t>
      </w:r>
      <w:r w:rsidR="001E4DF3" w:rsidRPr="00424D5A">
        <w:rPr>
          <w:rFonts w:ascii="Times New Roman" w:eastAsia="Times New Roman" w:hAnsi="Times New Roman" w:cs="Times New Roman"/>
          <w:sz w:val="24"/>
          <w:szCs w:val="24"/>
        </w:rPr>
        <w:t xml:space="preserve">vidence from </w:t>
      </w:r>
      <w:r w:rsidR="001E4DF3" w:rsidRPr="00424D5A">
        <w:rPr>
          <w:rFonts w:ascii="Times New Roman" w:hAnsi="Times New Roman" w:cs="Times New Roman"/>
          <w:sz w:val="24"/>
          <w:szCs w:val="24"/>
        </w:rPr>
        <w:t>internet</w:t>
      </w:r>
      <w:r w:rsidRPr="00424D5A">
        <w:rPr>
          <w:rFonts w:ascii="Times New Roman" w:eastAsia="Times New Roman" w:hAnsi="Times New Roman" w:cs="Times New Roman"/>
          <w:sz w:val="24"/>
          <w:szCs w:val="24"/>
        </w:rPr>
        <w:t>-based nutrition intervention</w:t>
      </w:r>
      <w:r w:rsidR="00032DA4" w:rsidRPr="00424D5A">
        <w:rPr>
          <w:rFonts w:ascii="Times New Roman" w:eastAsia="Times New Roman" w:hAnsi="Times New Roman" w:cs="Times New Roman"/>
          <w:sz w:val="24"/>
          <w:szCs w:val="24"/>
        </w:rPr>
        <w:t>s</w:t>
      </w:r>
      <w:r w:rsidRPr="00424D5A">
        <w:rPr>
          <w:rFonts w:ascii="Times New Roman" w:eastAsia="Times New Roman" w:hAnsi="Times New Roman" w:cs="Times New Roman"/>
          <w:sz w:val="24"/>
          <w:szCs w:val="24"/>
        </w:rPr>
        <w:t xml:space="preserve"> suggest</w:t>
      </w:r>
      <w:r w:rsidR="007278A0" w:rsidRPr="00424D5A">
        <w:rPr>
          <w:rFonts w:ascii="Times New Roman" w:eastAsia="Times New Roman" w:hAnsi="Times New Roman" w:cs="Times New Roman"/>
          <w:sz w:val="24"/>
          <w:szCs w:val="24"/>
        </w:rPr>
        <w:t>s</w:t>
      </w:r>
      <w:r w:rsidRPr="00424D5A">
        <w:rPr>
          <w:rFonts w:ascii="Times New Roman" w:eastAsia="Times New Roman" w:hAnsi="Times New Roman" w:cs="Times New Roman"/>
          <w:sz w:val="24"/>
          <w:szCs w:val="24"/>
        </w:rPr>
        <w:t xml:space="preserve"> that participants who are most likely to benefit from </w:t>
      </w:r>
      <w:r w:rsidR="007F2159" w:rsidRPr="00424D5A">
        <w:rPr>
          <w:rFonts w:ascii="Times New Roman" w:eastAsia="Times New Roman" w:hAnsi="Times New Roman" w:cs="Times New Roman"/>
          <w:sz w:val="24"/>
          <w:szCs w:val="24"/>
        </w:rPr>
        <w:t>a nutrition</w:t>
      </w:r>
      <w:r w:rsidR="00892DCC" w:rsidRPr="00424D5A">
        <w:rPr>
          <w:rFonts w:ascii="Times New Roman" w:eastAsia="Times New Roman" w:hAnsi="Times New Roman" w:cs="Times New Roman"/>
          <w:sz w:val="24"/>
          <w:szCs w:val="24"/>
        </w:rPr>
        <w:t>-related</w:t>
      </w:r>
      <w:r w:rsidRPr="00424D5A">
        <w:rPr>
          <w:rFonts w:ascii="Times New Roman" w:eastAsia="Times New Roman" w:hAnsi="Times New Roman" w:cs="Times New Roman"/>
          <w:sz w:val="24"/>
          <w:szCs w:val="24"/>
        </w:rPr>
        <w:t xml:space="preserve"> intervention are older, </w:t>
      </w:r>
      <w:r w:rsidR="001D3088" w:rsidRPr="00424D5A">
        <w:rPr>
          <w:rFonts w:ascii="Times New Roman" w:eastAsia="Times New Roman" w:hAnsi="Times New Roman" w:cs="Times New Roman"/>
          <w:sz w:val="24"/>
          <w:szCs w:val="24"/>
        </w:rPr>
        <w:t>female</w:t>
      </w:r>
      <w:r w:rsidR="00701211" w:rsidRPr="00424D5A">
        <w:rPr>
          <w:rFonts w:ascii="Times New Roman" w:eastAsia="Times New Roman" w:hAnsi="Times New Roman" w:cs="Times New Roman"/>
          <w:sz w:val="24"/>
          <w:szCs w:val="24"/>
        </w:rPr>
        <w:t xml:space="preserve"> and</w:t>
      </w:r>
      <w:r w:rsidR="00892DCC" w:rsidRPr="00424D5A">
        <w:rPr>
          <w:rFonts w:ascii="Times New Roman" w:eastAsia="Times New Roman" w:hAnsi="Times New Roman" w:cs="Times New Roman"/>
          <w:sz w:val="24"/>
          <w:szCs w:val="24"/>
        </w:rPr>
        <w:t xml:space="preserve"> more highly </w:t>
      </w:r>
      <w:r w:rsidR="00701211" w:rsidRPr="00424D5A">
        <w:rPr>
          <w:rFonts w:ascii="Times New Roman" w:eastAsia="Times New Roman" w:hAnsi="Times New Roman" w:cs="Times New Roman"/>
          <w:sz w:val="24"/>
          <w:szCs w:val="24"/>
        </w:rPr>
        <w:t>educated</w:t>
      </w:r>
      <w:r w:rsidR="002B004D" w:rsidRPr="00424D5A">
        <w:rPr>
          <w:rFonts w:ascii="Times New Roman" w:eastAsia="Times New Roman" w:hAnsi="Times New Roman" w:cs="Times New Roman"/>
          <w:sz w:val="24"/>
          <w:szCs w:val="24"/>
        </w:rPr>
        <w:t>.</w:t>
      </w:r>
      <w:r w:rsidR="00701211" w:rsidRPr="00424D5A">
        <w:rPr>
          <w:rFonts w:ascii="Times New Roman" w:eastAsia="Times New Roman" w:hAnsi="Times New Roman" w:cs="Times New Roman"/>
          <w:sz w:val="24"/>
          <w:szCs w:val="24"/>
        </w:rPr>
        <w:t xml:space="preserve"> </w:t>
      </w:r>
      <w:r w:rsidR="002A5337" w:rsidRPr="00424D5A">
        <w:rPr>
          <w:rFonts w:ascii="Times New Roman" w:eastAsia="Times New Roman" w:hAnsi="Times New Roman" w:cs="Times New Roman"/>
          <w:sz w:val="24"/>
          <w:szCs w:val="24"/>
        </w:rPr>
        <w:fldChar w:fldCharType="begin"/>
      </w:r>
      <w:r w:rsidR="00666BCE" w:rsidRPr="00424D5A">
        <w:rPr>
          <w:rFonts w:ascii="Times New Roman" w:eastAsia="Times New Roman" w:hAnsi="Times New Roman" w:cs="Times New Roman"/>
          <w:sz w:val="24"/>
          <w:szCs w:val="24"/>
        </w:rPr>
        <w:instrText xml:space="preserve"> ADDIN EN.CITE &lt;EndNote&gt;&lt;Cite&gt;&lt;Author&gt;Wangberg&lt;/Author&gt;&lt;Year&gt;2008&lt;/Year&gt;&lt;RecNum&gt;477&lt;/RecNum&gt;&lt;DisplayText&gt;&lt;style face="superscript"&gt;(8)&lt;/style&gt;&lt;/DisplayText&gt;&lt;record&gt;&lt;rec-number&gt;477&lt;/rec-number&gt;&lt;foreign-keys&gt;&lt;key app="EN" db-id="9szzavxape0apgezst4vefe2xe99xw9we5wa" timestamp="1489469920"&gt;477&lt;/key&gt;&lt;/foreign-keys&gt;&lt;ref-type name="Journal Article"&gt;17&lt;/ref-type&gt;&lt;contributors&gt;&lt;authors&gt;&lt;author&gt;Wangberg, Silje C.&lt;/author&gt;&lt;author&gt;Andreassen, Hege K.&lt;/author&gt;&lt;author&gt;Prokosch, Hans-Ulrich&lt;/author&gt;&lt;author&gt;Santana, Silvina Maria Vagos&lt;/author&gt;&lt;author&gt;Sørensen, Tove&lt;/author&gt;&lt;author&gt;Chronaki, Catharine E.&lt;/author&gt;&lt;/authors&gt;&lt;/contributors&gt;&lt;titles&gt;&lt;title&gt;Relations between Internet use, socio-economic status (SES), social support and subjective health&lt;/title&gt;&lt;secondary-title&gt;Health Promotion International&lt;/secondary-title&gt;&lt;/titles&gt;&lt;periodical&gt;&lt;full-title&gt;Health Promotion International&lt;/full-title&gt;&lt;abbr-1&gt;Health Prom. Int.&lt;/abbr-1&gt;&lt;abbr-2&gt;Health Prom Int&lt;/abbr-2&gt;&lt;/periodical&gt;&lt;pages&gt;70-77&lt;/pages&gt;&lt;volume&gt;23&lt;/volume&gt;&lt;number&gt;1&lt;/number&gt;&lt;dates&gt;&lt;year&gt;2008&lt;/year&gt;&lt;/dates&gt;&lt;isbn&gt;0957-4824&lt;/isbn&gt;&lt;urls&gt;&lt;related-urls&gt;&lt;url&gt;http://dx.doi.org/10.1093/heapro/dam039&lt;/url&gt;&lt;/related-urls&gt;&lt;/urls&gt;&lt;electronic-resource-num&gt;10.1093/heapro/dam039&lt;/electronic-resource-num&gt;&lt;/record&gt;&lt;/Cite&gt;&lt;/EndNote&gt;</w:instrText>
      </w:r>
      <w:r w:rsidR="002A5337" w:rsidRPr="00424D5A">
        <w:rPr>
          <w:rFonts w:ascii="Times New Roman" w:eastAsia="Times New Roman" w:hAnsi="Times New Roman" w:cs="Times New Roman"/>
          <w:sz w:val="24"/>
          <w:szCs w:val="24"/>
        </w:rPr>
        <w:fldChar w:fldCharType="separate"/>
      </w:r>
      <w:r w:rsidR="00666BCE" w:rsidRPr="00424D5A">
        <w:rPr>
          <w:rFonts w:ascii="Times New Roman" w:eastAsia="Times New Roman" w:hAnsi="Times New Roman" w:cs="Times New Roman"/>
          <w:noProof/>
          <w:sz w:val="24"/>
          <w:szCs w:val="24"/>
          <w:vertAlign w:val="superscript"/>
        </w:rPr>
        <w:t>(</w:t>
      </w:r>
      <w:hyperlink w:anchor="_ENREF_8" w:tooltip="Wangberg, 2008 #477" w:history="1">
        <w:r w:rsidR="00D947C2" w:rsidRPr="00424D5A">
          <w:rPr>
            <w:rFonts w:ascii="Times New Roman" w:eastAsia="Times New Roman" w:hAnsi="Times New Roman" w:cs="Times New Roman"/>
            <w:noProof/>
            <w:sz w:val="24"/>
            <w:szCs w:val="24"/>
            <w:vertAlign w:val="superscript"/>
          </w:rPr>
          <w:t>8</w:t>
        </w:r>
      </w:hyperlink>
      <w:r w:rsidR="00666BCE" w:rsidRPr="00424D5A">
        <w:rPr>
          <w:rFonts w:ascii="Times New Roman" w:eastAsia="Times New Roman" w:hAnsi="Times New Roman" w:cs="Times New Roman"/>
          <w:noProof/>
          <w:sz w:val="24"/>
          <w:szCs w:val="24"/>
          <w:vertAlign w:val="superscript"/>
        </w:rPr>
        <w:t>)</w:t>
      </w:r>
      <w:r w:rsidR="002A5337" w:rsidRPr="00424D5A">
        <w:rPr>
          <w:rFonts w:ascii="Times New Roman" w:eastAsia="Times New Roman" w:hAnsi="Times New Roman" w:cs="Times New Roman"/>
          <w:sz w:val="24"/>
          <w:szCs w:val="24"/>
        </w:rPr>
        <w:fldChar w:fldCharType="end"/>
      </w:r>
      <w:r w:rsidRPr="00424D5A">
        <w:rPr>
          <w:rFonts w:ascii="Times New Roman" w:eastAsia="Times New Roman" w:hAnsi="Times New Roman" w:cs="Times New Roman"/>
          <w:sz w:val="24"/>
          <w:szCs w:val="24"/>
        </w:rPr>
        <w:t xml:space="preserve"> </w:t>
      </w:r>
      <w:r w:rsidR="00CC6ACD" w:rsidRPr="00424D5A">
        <w:rPr>
          <w:rFonts w:ascii="Times New Roman" w:eastAsia="Times New Roman" w:hAnsi="Times New Roman" w:cs="Times New Roman"/>
          <w:noProof/>
          <w:sz w:val="24"/>
          <w:szCs w:val="24"/>
        </w:rPr>
        <w:t>T</w:t>
      </w:r>
      <w:r w:rsidR="006443B2" w:rsidRPr="00424D5A">
        <w:rPr>
          <w:rFonts w:ascii="Times New Roman" w:eastAsia="Times New Roman" w:hAnsi="Times New Roman" w:cs="Times New Roman"/>
          <w:noProof/>
          <w:sz w:val="24"/>
          <w:szCs w:val="24"/>
        </w:rPr>
        <w:t>hese</w:t>
      </w:r>
      <w:r w:rsidR="006443B2" w:rsidRPr="00424D5A">
        <w:rPr>
          <w:rFonts w:ascii="Times New Roman" w:eastAsia="Times New Roman" w:hAnsi="Times New Roman" w:cs="Times New Roman"/>
          <w:sz w:val="24"/>
          <w:szCs w:val="24"/>
        </w:rPr>
        <w:t xml:space="preserve"> </w:t>
      </w:r>
      <w:r w:rsidR="00CC6ACD" w:rsidRPr="00424D5A">
        <w:rPr>
          <w:rFonts w:ascii="Times New Roman" w:eastAsia="Times New Roman" w:hAnsi="Times New Roman" w:cs="Times New Roman"/>
          <w:sz w:val="24"/>
          <w:szCs w:val="24"/>
        </w:rPr>
        <w:t xml:space="preserve">are also the </w:t>
      </w:r>
      <w:r w:rsidR="006443B2" w:rsidRPr="00424D5A">
        <w:rPr>
          <w:rFonts w:ascii="Times New Roman" w:eastAsia="Times New Roman" w:hAnsi="Times New Roman" w:cs="Times New Roman"/>
          <w:sz w:val="24"/>
          <w:szCs w:val="24"/>
        </w:rPr>
        <w:t xml:space="preserve">characteristics </w:t>
      </w:r>
      <w:r w:rsidR="00CC6ACD" w:rsidRPr="00424D5A">
        <w:rPr>
          <w:rFonts w:ascii="Times New Roman" w:eastAsia="Times New Roman" w:hAnsi="Times New Roman" w:cs="Times New Roman"/>
          <w:sz w:val="24"/>
          <w:szCs w:val="24"/>
        </w:rPr>
        <w:t xml:space="preserve">of </w:t>
      </w:r>
      <w:r w:rsidR="006443B2" w:rsidRPr="00424D5A">
        <w:rPr>
          <w:rFonts w:ascii="Times New Roman" w:eastAsia="Times New Roman" w:hAnsi="Times New Roman" w:cs="Times New Roman"/>
          <w:sz w:val="24"/>
          <w:szCs w:val="24"/>
        </w:rPr>
        <w:t>those who are interested in</w:t>
      </w:r>
      <w:r w:rsidR="001E4DF3" w:rsidRPr="00424D5A">
        <w:rPr>
          <w:rFonts w:ascii="Times New Roman" w:eastAsia="Times New Roman" w:hAnsi="Times New Roman" w:cs="Times New Roman"/>
          <w:sz w:val="24"/>
          <w:szCs w:val="24"/>
        </w:rPr>
        <w:t xml:space="preserve"> internet</w:t>
      </w:r>
      <w:r w:rsidR="007278A0" w:rsidRPr="00424D5A">
        <w:rPr>
          <w:rFonts w:ascii="Times New Roman" w:eastAsia="Times New Roman" w:hAnsi="Times New Roman" w:cs="Times New Roman"/>
          <w:sz w:val="24"/>
          <w:szCs w:val="24"/>
        </w:rPr>
        <w:t>-based</w:t>
      </w:r>
      <w:r w:rsidR="006443B2" w:rsidRPr="00424D5A">
        <w:rPr>
          <w:rFonts w:ascii="Times New Roman" w:eastAsia="Times New Roman" w:hAnsi="Times New Roman" w:cs="Times New Roman"/>
          <w:sz w:val="24"/>
          <w:szCs w:val="24"/>
        </w:rPr>
        <w:t xml:space="preserve"> PN interventions</w:t>
      </w:r>
      <w:r w:rsidR="00BA3C7F" w:rsidRPr="00424D5A">
        <w:rPr>
          <w:rFonts w:ascii="Times New Roman" w:eastAsia="Times New Roman" w:hAnsi="Times New Roman" w:cs="Times New Roman"/>
          <w:sz w:val="24"/>
          <w:szCs w:val="24"/>
        </w:rPr>
        <w:t>.</w:t>
      </w:r>
      <w:r w:rsidR="00701211" w:rsidRPr="00424D5A">
        <w:rPr>
          <w:rFonts w:ascii="Times New Roman" w:eastAsia="Times New Roman" w:hAnsi="Times New Roman" w:cs="Times New Roman"/>
          <w:sz w:val="24"/>
          <w:szCs w:val="24"/>
        </w:rPr>
        <w:t xml:space="preserve"> </w:t>
      </w:r>
      <w:r w:rsidR="002A5337" w:rsidRPr="00424D5A">
        <w:rPr>
          <w:rFonts w:ascii="Times New Roman" w:eastAsia="Times New Roman" w:hAnsi="Times New Roman" w:cs="Times New Roman"/>
          <w:sz w:val="24"/>
          <w:szCs w:val="24"/>
        </w:rPr>
        <w:fldChar w:fldCharType="begin">
          <w:fldData xml:space="preserve">PEVuZE5vdGU+PENpdGU+PEF1dGhvcj5MaXZpbmdzdG9uZTwvQXV0aG9yPjxZZWFyPjIwMTU8L1ll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=
</w:fldData>
        </w:fldChar>
      </w:r>
      <w:r w:rsidR="00666BCE" w:rsidRPr="00424D5A">
        <w:rPr>
          <w:rFonts w:ascii="Times New Roman" w:eastAsia="Times New Roman" w:hAnsi="Times New Roman" w:cs="Times New Roman"/>
          <w:sz w:val="24"/>
          <w:szCs w:val="24"/>
        </w:rPr>
        <w:instrText xml:space="preserve"> ADDIN EN.CITE </w:instrText>
      </w:r>
      <w:r w:rsidR="00666BCE" w:rsidRPr="00424D5A">
        <w:rPr>
          <w:rFonts w:ascii="Times New Roman" w:eastAsia="Times New Roman" w:hAnsi="Times New Roman" w:cs="Times New Roman"/>
          <w:sz w:val="24"/>
          <w:szCs w:val="24"/>
        </w:rPr>
        <w:fldChar w:fldCharType="begin">
          <w:fldData xml:space="preserve">PEVuZE5vdGU+PENpdGU+PEF1dGhvcj5MaXZpbmdzdG9uZTwvQXV0aG9yPjxZZWFyPjIwMTU8L1ll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=
</w:fldData>
        </w:fldChar>
      </w:r>
      <w:r w:rsidR="00666BCE" w:rsidRPr="00424D5A">
        <w:rPr>
          <w:rFonts w:ascii="Times New Roman" w:eastAsia="Times New Roman" w:hAnsi="Times New Roman" w:cs="Times New Roman"/>
          <w:sz w:val="24"/>
          <w:szCs w:val="24"/>
        </w:rPr>
        <w:instrText xml:space="preserve"> ADDIN EN.CITE.DATA </w:instrText>
      </w:r>
      <w:r w:rsidR="00666BCE" w:rsidRPr="00424D5A">
        <w:rPr>
          <w:rFonts w:ascii="Times New Roman" w:eastAsia="Times New Roman" w:hAnsi="Times New Roman" w:cs="Times New Roman"/>
          <w:sz w:val="24"/>
          <w:szCs w:val="24"/>
        </w:rPr>
      </w:r>
      <w:r w:rsidR="00666BCE" w:rsidRPr="00424D5A">
        <w:rPr>
          <w:rFonts w:ascii="Times New Roman" w:eastAsia="Times New Roman" w:hAnsi="Times New Roman" w:cs="Times New Roman"/>
          <w:sz w:val="24"/>
          <w:szCs w:val="24"/>
        </w:rPr>
        <w:fldChar w:fldCharType="end"/>
      </w:r>
      <w:r w:rsidR="002A5337" w:rsidRPr="00424D5A">
        <w:rPr>
          <w:rFonts w:ascii="Times New Roman" w:eastAsia="Times New Roman" w:hAnsi="Times New Roman" w:cs="Times New Roman"/>
          <w:sz w:val="24"/>
          <w:szCs w:val="24"/>
        </w:rPr>
      </w:r>
      <w:r w:rsidR="002A5337" w:rsidRPr="00424D5A">
        <w:rPr>
          <w:rFonts w:ascii="Times New Roman" w:eastAsia="Times New Roman" w:hAnsi="Times New Roman" w:cs="Times New Roman"/>
          <w:sz w:val="24"/>
          <w:szCs w:val="24"/>
        </w:rPr>
        <w:fldChar w:fldCharType="separate"/>
      </w:r>
      <w:r w:rsidR="00666BCE" w:rsidRPr="00424D5A">
        <w:rPr>
          <w:rFonts w:ascii="Times New Roman" w:eastAsia="Times New Roman" w:hAnsi="Times New Roman" w:cs="Times New Roman"/>
          <w:noProof/>
          <w:sz w:val="24"/>
          <w:szCs w:val="24"/>
          <w:vertAlign w:val="superscript"/>
        </w:rPr>
        <w:t>(</w:t>
      </w:r>
      <w:hyperlink w:anchor="_ENREF_9" w:tooltip="Livingstone, 2015 #359" w:history="1">
        <w:r w:rsidR="00D947C2" w:rsidRPr="00424D5A">
          <w:rPr>
            <w:rFonts w:ascii="Times New Roman" w:eastAsia="Times New Roman" w:hAnsi="Times New Roman" w:cs="Times New Roman"/>
            <w:noProof/>
            <w:sz w:val="24"/>
            <w:szCs w:val="24"/>
            <w:vertAlign w:val="superscript"/>
          </w:rPr>
          <w:t>9</w:t>
        </w:r>
      </w:hyperlink>
      <w:r w:rsidR="00666BCE" w:rsidRPr="00424D5A">
        <w:rPr>
          <w:rFonts w:ascii="Times New Roman" w:eastAsia="Times New Roman" w:hAnsi="Times New Roman" w:cs="Times New Roman"/>
          <w:noProof/>
          <w:sz w:val="24"/>
          <w:szCs w:val="24"/>
          <w:vertAlign w:val="superscript"/>
        </w:rPr>
        <w:t>)</w:t>
      </w:r>
      <w:r w:rsidR="002A5337" w:rsidRPr="00424D5A">
        <w:rPr>
          <w:rFonts w:ascii="Times New Roman" w:eastAsia="Times New Roman" w:hAnsi="Times New Roman" w:cs="Times New Roman"/>
          <w:sz w:val="24"/>
          <w:szCs w:val="24"/>
        </w:rPr>
        <w:fldChar w:fldCharType="end"/>
      </w:r>
      <w:r w:rsidR="006443B2" w:rsidRPr="00424D5A">
        <w:rPr>
          <w:rFonts w:ascii="Times New Roman" w:eastAsia="Times New Roman" w:hAnsi="Times New Roman" w:cs="Times New Roman"/>
          <w:sz w:val="24"/>
          <w:szCs w:val="24"/>
        </w:rPr>
        <w:t xml:space="preserve"> </w:t>
      </w:r>
      <w:r w:rsidR="00CC6ACD" w:rsidRPr="00424D5A">
        <w:rPr>
          <w:rFonts w:ascii="Times New Roman" w:eastAsia="Times New Roman" w:hAnsi="Times New Roman" w:cs="Times New Roman"/>
          <w:sz w:val="24"/>
          <w:szCs w:val="24"/>
        </w:rPr>
        <w:t xml:space="preserve">These findings </w:t>
      </w:r>
      <w:r w:rsidR="0022328D" w:rsidRPr="00424D5A">
        <w:rPr>
          <w:rFonts w:ascii="Times New Roman" w:eastAsia="Times New Roman" w:hAnsi="Times New Roman" w:cs="Times New Roman"/>
          <w:sz w:val="24"/>
          <w:szCs w:val="24"/>
        </w:rPr>
        <w:t xml:space="preserve">raise the possibility </w:t>
      </w:r>
      <w:r w:rsidR="007278A0" w:rsidRPr="00424D5A">
        <w:rPr>
          <w:rFonts w:ascii="Times New Roman" w:eastAsia="Times New Roman" w:hAnsi="Times New Roman" w:cs="Times New Roman"/>
          <w:sz w:val="24"/>
          <w:szCs w:val="24"/>
        </w:rPr>
        <w:t xml:space="preserve">that </w:t>
      </w:r>
      <w:r w:rsidR="00CC6ACD" w:rsidRPr="00424D5A">
        <w:rPr>
          <w:rFonts w:ascii="Times New Roman" w:eastAsia="Times New Roman" w:hAnsi="Times New Roman" w:cs="Times New Roman"/>
          <w:sz w:val="24"/>
          <w:szCs w:val="24"/>
        </w:rPr>
        <w:t xml:space="preserve">other </w:t>
      </w:r>
      <w:r w:rsidR="007278A0" w:rsidRPr="00424D5A">
        <w:rPr>
          <w:rFonts w:ascii="Times New Roman" w:eastAsia="Times New Roman" w:hAnsi="Times New Roman" w:cs="Times New Roman"/>
          <w:sz w:val="24"/>
          <w:szCs w:val="24"/>
        </w:rPr>
        <w:t xml:space="preserve">population groups </w:t>
      </w:r>
      <w:r w:rsidR="00CC6ACD" w:rsidRPr="00424D5A">
        <w:rPr>
          <w:rFonts w:ascii="Times New Roman" w:eastAsia="Times New Roman" w:hAnsi="Times New Roman" w:cs="Times New Roman"/>
          <w:sz w:val="24"/>
          <w:szCs w:val="24"/>
        </w:rPr>
        <w:t xml:space="preserve">may </w:t>
      </w:r>
      <w:r w:rsidR="007278A0" w:rsidRPr="00424D5A">
        <w:rPr>
          <w:rFonts w:ascii="Times New Roman" w:eastAsia="Times New Roman" w:hAnsi="Times New Roman" w:cs="Times New Roman"/>
          <w:sz w:val="24"/>
          <w:szCs w:val="24"/>
        </w:rPr>
        <w:t>benefit</w:t>
      </w:r>
      <w:r w:rsidR="008B45AF" w:rsidRPr="00424D5A">
        <w:rPr>
          <w:rFonts w:ascii="Times New Roman" w:eastAsia="Times New Roman" w:hAnsi="Times New Roman" w:cs="Times New Roman"/>
          <w:sz w:val="24"/>
          <w:szCs w:val="24"/>
        </w:rPr>
        <w:t xml:space="preserve"> less</w:t>
      </w:r>
      <w:r w:rsidR="001E4DF3" w:rsidRPr="00424D5A">
        <w:rPr>
          <w:rFonts w:ascii="Times New Roman" w:eastAsia="Times New Roman" w:hAnsi="Times New Roman" w:cs="Times New Roman"/>
          <w:sz w:val="24"/>
          <w:szCs w:val="24"/>
        </w:rPr>
        <w:t xml:space="preserve"> from internet</w:t>
      </w:r>
      <w:r w:rsidR="007278A0" w:rsidRPr="00424D5A">
        <w:rPr>
          <w:rFonts w:ascii="Times New Roman" w:eastAsia="Times New Roman" w:hAnsi="Times New Roman" w:cs="Times New Roman"/>
          <w:sz w:val="24"/>
          <w:szCs w:val="24"/>
        </w:rPr>
        <w:t xml:space="preserve">-based PN interventions. </w:t>
      </w:r>
      <w:r w:rsidR="006443B2" w:rsidRPr="00424D5A">
        <w:rPr>
          <w:rFonts w:ascii="Times New Roman" w:eastAsia="Times New Roman" w:hAnsi="Times New Roman" w:cs="Times New Roman"/>
          <w:sz w:val="24"/>
          <w:szCs w:val="24"/>
        </w:rPr>
        <w:t xml:space="preserve">However, </w:t>
      </w:r>
      <w:r w:rsidR="007278A0" w:rsidRPr="00424D5A">
        <w:rPr>
          <w:rFonts w:ascii="Times New Roman" w:eastAsia="Times New Roman" w:hAnsi="Times New Roman" w:cs="Times New Roman"/>
          <w:sz w:val="24"/>
          <w:szCs w:val="24"/>
        </w:rPr>
        <w:t xml:space="preserve">this </w:t>
      </w:r>
      <w:r w:rsidR="00892DCC" w:rsidRPr="00424D5A">
        <w:rPr>
          <w:rFonts w:ascii="Times New Roman" w:eastAsia="Times New Roman" w:hAnsi="Times New Roman" w:cs="Times New Roman"/>
          <w:sz w:val="24"/>
          <w:szCs w:val="24"/>
        </w:rPr>
        <w:t xml:space="preserve">hypothesis </w:t>
      </w:r>
      <w:r w:rsidR="007278A0" w:rsidRPr="00424D5A">
        <w:rPr>
          <w:rFonts w:ascii="Times New Roman" w:eastAsia="Times New Roman" w:hAnsi="Times New Roman" w:cs="Times New Roman"/>
          <w:sz w:val="24"/>
          <w:szCs w:val="24"/>
        </w:rPr>
        <w:t xml:space="preserve">is yet to be examined </w:t>
      </w:r>
      <w:r w:rsidR="00892DCC" w:rsidRPr="00424D5A">
        <w:rPr>
          <w:rFonts w:ascii="Times New Roman" w:eastAsia="Times New Roman" w:hAnsi="Times New Roman" w:cs="Times New Roman"/>
          <w:sz w:val="24"/>
          <w:szCs w:val="24"/>
        </w:rPr>
        <w:t xml:space="preserve">in a randomized controlled trial </w:t>
      </w:r>
      <w:r w:rsidR="00E61537" w:rsidRPr="00424D5A">
        <w:rPr>
          <w:rFonts w:ascii="Times New Roman" w:eastAsia="Times New Roman" w:hAnsi="Times New Roman" w:cs="Times New Roman"/>
          <w:sz w:val="24"/>
          <w:szCs w:val="24"/>
        </w:rPr>
        <w:t xml:space="preserve">(RCT) </w:t>
      </w:r>
      <w:r w:rsidR="007278A0" w:rsidRPr="00424D5A">
        <w:rPr>
          <w:rFonts w:ascii="Times New Roman" w:eastAsia="Times New Roman" w:hAnsi="Times New Roman" w:cs="Times New Roman"/>
          <w:sz w:val="24"/>
          <w:szCs w:val="24"/>
        </w:rPr>
        <w:t xml:space="preserve">and </w:t>
      </w:r>
      <w:r w:rsidR="006443B2" w:rsidRPr="00424D5A">
        <w:rPr>
          <w:rFonts w:ascii="Times New Roman" w:eastAsia="Times New Roman" w:hAnsi="Times New Roman" w:cs="Times New Roman"/>
          <w:sz w:val="24"/>
          <w:szCs w:val="24"/>
        </w:rPr>
        <w:t>the characteristics of partic</w:t>
      </w:r>
      <w:r w:rsidR="001E4DF3" w:rsidRPr="00424D5A">
        <w:rPr>
          <w:rFonts w:ascii="Times New Roman" w:eastAsia="Times New Roman" w:hAnsi="Times New Roman" w:cs="Times New Roman"/>
          <w:sz w:val="24"/>
          <w:szCs w:val="24"/>
        </w:rPr>
        <w:t>ipants who benefit most from internet</w:t>
      </w:r>
      <w:r w:rsidR="006443B2" w:rsidRPr="00424D5A">
        <w:rPr>
          <w:rFonts w:ascii="Times New Roman" w:eastAsia="Times New Roman" w:hAnsi="Times New Roman" w:cs="Times New Roman"/>
          <w:sz w:val="24"/>
          <w:szCs w:val="24"/>
        </w:rPr>
        <w:t>-based PN intervention</w:t>
      </w:r>
      <w:r w:rsidR="00860904" w:rsidRPr="00424D5A">
        <w:rPr>
          <w:rFonts w:ascii="Times New Roman" w:eastAsia="Times New Roman" w:hAnsi="Times New Roman" w:cs="Times New Roman"/>
          <w:sz w:val="24"/>
          <w:szCs w:val="24"/>
        </w:rPr>
        <w:t>s</w:t>
      </w:r>
      <w:r w:rsidR="006443B2" w:rsidRPr="00424D5A">
        <w:rPr>
          <w:rFonts w:ascii="Times New Roman" w:eastAsia="Times New Roman" w:hAnsi="Times New Roman" w:cs="Times New Roman"/>
          <w:sz w:val="24"/>
          <w:szCs w:val="24"/>
        </w:rPr>
        <w:t xml:space="preserve"> are unknown. </w:t>
      </w:r>
      <w:r w:rsidR="00032DA4" w:rsidRPr="00424D5A">
        <w:rPr>
          <w:rFonts w:ascii="Times New Roman" w:eastAsia="Times New Roman" w:hAnsi="Times New Roman" w:cs="Times New Roman"/>
          <w:sz w:val="24"/>
          <w:szCs w:val="24"/>
        </w:rPr>
        <w:t xml:space="preserve">With the use of </w:t>
      </w:r>
      <w:r w:rsidR="001E4DF3" w:rsidRPr="00424D5A">
        <w:rPr>
          <w:rFonts w:ascii="Times New Roman" w:eastAsia="Times New Roman" w:hAnsi="Times New Roman" w:cs="Times New Roman"/>
          <w:sz w:val="24"/>
          <w:szCs w:val="24"/>
        </w:rPr>
        <w:t>internet</w:t>
      </w:r>
      <w:r w:rsidR="007278A0" w:rsidRPr="00424D5A">
        <w:rPr>
          <w:rFonts w:ascii="Times New Roman" w:eastAsia="Times New Roman" w:hAnsi="Times New Roman" w:cs="Times New Roman"/>
          <w:sz w:val="24"/>
          <w:szCs w:val="24"/>
        </w:rPr>
        <w:t>-based PN</w:t>
      </w:r>
      <w:r w:rsidR="00032DA4" w:rsidRPr="00424D5A">
        <w:rPr>
          <w:rFonts w:ascii="Times New Roman" w:eastAsia="Times New Roman" w:hAnsi="Times New Roman" w:cs="Times New Roman"/>
          <w:sz w:val="24"/>
          <w:szCs w:val="24"/>
        </w:rPr>
        <w:t xml:space="preserve"> interventions increasing</w:t>
      </w:r>
      <w:r w:rsidR="00BA3C7F" w:rsidRPr="00424D5A">
        <w:rPr>
          <w:rFonts w:ascii="Times New Roman" w:eastAsia="Times New Roman" w:hAnsi="Times New Roman" w:cs="Times New Roman"/>
          <w:sz w:val="24"/>
          <w:szCs w:val="24"/>
        </w:rPr>
        <w:t>,</w:t>
      </w:r>
      <w:r w:rsidR="00511EC3" w:rsidRPr="00424D5A">
        <w:rPr>
          <w:rFonts w:ascii="Times New Roman" w:eastAsia="Times New Roman" w:hAnsi="Times New Roman" w:cs="Times New Roman"/>
          <w:sz w:val="24"/>
          <w:szCs w:val="24"/>
        </w:rPr>
        <w:t xml:space="preserve"> </w:t>
      </w:r>
      <w:r w:rsidR="002A5337" w:rsidRPr="00424D5A">
        <w:rPr>
          <w:rFonts w:ascii="Times New Roman" w:eastAsia="Times New Roman" w:hAnsi="Times New Roman" w:cs="Times New Roman"/>
          <w:sz w:val="24"/>
          <w:szCs w:val="24"/>
        </w:rPr>
        <w:fldChar w:fldCharType="begin">
          <w:fldData xml:space="preserve">PEVuZE5vdGU+PENpdGU+PEF1dGhvcj5DZWxpcy1Nb3JhbGVzPC9BdXRob3I+PFllYXI+MjAxNjwv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==
</w:fldData>
        </w:fldChar>
      </w:r>
      <w:r w:rsidR="00666BCE" w:rsidRPr="00424D5A">
        <w:rPr>
          <w:rFonts w:ascii="Times New Roman" w:eastAsia="Times New Roman" w:hAnsi="Times New Roman" w:cs="Times New Roman"/>
          <w:sz w:val="24"/>
          <w:szCs w:val="24"/>
        </w:rPr>
        <w:instrText xml:space="preserve"> ADDIN EN.CITE </w:instrText>
      </w:r>
      <w:r w:rsidR="00666BCE" w:rsidRPr="00424D5A">
        <w:rPr>
          <w:rFonts w:ascii="Times New Roman" w:eastAsia="Times New Roman" w:hAnsi="Times New Roman" w:cs="Times New Roman"/>
          <w:sz w:val="24"/>
          <w:szCs w:val="24"/>
        </w:rPr>
        <w:fldChar w:fldCharType="begin">
          <w:fldData xml:space="preserve">PEVuZE5vdGU+PENpdGU+PEF1dGhvcj5DZWxpcy1Nb3JhbGVzPC9BdXRob3I+PFllYXI+MjAxNjwv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==
</w:fldData>
        </w:fldChar>
      </w:r>
      <w:r w:rsidR="00666BCE" w:rsidRPr="00424D5A">
        <w:rPr>
          <w:rFonts w:ascii="Times New Roman" w:eastAsia="Times New Roman" w:hAnsi="Times New Roman" w:cs="Times New Roman"/>
          <w:sz w:val="24"/>
          <w:szCs w:val="24"/>
        </w:rPr>
        <w:instrText xml:space="preserve"> ADDIN EN.CITE.DATA </w:instrText>
      </w:r>
      <w:r w:rsidR="00666BCE" w:rsidRPr="00424D5A">
        <w:rPr>
          <w:rFonts w:ascii="Times New Roman" w:eastAsia="Times New Roman" w:hAnsi="Times New Roman" w:cs="Times New Roman"/>
          <w:sz w:val="24"/>
          <w:szCs w:val="24"/>
        </w:rPr>
      </w:r>
      <w:r w:rsidR="00666BCE" w:rsidRPr="00424D5A">
        <w:rPr>
          <w:rFonts w:ascii="Times New Roman" w:eastAsia="Times New Roman" w:hAnsi="Times New Roman" w:cs="Times New Roman"/>
          <w:sz w:val="24"/>
          <w:szCs w:val="24"/>
        </w:rPr>
        <w:fldChar w:fldCharType="end"/>
      </w:r>
      <w:r w:rsidR="002A5337" w:rsidRPr="00424D5A">
        <w:rPr>
          <w:rFonts w:ascii="Times New Roman" w:eastAsia="Times New Roman" w:hAnsi="Times New Roman" w:cs="Times New Roman"/>
          <w:sz w:val="24"/>
          <w:szCs w:val="24"/>
        </w:rPr>
      </w:r>
      <w:r w:rsidR="002A5337" w:rsidRPr="00424D5A">
        <w:rPr>
          <w:rFonts w:ascii="Times New Roman" w:eastAsia="Times New Roman" w:hAnsi="Times New Roman" w:cs="Times New Roman"/>
          <w:sz w:val="24"/>
          <w:szCs w:val="24"/>
        </w:rPr>
        <w:fldChar w:fldCharType="separate"/>
      </w:r>
      <w:r w:rsidR="00666BCE" w:rsidRPr="00424D5A">
        <w:rPr>
          <w:rFonts w:ascii="Times New Roman" w:eastAsia="Times New Roman" w:hAnsi="Times New Roman" w:cs="Times New Roman"/>
          <w:noProof/>
          <w:sz w:val="24"/>
          <w:szCs w:val="24"/>
          <w:vertAlign w:val="superscript"/>
        </w:rPr>
        <w:t>(</w:t>
      </w:r>
      <w:hyperlink w:anchor="_ENREF_10" w:tooltip="Celis-Morales, 2016 #115" w:history="1">
        <w:r w:rsidR="00D947C2" w:rsidRPr="00424D5A">
          <w:rPr>
            <w:rFonts w:ascii="Times New Roman" w:eastAsia="Times New Roman" w:hAnsi="Times New Roman" w:cs="Times New Roman"/>
            <w:noProof/>
            <w:sz w:val="24"/>
            <w:szCs w:val="24"/>
            <w:vertAlign w:val="superscript"/>
          </w:rPr>
          <w:t>10</w:t>
        </w:r>
      </w:hyperlink>
      <w:r w:rsidR="00666BCE" w:rsidRPr="00424D5A">
        <w:rPr>
          <w:rFonts w:ascii="Times New Roman" w:eastAsia="Times New Roman" w:hAnsi="Times New Roman" w:cs="Times New Roman"/>
          <w:noProof/>
          <w:sz w:val="24"/>
          <w:szCs w:val="24"/>
          <w:vertAlign w:val="superscript"/>
        </w:rPr>
        <w:t xml:space="preserve">; </w:t>
      </w:r>
      <w:hyperlink w:anchor="_ENREF_11" w:tooltip="Mathers, 2019 #483" w:history="1">
        <w:r w:rsidR="00D947C2" w:rsidRPr="00424D5A">
          <w:rPr>
            <w:rFonts w:ascii="Times New Roman" w:eastAsia="Times New Roman" w:hAnsi="Times New Roman" w:cs="Times New Roman"/>
            <w:noProof/>
            <w:sz w:val="24"/>
            <w:szCs w:val="24"/>
            <w:vertAlign w:val="superscript"/>
          </w:rPr>
          <w:t>11</w:t>
        </w:r>
      </w:hyperlink>
      <w:r w:rsidR="00666BCE" w:rsidRPr="00424D5A">
        <w:rPr>
          <w:rFonts w:ascii="Times New Roman" w:eastAsia="Times New Roman" w:hAnsi="Times New Roman" w:cs="Times New Roman"/>
          <w:noProof/>
          <w:sz w:val="24"/>
          <w:szCs w:val="24"/>
          <w:vertAlign w:val="superscript"/>
        </w:rPr>
        <w:t>)</w:t>
      </w:r>
      <w:r w:rsidR="002A5337" w:rsidRPr="00424D5A">
        <w:rPr>
          <w:rFonts w:ascii="Times New Roman" w:eastAsia="Times New Roman" w:hAnsi="Times New Roman" w:cs="Times New Roman"/>
          <w:sz w:val="24"/>
          <w:szCs w:val="24"/>
        </w:rPr>
        <w:fldChar w:fldCharType="end"/>
      </w:r>
      <w:r w:rsidR="009E21FF" w:rsidRPr="00424D5A">
        <w:rPr>
          <w:rFonts w:ascii="Times New Roman" w:eastAsia="Times New Roman" w:hAnsi="Times New Roman" w:cs="Times New Roman"/>
          <w:sz w:val="24"/>
          <w:szCs w:val="24"/>
        </w:rPr>
        <w:t xml:space="preserve"> </w:t>
      </w:r>
      <w:r w:rsidR="006443B2" w:rsidRPr="00424D5A">
        <w:rPr>
          <w:rFonts w:ascii="Times New Roman" w:eastAsia="Times New Roman" w:hAnsi="Times New Roman" w:cs="Times New Roman"/>
          <w:sz w:val="24"/>
          <w:szCs w:val="24"/>
        </w:rPr>
        <w:t xml:space="preserve">understanding the characteristics of individuals who would benefit </w:t>
      </w:r>
      <w:r w:rsidR="007278A0" w:rsidRPr="00424D5A">
        <w:rPr>
          <w:rFonts w:ascii="Times New Roman" w:eastAsia="Times New Roman" w:hAnsi="Times New Roman" w:cs="Times New Roman"/>
          <w:sz w:val="24"/>
          <w:szCs w:val="24"/>
        </w:rPr>
        <w:t xml:space="preserve">most </w:t>
      </w:r>
      <w:r w:rsidR="006443B2" w:rsidRPr="00424D5A">
        <w:rPr>
          <w:rFonts w:ascii="Times New Roman" w:eastAsia="Times New Roman" w:hAnsi="Times New Roman" w:cs="Times New Roman"/>
          <w:sz w:val="24"/>
          <w:szCs w:val="24"/>
        </w:rPr>
        <w:t xml:space="preserve">from </w:t>
      </w:r>
      <w:r w:rsidR="00860904" w:rsidRPr="00424D5A">
        <w:rPr>
          <w:rFonts w:ascii="Times New Roman" w:eastAsia="Times New Roman" w:hAnsi="Times New Roman" w:cs="Times New Roman"/>
          <w:noProof/>
          <w:sz w:val="24"/>
          <w:szCs w:val="24"/>
        </w:rPr>
        <w:t>such</w:t>
      </w:r>
      <w:r w:rsidR="00032DA4" w:rsidRPr="00424D5A">
        <w:rPr>
          <w:rFonts w:ascii="Times New Roman" w:eastAsia="Times New Roman" w:hAnsi="Times New Roman" w:cs="Times New Roman"/>
          <w:sz w:val="24"/>
          <w:szCs w:val="24"/>
        </w:rPr>
        <w:t xml:space="preserve"> </w:t>
      </w:r>
      <w:r w:rsidR="006443B2" w:rsidRPr="00424D5A">
        <w:rPr>
          <w:rFonts w:ascii="Times New Roman" w:eastAsia="Times New Roman" w:hAnsi="Times New Roman" w:cs="Times New Roman"/>
          <w:sz w:val="24"/>
          <w:szCs w:val="24"/>
        </w:rPr>
        <w:t>intervention</w:t>
      </w:r>
      <w:r w:rsidR="00032DA4" w:rsidRPr="00424D5A">
        <w:rPr>
          <w:rFonts w:ascii="Times New Roman" w:eastAsia="Times New Roman" w:hAnsi="Times New Roman" w:cs="Times New Roman"/>
          <w:sz w:val="24"/>
          <w:szCs w:val="24"/>
        </w:rPr>
        <w:t>s</w:t>
      </w:r>
      <w:r w:rsidR="006443B2" w:rsidRPr="00424D5A">
        <w:rPr>
          <w:rFonts w:ascii="Times New Roman" w:eastAsia="Times New Roman" w:hAnsi="Times New Roman" w:cs="Times New Roman"/>
          <w:sz w:val="24"/>
          <w:szCs w:val="24"/>
        </w:rPr>
        <w:t xml:space="preserve"> is </w:t>
      </w:r>
      <w:r w:rsidR="00860904" w:rsidRPr="00424D5A">
        <w:rPr>
          <w:rFonts w:ascii="Times New Roman" w:eastAsia="Times New Roman" w:hAnsi="Times New Roman" w:cs="Times New Roman"/>
          <w:sz w:val="24"/>
          <w:szCs w:val="24"/>
        </w:rPr>
        <w:t xml:space="preserve">an </w:t>
      </w:r>
      <w:r w:rsidR="006443B2" w:rsidRPr="00424D5A">
        <w:rPr>
          <w:rFonts w:ascii="Times New Roman" w:eastAsia="Times New Roman" w:hAnsi="Times New Roman" w:cs="Times New Roman"/>
          <w:sz w:val="24"/>
          <w:szCs w:val="24"/>
        </w:rPr>
        <w:t xml:space="preserve">imperative for </w:t>
      </w:r>
      <w:r w:rsidR="00860904" w:rsidRPr="00424D5A">
        <w:rPr>
          <w:rFonts w:ascii="Times New Roman" w:eastAsia="Times New Roman" w:hAnsi="Times New Roman" w:cs="Times New Roman"/>
          <w:sz w:val="24"/>
          <w:szCs w:val="24"/>
        </w:rPr>
        <w:t xml:space="preserve">improving </w:t>
      </w:r>
      <w:r w:rsidR="00032DA4" w:rsidRPr="00424D5A">
        <w:rPr>
          <w:rFonts w:ascii="Times New Roman" w:eastAsia="Times New Roman" w:hAnsi="Times New Roman" w:cs="Times New Roman"/>
          <w:sz w:val="24"/>
          <w:szCs w:val="24"/>
        </w:rPr>
        <w:t xml:space="preserve">the </w:t>
      </w:r>
      <w:r w:rsidR="006443B2" w:rsidRPr="00424D5A">
        <w:rPr>
          <w:rFonts w:ascii="Times New Roman" w:eastAsia="Times New Roman" w:hAnsi="Times New Roman" w:cs="Times New Roman"/>
          <w:sz w:val="24"/>
          <w:szCs w:val="24"/>
        </w:rPr>
        <w:t>design</w:t>
      </w:r>
      <w:r w:rsidR="00032DA4" w:rsidRPr="00424D5A">
        <w:rPr>
          <w:rFonts w:ascii="Times New Roman" w:eastAsia="Times New Roman" w:hAnsi="Times New Roman" w:cs="Times New Roman"/>
          <w:sz w:val="24"/>
          <w:szCs w:val="24"/>
        </w:rPr>
        <w:t xml:space="preserve"> of</w:t>
      </w:r>
      <w:r w:rsidR="007F2159" w:rsidRPr="00424D5A">
        <w:rPr>
          <w:rFonts w:ascii="Times New Roman" w:eastAsia="Times New Roman" w:hAnsi="Times New Roman" w:cs="Times New Roman"/>
          <w:sz w:val="24"/>
          <w:szCs w:val="24"/>
        </w:rPr>
        <w:t xml:space="preserve"> PN</w:t>
      </w:r>
      <w:r w:rsidR="006443B2" w:rsidRPr="00424D5A">
        <w:rPr>
          <w:rFonts w:ascii="Times New Roman" w:eastAsia="Times New Roman" w:hAnsi="Times New Roman" w:cs="Times New Roman"/>
          <w:sz w:val="24"/>
          <w:szCs w:val="24"/>
        </w:rPr>
        <w:t xml:space="preserve"> interventions that </w:t>
      </w:r>
      <w:r w:rsidR="00860904" w:rsidRPr="00424D5A">
        <w:rPr>
          <w:rFonts w:ascii="Times New Roman" w:eastAsia="Times New Roman" w:hAnsi="Times New Roman" w:cs="Times New Roman"/>
          <w:sz w:val="24"/>
          <w:szCs w:val="24"/>
        </w:rPr>
        <w:t xml:space="preserve">are </w:t>
      </w:r>
      <w:r w:rsidR="0022328D" w:rsidRPr="00424D5A">
        <w:rPr>
          <w:rFonts w:ascii="Times New Roman" w:eastAsia="Times New Roman" w:hAnsi="Times New Roman" w:cs="Times New Roman"/>
          <w:sz w:val="24"/>
          <w:szCs w:val="24"/>
        </w:rPr>
        <w:t xml:space="preserve">intended </w:t>
      </w:r>
      <w:r w:rsidR="00860904" w:rsidRPr="00424D5A">
        <w:rPr>
          <w:rFonts w:ascii="Times New Roman" w:eastAsia="Times New Roman" w:hAnsi="Times New Roman" w:cs="Times New Roman"/>
          <w:sz w:val="24"/>
          <w:szCs w:val="24"/>
        </w:rPr>
        <w:t xml:space="preserve">to </w:t>
      </w:r>
      <w:r w:rsidR="00032DA4" w:rsidRPr="00424D5A">
        <w:rPr>
          <w:rFonts w:ascii="Times New Roman" w:eastAsia="Times New Roman" w:hAnsi="Times New Roman" w:cs="Times New Roman"/>
          <w:sz w:val="24"/>
          <w:szCs w:val="24"/>
        </w:rPr>
        <w:t xml:space="preserve">improve </w:t>
      </w:r>
      <w:r w:rsidR="007F2159" w:rsidRPr="00424D5A">
        <w:rPr>
          <w:rFonts w:ascii="Times New Roman" w:eastAsia="Times New Roman" w:hAnsi="Times New Roman" w:cs="Times New Roman"/>
          <w:sz w:val="24"/>
          <w:szCs w:val="24"/>
        </w:rPr>
        <w:t>diet and health outcomes</w:t>
      </w:r>
      <w:r w:rsidR="00032DA4" w:rsidRPr="00424D5A">
        <w:rPr>
          <w:rFonts w:ascii="Times New Roman" w:eastAsia="Times New Roman" w:hAnsi="Times New Roman" w:cs="Times New Roman"/>
          <w:sz w:val="24"/>
          <w:szCs w:val="24"/>
        </w:rPr>
        <w:t xml:space="preserve"> across the </w:t>
      </w:r>
      <w:r w:rsidR="006443B2" w:rsidRPr="00424D5A">
        <w:rPr>
          <w:rFonts w:ascii="Times New Roman" w:eastAsia="Times New Roman" w:hAnsi="Times New Roman" w:cs="Times New Roman"/>
          <w:sz w:val="24"/>
          <w:szCs w:val="24"/>
        </w:rPr>
        <w:t>population.</w:t>
      </w:r>
    </w:p>
    <w:p w14:paraId="37F319CF" w14:textId="613E11B5" w:rsidR="008834B3" w:rsidRPr="00424D5A" w:rsidRDefault="00222484" w:rsidP="002C5FBF">
      <w:pPr>
        <w:spacing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sz w:val="24"/>
          <w:szCs w:val="24"/>
        </w:rPr>
        <w:t xml:space="preserve">The Food4Me </w:t>
      </w:r>
      <w:r w:rsidR="009472E1" w:rsidRPr="00424D5A">
        <w:rPr>
          <w:rFonts w:ascii="Times New Roman" w:eastAsia="Times New Roman" w:hAnsi="Times New Roman" w:cs="Times New Roman"/>
          <w:sz w:val="24"/>
          <w:szCs w:val="24"/>
        </w:rPr>
        <w:t>S</w:t>
      </w:r>
      <w:r w:rsidRPr="00424D5A">
        <w:rPr>
          <w:rFonts w:ascii="Times New Roman" w:eastAsia="Times New Roman" w:hAnsi="Times New Roman" w:cs="Times New Roman"/>
          <w:sz w:val="24"/>
          <w:szCs w:val="24"/>
        </w:rPr>
        <w:t xml:space="preserve">tudy </w:t>
      </w:r>
      <w:r w:rsidR="004A3B95" w:rsidRPr="00424D5A">
        <w:rPr>
          <w:rFonts w:ascii="Times New Roman" w:eastAsia="Times New Roman" w:hAnsi="Times New Roman" w:cs="Times New Roman"/>
          <w:sz w:val="24"/>
          <w:szCs w:val="24"/>
        </w:rPr>
        <w:t xml:space="preserve">was </w:t>
      </w:r>
      <w:r w:rsidRPr="00424D5A">
        <w:rPr>
          <w:rFonts w:ascii="Times New Roman" w:eastAsia="Times New Roman" w:hAnsi="Times New Roman" w:cs="Times New Roman"/>
          <w:sz w:val="24"/>
          <w:szCs w:val="24"/>
        </w:rPr>
        <w:t>a 6-month</w:t>
      </w:r>
      <w:r w:rsidR="00C20568" w:rsidRPr="00424D5A">
        <w:rPr>
          <w:rFonts w:ascii="Times New Roman" w:eastAsia="Times New Roman" w:hAnsi="Times New Roman" w:cs="Times New Roman"/>
          <w:sz w:val="24"/>
          <w:szCs w:val="24"/>
        </w:rPr>
        <w:t>, internet-based,</w:t>
      </w:r>
      <w:r w:rsidR="00BE3A45" w:rsidRPr="00424D5A">
        <w:rPr>
          <w:rFonts w:ascii="Times New Roman" w:eastAsia="Times New Roman" w:hAnsi="Times New Roman" w:cs="Times New Roman"/>
          <w:sz w:val="24"/>
          <w:szCs w:val="24"/>
        </w:rPr>
        <w:t xml:space="preserve"> PN</w:t>
      </w:r>
      <w:r w:rsidR="00E61537" w:rsidRPr="00424D5A">
        <w:rPr>
          <w:rFonts w:ascii="Times New Roman" w:eastAsia="Times New Roman" w:hAnsi="Times New Roman" w:cs="Times New Roman"/>
          <w:sz w:val="24"/>
          <w:szCs w:val="24"/>
        </w:rPr>
        <w:t xml:space="preserve"> intervention </w:t>
      </w:r>
      <w:r w:rsidR="000E0FA9" w:rsidRPr="00424D5A">
        <w:rPr>
          <w:rFonts w:ascii="Times New Roman" w:eastAsia="Times New Roman" w:hAnsi="Times New Roman" w:cs="Times New Roman"/>
          <w:sz w:val="24"/>
          <w:szCs w:val="24"/>
        </w:rPr>
        <w:t>conducted in</w:t>
      </w:r>
      <w:r w:rsidR="00E61537" w:rsidRPr="00424D5A">
        <w:rPr>
          <w:rFonts w:ascii="Times New Roman" w:eastAsia="Times New Roman" w:hAnsi="Times New Roman" w:cs="Times New Roman"/>
          <w:sz w:val="24"/>
          <w:szCs w:val="24"/>
        </w:rPr>
        <w:t xml:space="preserve"> seven</w:t>
      </w:r>
      <w:r w:rsidRPr="00424D5A">
        <w:rPr>
          <w:rFonts w:ascii="Times New Roman" w:eastAsia="Times New Roman" w:hAnsi="Times New Roman" w:cs="Times New Roman"/>
          <w:sz w:val="24"/>
          <w:szCs w:val="24"/>
        </w:rPr>
        <w:t xml:space="preserve"> European countries</w:t>
      </w:r>
      <w:r w:rsidR="00511637" w:rsidRPr="00424D5A">
        <w:rPr>
          <w:rFonts w:ascii="Times New Roman" w:eastAsia="Times New Roman" w:hAnsi="Times New Roman" w:cs="Times New Roman"/>
          <w:sz w:val="24"/>
          <w:szCs w:val="24"/>
        </w:rPr>
        <w:t xml:space="preserve"> that </w:t>
      </w:r>
      <w:r w:rsidR="000E0FA9" w:rsidRPr="00424D5A">
        <w:rPr>
          <w:rFonts w:ascii="Times New Roman" w:eastAsia="Times New Roman" w:hAnsi="Times New Roman" w:cs="Times New Roman"/>
          <w:sz w:val="24"/>
          <w:szCs w:val="24"/>
        </w:rPr>
        <w:t>showed</w:t>
      </w:r>
      <w:r w:rsidR="009E21FF" w:rsidRPr="00424D5A">
        <w:rPr>
          <w:rFonts w:ascii="Times New Roman" w:eastAsia="Times New Roman" w:hAnsi="Times New Roman" w:cs="Times New Roman"/>
          <w:sz w:val="24"/>
          <w:szCs w:val="24"/>
        </w:rPr>
        <w:t xml:space="preserve"> that PN advice </w:t>
      </w:r>
      <w:r w:rsidR="00B10020" w:rsidRPr="00424D5A">
        <w:rPr>
          <w:rFonts w:ascii="Times New Roman" w:eastAsia="Times New Roman" w:hAnsi="Times New Roman" w:cs="Times New Roman"/>
          <w:sz w:val="24"/>
          <w:szCs w:val="24"/>
        </w:rPr>
        <w:t>improve</w:t>
      </w:r>
      <w:r w:rsidR="009E21FF" w:rsidRPr="00424D5A">
        <w:rPr>
          <w:rFonts w:ascii="Times New Roman" w:eastAsia="Times New Roman" w:hAnsi="Times New Roman" w:cs="Times New Roman"/>
          <w:sz w:val="24"/>
          <w:szCs w:val="24"/>
        </w:rPr>
        <w:t>d</w:t>
      </w:r>
      <w:r w:rsidR="00B10020" w:rsidRPr="00424D5A">
        <w:rPr>
          <w:rFonts w:ascii="Times New Roman" w:eastAsia="Times New Roman" w:hAnsi="Times New Roman" w:cs="Times New Roman"/>
          <w:sz w:val="24"/>
          <w:szCs w:val="24"/>
        </w:rPr>
        <w:t xml:space="preserve"> dietary intakes</w:t>
      </w:r>
      <w:r w:rsidR="009E21FF" w:rsidRPr="00424D5A">
        <w:rPr>
          <w:rFonts w:ascii="Times New Roman" w:eastAsia="Times New Roman" w:hAnsi="Times New Roman" w:cs="Times New Roman"/>
          <w:sz w:val="24"/>
          <w:szCs w:val="24"/>
        </w:rPr>
        <w:t xml:space="preserve"> more than generalised dietary advice</w:t>
      </w:r>
      <w:r w:rsidR="00BA3C7F" w:rsidRPr="00424D5A">
        <w:rPr>
          <w:rFonts w:ascii="Times New Roman" w:eastAsia="Times New Roman" w:hAnsi="Times New Roman" w:cs="Times New Roman"/>
          <w:sz w:val="24"/>
          <w:szCs w:val="24"/>
        </w:rPr>
        <w:t>.</w:t>
      </w:r>
      <w:r w:rsidR="00511EC3" w:rsidRPr="00424D5A">
        <w:rPr>
          <w:rFonts w:ascii="Times New Roman" w:eastAsia="Times New Roman" w:hAnsi="Times New Roman" w:cs="Times New Roman"/>
          <w:sz w:val="24"/>
          <w:szCs w:val="24"/>
        </w:rPr>
        <w:t xml:space="preserve"> </w:t>
      </w:r>
      <w:r w:rsidR="009E21FF" w:rsidRPr="00424D5A">
        <w:rPr>
          <w:rFonts w:ascii="Times New Roman" w:eastAsia="Times New Roman" w:hAnsi="Times New Roman" w:cs="Times New Roman"/>
          <w:sz w:val="24"/>
          <w:szCs w:val="24"/>
        </w:rPr>
        <w:fldChar w:fldCharType="begin">
          <w:fldData xml:space="preserve">PEVuZE5vdGU+PENpdGU+PEF1dGhvcj5DZWxpcy1Nb3JhbGVzPC9BdXRob3I+PFllYXI+MjAxNjwv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==
</w:fldData>
        </w:fldChar>
      </w:r>
      <w:r w:rsidR="008235D2" w:rsidRPr="00424D5A">
        <w:rPr>
          <w:rFonts w:ascii="Times New Roman" w:eastAsia="Times New Roman" w:hAnsi="Times New Roman" w:cs="Times New Roman"/>
          <w:sz w:val="24"/>
          <w:szCs w:val="24"/>
        </w:rPr>
        <w:instrText xml:space="preserve"> ADDIN EN.CITE </w:instrText>
      </w:r>
      <w:r w:rsidR="008235D2" w:rsidRPr="00424D5A">
        <w:rPr>
          <w:rFonts w:ascii="Times New Roman" w:eastAsia="Times New Roman" w:hAnsi="Times New Roman" w:cs="Times New Roman"/>
          <w:sz w:val="24"/>
          <w:szCs w:val="24"/>
        </w:rPr>
        <w:fldChar w:fldCharType="begin">
          <w:fldData xml:space="preserve">PEVuZE5vdGU+PENpdGU+PEF1dGhvcj5DZWxpcy1Nb3JhbGVzPC9BdXRob3I+PFllYXI+MjAxNjwv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==
</w:fldData>
        </w:fldChar>
      </w:r>
      <w:r w:rsidR="008235D2" w:rsidRPr="00424D5A">
        <w:rPr>
          <w:rFonts w:ascii="Times New Roman" w:eastAsia="Times New Roman" w:hAnsi="Times New Roman" w:cs="Times New Roman"/>
          <w:sz w:val="24"/>
          <w:szCs w:val="24"/>
        </w:rPr>
        <w:instrText xml:space="preserve"> ADDIN EN.CITE.DATA </w:instrText>
      </w:r>
      <w:r w:rsidR="008235D2" w:rsidRPr="00424D5A">
        <w:rPr>
          <w:rFonts w:ascii="Times New Roman" w:eastAsia="Times New Roman" w:hAnsi="Times New Roman" w:cs="Times New Roman"/>
          <w:sz w:val="24"/>
          <w:szCs w:val="24"/>
        </w:rPr>
      </w:r>
      <w:r w:rsidR="008235D2" w:rsidRPr="00424D5A">
        <w:rPr>
          <w:rFonts w:ascii="Times New Roman" w:eastAsia="Times New Roman" w:hAnsi="Times New Roman" w:cs="Times New Roman"/>
          <w:sz w:val="24"/>
          <w:szCs w:val="24"/>
        </w:rPr>
        <w:fldChar w:fldCharType="end"/>
      </w:r>
      <w:r w:rsidR="009E21FF" w:rsidRPr="00424D5A">
        <w:rPr>
          <w:rFonts w:ascii="Times New Roman" w:eastAsia="Times New Roman" w:hAnsi="Times New Roman" w:cs="Times New Roman"/>
          <w:sz w:val="24"/>
          <w:szCs w:val="24"/>
        </w:rPr>
      </w:r>
      <w:r w:rsidR="009E21FF" w:rsidRPr="00424D5A">
        <w:rPr>
          <w:rFonts w:ascii="Times New Roman" w:eastAsia="Times New Roman" w:hAnsi="Times New Roman" w:cs="Times New Roman"/>
          <w:sz w:val="24"/>
          <w:szCs w:val="24"/>
        </w:rPr>
        <w:fldChar w:fldCharType="separate"/>
      </w:r>
      <w:r w:rsidR="00666BCE" w:rsidRPr="00424D5A">
        <w:rPr>
          <w:rFonts w:ascii="Times New Roman" w:eastAsia="Times New Roman" w:hAnsi="Times New Roman" w:cs="Times New Roman"/>
          <w:noProof/>
          <w:sz w:val="24"/>
          <w:szCs w:val="24"/>
          <w:vertAlign w:val="superscript"/>
        </w:rPr>
        <w:t>(</w:t>
      </w:r>
      <w:hyperlink w:anchor="_ENREF_6" w:tooltip="Livingstone, 2016 #120" w:history="1">
        <w:r w:rsidR="00D947C2" w:rsidRPr="00424D5A">
          <w:rPr>
            <w:rFonts w:ascii="Times New Roman" w:eastAsia="Times New Roman" w:hAnsi="Times New Roman" w:cs="Times New Roman"/>
            <w:noProof/>
            <w:sz w:val="24"/>
            <w:szCs w:val="24"/>
            <w:vertAlign w:val="superscript"/>
          </w:rPr>
          <w:t>6</w:t>
        </w:r>
      </w:hyperlink>
      <w:r w:rsidR="00666BCE" w:rsidRPr="00424D5A">
        <w:rPr>
          <w:rFonts w:ascii="Times New Roman" w:eastAsia="Times New Roman" w:hAnsi="Times New Roman" w:cs="Times New Roman"/>
          <w:noProof/>
          <w:sz w:val="24"/>
          <w:szCs w:val="24"/>
          <w:vertAlign w:val="superscript"/>
        </w:rPr>
        <w:t xml:space="preserve">; </w:t>
      </w:r>
      <w:hyperlink w:anchor="_ENREF_10" w:tooltip="Celis-Morales, 2016 #115" w:history="1">
        <w:r w:rsidR="00D947C2" w:rsidRPr="00424D5A">
          <w:rPr>
            <w:rFonts w:ascii="Times New Roman" w:eastAsia="Times New Roman" w:hAnsi="Times New Roman" w:cs="Times New Roman"/>
            <w:noProof/>
            <w:sz w:val="24"/>
            <w:szCs w:val="24"/>
            <w:vertAlign w:val="superscript"/>
          </w:rPr>
          <w:t>10</w:t>
        </w:r>
      </w:hyperlink>
      <w:r w:rsidR="00666BCE" w:rsidRPr="00424D5A">
        <w:rPr>
          <w:rFonts w:ascii="Times New Roman" w:eastAsia="Times New Roman" w:hAnsi="Times New Roman" w:cs="Times New Roman"/>
          <w:noProof/>
          <w:sz w:val="24"/>
          <w:szCs w:val="24"/>
          <w:vertAlign w:val="superscript"/>
        </w:rPr>
        <w:t xml:space="preserve">; </w:t>
      </w:r>
      <w:hyperlink w:anchor="_ENREF_12" w:tooltip="Celis-Morales, 2015 #315" w:history="1">
        <w:r w:rsidR="00D947C2" w:rsidRPr="00424D5A">
          <w:rPr>
            <w:rFonts w:ascii="Times New Roman" w:eastAsia="Times New Roman" w:hAnsi="Times New Roman" w:cs="Times New Roman"/>
            <w:noProof/>
            <w:sz w:val="24"/>
            <w:szCs w:val="24"/>
            <w:vertAlign w:val="superscript"/>
          </w:rPr>
          <w:t>12</w:t>
        </w:r>
      </w:hyperlink>
      <w:r w:rsidR="00666BCE" w:rsidRPr="00424D5A">
        <w:rPr>
          <w:rFonts w:ascii="Times New Roman" w:eastAsia="Times New Roman" w:hAnsi="Times New Roman" w:cs="Times New Roman"/>
          <w:noProof/>
          <w:sz w:val="24"/>
          <w:szCs w:val="24"/>
          <w:vertAlign w:val="superscript"/>
        </w:rPr>
        <w:t xml:space="preserve">; </w:t>
      </w:r>
      <w:hyperlink w:anchor="_ENREF_13" w:tooltip="Celis-Morales, 2019 #485" w:history="1">
        <w:r w:rsidR="00D947C2" w:rsidRPr="00424D5A">
          <w:rPr>
            <w:rFonts w:ascii="Times New Roman" w:eastAsia="Times New Roman" w:hAnsi="Times New Roman" w:cs="Times New Roman"/>
            <w:noProof/>
            <w:sz w:val="24"/>
            <w:szCs w:val="24"/>
            <w:vertAlign w:val="superscript"/>
          </w:rPr>
          <w:t>13</w:t>
        </w:r>
      </w:hyperlink>
      <w:r w:rsidR="00666BCE" w:rsidRPr="00424D5A">
        <w:rPr>
          <w:rFonts w:ascii="Times New Roman" w:eastAsia="Times New Roman" w:hAnsi="Times New Roman" w:cs="Times New Roman"/>
          <w:noProof/>
          <w:sz w:val="24"/>
          <w:szCs w:val="24"/>
          <w:vertAlign w:val="superscript"/>
        </w:rPr>
        <w:t>)</w:t>
      </w:r>
      <w:r w:rsidR="009E21FF" w:rsidRPr="00424D5A">
        <w:rPr>
          <w:rFonts w:ascii="Times New Roman" w:eastAsia="Times New Roman" w:hAnsi="Times New Roman" w:cs="Times New Roman"/>
          <w:sz w:val="24"/>
          <w:szCs w:val="24"/>
        </w:rPr>
        <w:fldChar w:fldCharType="end"/>
      </w:r>
      <w:hyperlink w:anchor="_ENREF_8" w:tooltip="Celis-Morales, 2015 #188" w:history="1"/>
      <w:r w:rsidR="00BE3A45" w:rsidRPr="00424D5A">
        <w:rPr>
          <w:rFonts w:ascii="Times New Roman" w:eastAsia="Times New Roman" w:hAnsi="Times New Roman" w:cs="Times New Roman"/>
          <w:sz w:val="24"/>
          <w:szCs w:val="24"/>
        </w:rPr>
        <w:t xml:space="preserve"> </w:t>
      </w:r>
      <w:r w:rsidR="00214FE3" w:rsidRPr="00424D5A">
        <w:rPr>
          <w:rFonts w:ascii="Times New Roman" w:eastAsia="Times New Roman" w:hAnsi="Times New Roman" w:cs="Times New Roman"/>
          <w:sz w:val="24"/>
          <w:szCs w:val="24"/>
        </w:rPr>
        <w:t xml:space="preserve">The present paper </w:t>
      </w:r>
      <w:r w:rsidR="00CB421C" w:rsidRPr="00424D5A">
        <w:rPr>
          <w:rFonts w:ascii="Times New Roman" w:eastAsia="Times New Roman" w:hAnsi="Times New Roman" w:cs="Times New Roman"/>
          <w:sz w:val="24"/>
          <w:szCs w:val="24"/>
        </w:rPr>
        <w:t xml:space="preserve">examines </w:t>
      </w:r>
      <w:r w:rsidR="00B10020" w:rsidRPr="00424D5A">
        <w:rPr>
          <w:rFonts w:ascii="Times New Roman" w:eastAsia="Times New Roman" w:hAnsi="Times New Roman" w:cs="Times New Roman"/>
          <w:sz w:val="24"/>
          <w:szCs w:val="24"/>
        </w:rPr>
        <w:t xml:space="preserve">the </w:t>
      </w:r>
      <w:r w:rsidR="00032DA4" w:rsidRPr="00424D5A">
        <w:rPr>
          <w:rFonts w:ascii="Times New Roman" w:eastAsia="Times New Roman" w:hAnsi="Times New Roman" w:cs="Times New Roman"/>
          <w:sz w:val="24"/>
          <w:szCs w:val="24"/>
        </w:rPr>
        <w:t xml:space="preserve">socio-demographic, anthropometric, physical activity-related, health-related, genotypic and </w:t>
      </w:r>
      <w:r w:rsidR="00032DA4" w:rsidRPr="00424D5A">
        <w:rPr>
          <w:rFonts w:ascii="Times New Roman" w:eastAsia="Times New Roman" w:hAnsi="Times New Roman" w:cs="Times New Roman"/>
          <w:noProof/>
          <w:sz w:val="24"/>
          <w:szCs w:val="24"/>
        </w:rPr>
        <w:t>behavio</w:t>
      </w:r>
      <w:r w:rsidR="00AE56DD" w:rsidRPr="00424D5A">
        <w:rPr>
          <w:rFonts w:ascii="Times New Roman" w:eastAsia="Times New Roman" w:hAnsi="Times New Roman" w:cs="Times New Roman"/>
          <w:noProof/>
          <w:sz w:val="24"/>
          <w:szCs w:val="24"/>
        </w:rPr>
        <w:t>u</w:t>
      </w:r>
      <w:r w:rsidR="00032DA4" w:rsidRPr="00424D5A">
        <w:rPr>
          <w:rFonts w:ascii="Times New Roman" w:eastAsia="Times New Roman" w:hAnsi="Times New Roman" w:cs="Times New Roman"/>
          <w:noProof/>
          <w:sz w:val="24"/>
          <w:szCs w:val="24"/>
        </w:rPr>
        <w:t>ral</w:t>
      </w:r>
      <w:r w:rsidR="00032DA4" w:rsidRPr="00424D5A">
        <w:rPr>
          <w:rFonts w:ascii="Times New Roman" w:eastAsia="Times New Roman" w:hAnsi="Times New Roman" w:cs="Times New Roman"/>
          <w:sz w:val="24"/>
          <w:szCs w:val="24"/>
        </w:rPr>
        <w:t xml:space="preserve"> </w:t>
      </w:r>
      <w:r w:rsidR="006124DD" w:rsidRPr="00424D5A">
        <w:rPr>
          <w:rFonts w:ascii="Times New Roman" w:eastAsia="Times New Roman" w:hAnsi="Times New Roman" w:cs="Times New Roman"/>
          <w:sz w:val="24"/>
          <w:szCs w:val="24"/>
        </w:rPr>
        <w:t>characteristics of participants</w:t>
      </w:r>
      <w:r w:rsidR="00B10020" w:rsidRPr="00424D5A">
        <w:rPr>
          <w:rFonts w:ascii="Times New Roman" w:eastAsia="Times New Roman" w:hAnsi="Times New Roman" w:cs="Times New Roman"/>
          <w:sz w:val="24"/>
          <w:szCs w:val="24"/>
        </w:rPr>
        <w:t xml:space="preserve"> </w:t>
      </w:r>
      <w:r w:rsidR="003C30F0" w:rsidRPr="00424D5A">
        <w:rPr>
          <w:rFonts w:ascii="Times New Roman" w:eastAsia="Times New Roman" w:hAnsi="Times New Roman" w:cs="Times New Roman"/>
          <w:sz w:val="24"/>
          <w:szCs w:val="24"/>
        </w:rPr>
        <w:t>who benefit</w:t>
      </w:r>
      <w:r w:rsidR="006124DD" w:rsidRPr="00424D5A">
        <w:rPr>
          <w:rFonts w:ascii="Times New Roman" w:eastAsia="Times New Roman" w:hAnsi="Times New Roman" w:cs="Times New Roman"/>
          <w:sz w:val="24"/>
          <w:szCs w:val="24"/>
        </w:rPr>
        <w:t xml:space="preserve">ed most from </w:t>
      </w:r>
      <w:r w:rsidR="00B10020" w:rsidRPr="00424D5A">
        <w:rPr>
          <w:rFonts w:ascii="Times New Roman" w:eastAsia="Times New Roman" w:hAnsi="Times New Roman" w:cs="Times New Roman"/>
          <w:sz w:val="24"/>
          <w:szCs w:val="24"/>
        </w:rPr>
        <w:t>this</w:t>
      </w:r>
      <w:r w:rsidR="00346A47" w:rsidRPr="00424D5A">
        <w:rPr>
          <w:rFonts w:ascii="Times New Roman" w:eastAsia="Times New Roman" w:hAnsi="Times New Roman" w:cs="Times New Roman"/>
          <w:sz w:val="24"/>
          <w:szCs w:val="24"/>
        </w:rPr>
        <w:t xml:space="preserve"> </w:t>
      </w:r>
      <w:r w:rsidRPr="00424D5A">
        <w:rPr>
          <w:rFonts w:ascii="Times New Roman" w:eastAsia="Times New Roman" w:hAnsi="Times New Roman" w:cs="Times New Roman"/>
          <w:sz w:val="24"/>
          <w:szCs w:val="24"/>
        </w:rPr>
        <w:t xml:space="preserve">PN </w:t>
      </w:r>
      <w:r w:rsidR="00346A47" w:rsidRPr="00424D5A">
        <w:rPr>
          <w:rFonts w:ascii="Times New Roman" w:eastAsia="Times New Roman" w:hAnsi="Times New Roman" w:cs="Times New Roman"/>
          <w:sz w:val="24"/>
          <w:szCs w:val="24"/>
        </w:rPr>
        <w:t>intervention</w:t>
      </w:r>
      <w:r w:rsidR="009E21FF" w:rsidRPr="00424D5A">
        <w:rPr>
          <w:rFonts w:ascii="Times New Roman" w:eastAsia="Times New Roman" w:hAnsi="Times New Roman" w:cs="Times New Roman"/>
          <w:sz w:val="24"/>
          <w:szCs w:val="24"/>
        </w:rPr>
        <w:t xml:space="preserve"> based on change in diet quality and adiposity following the intervention</w:t>
      </w:r>
      <w:r w:rsidR="00346A47" w:rsidRPr="00424D5A">
        <w:rPr>
          <w:rFonts w:ascii="Times New Roman" w:eastAsia="Times New Roman" w:hAnsi="Times New Roman" w:cs="Times New Roman"/>
          <w:sz w:val="24"/>
          <w:szCs w:val="24"/>
        </w:rPr>
        <w:t>.</w:t>
      </w:r>
    </w:p>
    <w:p w14:paraId="0431E971" w14:textId="77777777" w:rsidR="008834B3" w:rsidRPr="00424D5A" w:rsidRDefault="008834B3" w:rsidP="002C5FBF">
      <w:pPr>
        <w:spacing w:line="360" w:lineRule="auto"/>
        <w:rPr>
          <w:rFonts w:ascii="Times New Roman" w:eastAsia="Times New Roman" w:hAnsi="Times New Roman" w:cs="Times New Roman"/>
          <w:sz w:val="24"/>
          <w:szCs w:val="24"/>
        </w:rPr>
      </w:pPr>
    </w:p>
    <w:p w14:paraId="09D53792" w14:textId="724D3C79" w:rsidR="00963104" w:rsidRPr="00424D5A" w:rsidRDefault="000E0FA9" w:rsidP="002C5FBF">
      <w:pPr>
        <w:spacing w:line="360" w:lineRule="auto"/>
        <w:rPr>
          <w:rFonts w:ascii="Times New Roman" w:eastAsia="Times New Roman" w:hAnsi="Times New Roman" w:cs="Times New Roman"/>
          <w:b/>
          <w:sz w:val="24"/>
          <w:szCs w:val="24"/>
        </w:rPr>
      </w:pPr>
      <w:r w:rsidRPr="00424D5A">
        <w:rPr>
          <w:rFonts w:ascii="Times New Roman" w:eastAsia="Times New Roman" w:hAnsi="Times New Roman" w:cs="Times New Roman"/>
          <w:b/>
          <w:sz w:val="24"/>
          <w:szCs w:val="24"/>
        </w:rPr>
        <w:t>PARTICIPANTS</w:t>
      </w:r>
      <w:r w:rsidR="00A209BD" w:rsidRPr="00424D5A">
        <w:rPr>
          <w:rFonts w:ascii="Times New Roman" w:eastAsia="Times New Roman" w:hAnsi="Times New Roman" w:cs="Times New Roman"/>
          <w:b/>
          <w:sz w:val="24"/>
          <w:szCs w:val="24"/>
        </w:rPr>
        <w:t xml:space="preserve"> AND </w:t>
      </w:r>
      <w:r w:rsidR="00963104" w:rsidRPr="00424D5A">
        <w:rPr>
          <w:rFonts w:ascii="Times New Roman" w:eastAsia="Times New Roman" w:hAnsi="Times New Roman" w:cs="Times New Roman"/>
          <w:b/>
          <w:sz w:val="24"/>
          <w:szCs w:val="24"/>
        </w:rPr>
        <w:t xml:space="preserve">METHODS </w:t>
      </w:r>
    </w:p>
    <w:p w14:paraId="53C19343" w14:textId="77777777" w:rsidR="00CC11B1" w:rsidRPr="00424D5A" w:rsidRDefault="00CC11B1" w:rsidP="002C5FBF">
      <w:pPr>
        <w:spacing w:line="360" w:lineRule="auto"/>
        <w:jc w:val="both"/>
        <w:rPr>
          <w:rFonts w:ascii="Times New Roman" w:hAnsi="Times New Roman" w:cs="Times New Roman"/>
          <w:b/>
          <w:sz w:val="24"/>
          <w:szCs w:val="24"/>
        </w:rPr>
      </w:pPr>
      <w:r w:rsidRPr="00424D5A">
        <w:rPr>
          <w:rFonts w:ascii="Times New Roman" w:hAnsi="Times New Roman" w:cs="Times New Roman"/>
          <w:b/>
          <w:sz w:val="24"/>
          <w:szCs w:val="24"/>
        </w:rPr>
        <w:t xml:space="preserve">Study </w:t>
      </w:r>
      <w:r w:rsidR="00CF098D" w:rsidRPr="00424D5A">
        <w:rPr>
          <w:rFonts w:ascii="Times New Roman" w:hAnsi="Times New Roman" w:cs="Times New Roman"/>
          <w:b/>
          <w:sz w:val="24"/>
          <w:szCs w:val="24"/>
        </w:rPr>
        <w:t>design</w:t>
      </w:r>
    </w:p>
    <w:p w14:paraId="443B4629" w14:textId="725CD086" w:rsidR="00F73FEF" w:rsidRPr="00424D5A" w:rsidRDefault="00CC11B1" w:rsidP="002C5FBF">
      <w:pPr>
        <w:shd w:val="clear" w:color="auto" w:fill="FFFFFF"/>
        <w:spacing w:before="84" w:after="60" w:line="360" w:lineRule="auto"/>
        <w:jc w:val="both"/>
        <w:rPr>
          <w:rFonts w:ascii="Times New Roman" w:hAnsi="Times New Roman" w:cs="Times New Roman"/>
          <w:sz w:val="24"/>
          <w:szCs w:val="24"/>
        </w:rPr>
      </w:pPr>
      <w:r w:rsidRPr="00424D5A">
        <w:rPr>
          <w:rFonts w:ascii="Times New Roman" w:hAnsi="Times New Roman" w:cs="Times New Roman"/>
          <w:sz w:val="24"/>
          <w:szCs w:val="24"/>
        </w:rPr>
        <w:t>The Food4Me</w:t>
      </w:r>
      <w:r w:rsidR="009472E1" w:rsidRPr="00424D5A">
        <w:rPr>
          <w:rFonts w:ascii="Times New Roman" w:hAnsi="Times New Roman" w:cs="Times New Roman"/>
          <w:sz w:val="24"/>
          <w:szCs w:val="24"/>
        </w:rPr>
        <w:t xml:space="preserve"> S</w:t>
      </w:r>
      <w:r w:rsidRPr="00424D5A">
        <w:rPr>
          <w:rFonts w:ascii="Times New Roman" w:hAnsi="Times New Roman" w:cs="Times New Roman"/>
          <w:sz w:val="24"/>
          <w:szCs w:val="24"/>
        </w:rPr>
        <w:t xml:space="preserve">tudy </w:t>
      </w:r>
      <w:r w:rsidR="002A5337" w:rsidRPr="00424D5A">
        <w:rPr>
          <w:rFonts w:ascii="Times New Roman" w:hAnsi="Times New Roman" w:cs="Times New Roman"/>
          <w:sz w:val="24"/>
          <w:szCs w:val="24"/>
        </w:rPr>
        <w:fldChar w:fldCharType="begin"/>
      </w:r>
      <w:r w:rsidR="00666BCE" w:rsidRPr="00424D5A">
        <w:rPr>
          <w:rFonts w:ascii="Times New Roman" w:hAnsi="Times New Roman" w:cs="Times New Roman"/>
          <w:sz w:val="24"/>
          <w:szCs w:val="24"/>
        </w:rPr>
        <w:instrText xml:space="preserve"> ADDIN EN.CITE &lt;EndNote&gt;&lt;Cite&gt;&lt;Author&gt;Food4Me&lt;/Author&gt;&lt;Year&gt;2016&lt;/Year&gt;&lt;RecNum&gt;425&lt;/RecNum&gt;&lt;DisplayText&gt;&lt;style face="superscript"&gt;(14)&lt;/style&gt;&lt;/DisplayText&gt;&lt;record&gt;&lt;rec-number&gt;425&lt;/rec-number&gt;&lt;foreign-keys&gt;&lt;key app="EN" db-id="995wets9790epvevee5pwxra2pffwt0v0fz9" timestamp="1525756980"&gt;425&lt;/key&gt;&lt;/foreign-keys&gt;&lt;ref-type name="Web Page"&gt;12&lt;/ref-type&gt;&lt;contributors&gt;&lt;authors&gt;&lt;author&gt;Food4Me&lt;/author&gt;&lt;/authors&gt;&lt;/contributors&gt;&lt;titles&gt;&lt;title&gt;An integrated analysis of opportunities and challenges for personalised nutrition&lt;/title&gt;&lt;/titles&gt;&lt;volume&gt;2018&lt;/volume&gt;&lt;number&gt;4 February&lt;/number&gt;&lt;dates&gt;&lt;year&gt;2016&lt;/year&gt;&lt;/dates&gt;&lt;urls&gt;&lt;related-urls&gt;&lt;url&gt;&lt;style face="underline" font="default" size="100%"&gt;http://www.food4me.org/&lt;/style&gt;&lt;/url&gt;&lt;/related-urls&gt;&lt;/urls&gt;&lt;/record&gt;&lt;/Cite&gt;&lt;/EndNote&gt;</w:instrText>
      </w:r>
      <w:r w:rsidR="002A5337" w:rsidRPr="00424D5A">
        <w:rPr>
          <w:rFonts w:ascii="Times New Roman" w:hAnsi="Times New Roman" w:cs="Times New Roman"/>
          <w:sz w:val="24"/>
          <w:szCs w:val="24"/>
        </w:rPr>
        <w:fldChar w:fldCharType="separate"/>
      </w:r>
      <w:r w:rsidR="00666BCE" w:rsidRPr="00424D5A">
        <w:rPr>
          <w:rFonts w:ascii="Times New Roman" w:hAnsi="Times New Roman" w:cs="Times New Roman"/>
          <w:noProof/>
          <w:sz w:val="24"/>
          <w:szCs w:val="24"/>
          <w:vertAlign w:val="superscript"/>
        </w:rPr>
        <w:t>(</w:t>
      </w:r>
      <w:hyperlink w:anchor="_ENREF_14" w:tooltip="Food4Me, 2016 #425" w:history="1">
        <w:r w:rsidR="00D947C2" w:rsidRPr="00424D5A">
          <w:rPr>
            <w:rFonts w:ascii="Times New Roman" w:hAnsi="Times New Roman" w:cs="Times New Roman"/>
            <w:noProof/>
            <w:sz w:val="24"/>
            <w:szCs w:val="24"/>
            <w:vertAlign w:val="superscript"/>
          </w:rPr>
          <w:t>14</w:t>
        </w:r>
      </w:hyperlink>
      <w:r w:rsidR="00666BCE" w:rsidRPr="00424D5A">
        <w:rPr>
          <w:rFonts w:ascii="Times New Roman" w:hAnsi="Times New Roman" w:cs="Times New Roman"/>
          <w:noProof/>
          <w:sz w:val="24"/>
          <w:szCs w:val="24"/>
          <w:vertAlign w:val="superscript"/>
        </w:rPr>
        <w:t>)</w:t>
      </w:r>
      <w:r w:rsidR="002A5337" w:rsidRPr="00424D5A">
        <w:rPr>
          <w:rFonts w:ascii="Times New Roman" w:hAnsi="Times New Roman" w:cs="Times New Roman"/>
          <w:sz w:val="24"/>
          <w:szCs w:val="24"/>
        </w:rPr>
        <w:fldChar w:fldCharType="end"/>
      </w:r>
      <w:r w:rsidR="00F86C11" w:rsidRPr="00424D5A">
        <w:rPr>
          <w:rFonts w:ascii="Times New Roman" w:hAnsi="Times New Roman" w:cs="Times New Roman"/>
          <w:sz w:val="24"/>
          <w:szCs w:val="24"/>
        </w:rPr>
        <w:t xml:space="preserve"> </w:t>
      </w:r>
      <w:r w:rsidRPr="00424D5A">
        <w:rPr>
          <w:rFonts w:ascii="Times New Roman" w:hAnsi="Times New Roman" w:cs="Times New Roman"/>
          <w:sz w:val="24"/>
          <w:szCs w:val="24"/>
        </w:rPr>
        <w:t xml:space="preserve">was a </w:t>
      </w:r>
      <w:r w:rsidR="00E61537" w:rsidRPr="00424D5A">
        <w:rPr>
          <w:rFonts w:ascii="Times New Roman" w:hAnsi="Times New Roman" w:cs="Times New Roman"/>
          <w:sz w:val="24"/>
          <w:szCs w:val="24"/>
        </w:rPr>
        <w:t xml:space="preserve">6-month, 4-arm, internet-based </w:t>
      </w:r>
      <w:r w:rsidRPr="00424D5A">
        <w:rPr>
          <w:rFonts w:ascii="Times New Roman" w:hAnsi="Times New Roman" w:cs="Times New Roman"/>
          <w:sz w:val="24"/>
          <w:szCs w:val="24"/>
        </w:rPr>
        <w:t>RCT conduct</w:t>
      </w:r>
      <w:r w:rsidR="00E61537" w:rsidRPr="00424D5A">
        <w:rPr>
          <w:rFonts w:ascii="Times New Roman" w:hAnsi="Times New Roman" w:cs="Times New Roman"/>
          <w:sz w:val="24"/>
          <w:szCs w:val="24"/>
        </w:rPr>
        <w:t xml:space="preserve">ed </w:t>
      </w:r>
      <w:r w:rsidR="000E0FA9" w:rsidRPr="00424D5A">
        <w:rPr>
          <w:rFonts w:ascii="Times New Roman" w:hAnsi="Times New Roman" w:cs="Times New Roman"/>
          <w:sz w:val="24"/>
          <w:szCs w:val="24"/>
        </w:rPr>
        <w:t>in</w:t>
      </w:r>
      <w:r w:rsidR="00E61537" w:rsidRPr="00424D5A">
        <w:rPr>
          <w:rFonts w:ascii="Times New Roman" w:hAnsi="Times New Roman" w:cs="Times New Roman"/>
          <w:sz w:val="24"/>
          <w:szCs w:val="24"/>
        </w:rPr>
        <w:t xml:space="preserve"> seven</w:t>
      </w:r>
      <w:r w:rsidRPr="00424D5A">
        <w:rPr>
          <w:rFonts w:ascii="Times New Roman" w:hAnsi="Times New Roman" w:cs="Times New Roman"/>
          <w:sz w:val="24"/>
          <w:szCs w:val="24"/>
        </w:rPr>
        <w:t xml:space="preserve"> European countries</w:t>
      </w:r>
      <w:r w:rsidR="00ED60CD" w:rsidRPr="00424D5A">
        <w:rPr>
          <w:rFonts w:ascii="Times New Roman" w:hAnsi="Times New Roman" w:cs="Times New Roman"/>
          <w:sz w:val="24"/>
          <w:szCs w:val="24"/>
        </w:rPr>
        <w:t>,</w:t>
      </w:r>
      <w:r w:rsidR="00455ED1" w:rsidRPr="00424D5A">
        <w:rPr>
          <w:rFonts w:ascii="Times New Roman" w:hAnsi="Times New Roman" w:cs="Times New Roman"/>
          <w:sz w:val="24"/>
          <w:szCs w:val="24"/>
        </w:rPr>
        <w:t xml:space="preserve"> </w:t>
      </w:r>
      <w:r w:rsidR="00B865CC" w:rsidRPr="00424D5A">
        <w:rPr>
          <w:rFonts w:ascii="Times New Roman" w:hAnsi="Times New Roman" w:cs="Times New Roman"/>
          <w:sz w:val="24"/>
          <w:szCs w:val="24"/>
        </w:rPr>
        <w:t>designed to c</w:t>
      </w:r>
      <w:r w:rsidR="00217598" w:rsidRPr="00424D5A">
        <w:rPr>
          <w:rFonts w:ascii="Times New Roman" w:hAnsi="Times New Roman" w:cs="Times New Roman"/>
          <w:sz w:val="24"/>
          <w:szCs w:val="24"/>
        </w:rPr>
        <w:t>ompare the effects of personalis</w:t>
      </w:r>
      <w:r w:rsidR="00B865CC" w:rsidRPr="00424D5A">
        <w:rPr>
          <w:rFonts w:ascii="Times New Roman" w:hAnsi="Times New Roman" w:cs="Times New Roman"/>
          <w:sz w:val="24"/>
          <w:szCs w:val="24"/>
        </w:rPr>
        <w:t xml:space="preserve">ed dietary and </w:t>
      </w:r>
      <w:r w:rsidR="001D6153" w:rsidRPr="00424D5A">
        <w:rPr>
          <w:rFonts w:ascii="Times New Roman" w:hAnsi="Times New Roman" w:cs="Times New Roman"/>
          <w:sz w:val="24"/>
          <w:szCs w:val="24"/>
        </w:rPr>
        <w:t xml:space="preserve">physical activity </w:t>
      </w:r>
      <w:r w:rsidR="00B865CC" w:rsidRPr="00424D5A">
        <w:rPr>
          <w:rFonts w:ascii="Times New Roman" w:hAnsi="Times New Roman" w:cs="Times New Roman"/>
          <w:sz w:val="24"/>
          <w:szCs w:val="24"/>
        </w:rPr>
        <w:t xml:space="preserve">advice with generalized advice in changing dietary and lifestyle </w:t>
      </w:r>
      <w:r w:rsidR="00B865CC" w:rsidRPr="00424D5A">
        <w:rPr>
          <w:rFonts w:ascii="Times New Roman" w:hAnsi="Times New Roman" w:cs="Times New Roman"/>
          <w:noProof/>
          <w:sz w:val="24"/>
          <w:szCs w:val="24"/>
        </w:rPr>
        <w:t>behavio</w:t>
      </w:r>
      <w:r w:rsidR="00AE56DD" w:rsidRPr="00424D5A">
        <w:rPr>
          <w:rFonts w:ascii="Times New Roman" w:hAnsi="Times New Roman" w:cs="Times New Roman"/>
          <w:noProof/>
          <w:sz w:val="24"/>
          <w:szCs w:val="24"/>
        </w:rPr>
        <w:t>u</w:t>
      </w:r>
      <w:r w:rsidR="00B865CC" w:rsidRPr="00424D5A">
        <w:rPr>
          <w:rFonts w:ascii="Times New Roman" w:hAnsi="Times New Roman" w:cs="Times New Roman"/>
          <w:noProof/>
          <w:sz w:val="24"/>
          <w:szCs w:val="24"/>
        </w:rPr>
        <w:t>rs</w:t>
      </w:r>
      <w:r w:rsidR="00BA3C7F" w:rsidRPr="00424D5A">
        <w:rPr>
          <w:rFonts w:ascii="Times New Roman" w:hAnsi="Times New Roman" w:cs="Times New Roman"/>
          <w:noProof/>
          <w:sz w:val="24"/>
          <w:szCs w:val="24"/>
        </w:rPr>
        <w:t>.</w:t>
      </w:r>
      <w:r w:rsidR="00ED60CD" w:rsidRPr="00424D5A">
        <w:rPr>
          <w:rFonts w:ascii="Times New Roman" w:hAnsi="Times New Roman" w:cs="Times New Roman"/>
          <w:sz w:val="24"/>
          <w:szCs w:val="24"/>
        </w:rPr>
        <w:t xml:space="preserve"> </w:t>
      </w:r>
      <w:r w:rsidR="002A5337" w:rsidRPr="00424D5A">
        <w:rPr>
          <w:rFonts w:ascii="Times New Roman" w:hAnsi="Times New Roman" w:cs="Times New Roman"/>
          <w:sz w:val="24"/>
          <w:szCs w:val="24"/>
        </w:rPr>
        <w:fldChar w:fldCharType="begin">
          <w:fldData xml:space="preserve">PEVuZE5vdGU+PENpdGU+PEF1dGhvcj5DZWxpcy1Nb3JhbGVzPC9BdXRob3I+PFllYXI+MjAxNTwv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</w:fldData>
        </w:fldChar>
      </w:r>
      <w:r w:rsidR="00DD6973" w:rsidRPr="00424D5A">
        <w:rPr>
          <w:rFonts w:ascii="Times New Roman" w:hAnsi="Times New Roman" w:cs="Times New Roman"/>
          <w:sz w:val="24"/>
          <w:szCs w:val="24"/>
        </w:rPr>
        <w:instrText xml:space="preserve"> ADDIN EN.CITE </w:instrText>
      </w:r>
      <w:r w:rsidR="00DD6973" w:rsidRPr="00424D5A">
        <w:rPr>
          <w:rFonts w:ascii="Times New Roman" w:hAnsi="Times New Roman" w:cs="Times New Roman"/>
          <w:sz w:val="24"/>
          <w:szCs w:val="24"/>
        </w:rPr>
        <w:fldChar w:fldCharType="begin">
          <w:fldData xml:space="preserve">PEVuZE5vdGU+PENpdGU+PEF1dGhvcj5DZWxpcy1Nb3JhbGVzPC9BdXRob3I+PFllYXI+MjAxNTwv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</w:fldData>
        </w:fldChar>
      </w:r>
      <w:r w:rsidR="00DD6973" w:rsidRPr="00424D5A">
        <w:rPr>
          <w:rFonts w:ascii="Times New Roman" w:hAnsi="Times New Roman" w:cs="Times New Roman"/>
          <w:sz w:val="24"/>
          <w:szCs w:val="24"/>
        </w:rPr>
        <w:instrText xml:space="preserve"> ADDIN EN.CITE.DATA </w:instrText>
      </w:r>
      <w:r w:rsidR="00DD6973" w:rsidRPr="00424D5A">
        <w:rPr>
          <w:rFonts w:ascii="Times New Roman" w:hAnsi="Times New Roman" w:cs="Times New Roman"/>
          <w:sz w:val="24"/>
          <w:szCs w:val="24"/>
        </w:rPr>
      </w:r>
      <w:r w:rsidR="00DD6973" w:rsidRPr="00424D5A">
        <w:rPr>
          <w:rFonts w:ascii="Times New Roman" w:hAnsi="Times New Roman" w:cs="Times New Roman"/>
          <w:sz w:val="24"/>
          <w:szCs w:val="24"/>
        </w:rPr>
        <w:fldChar w:fldCharType="end"/>
      </w:r>
      <w:r w:rsidR="002A5337" w:rsidRPr="00424D5A">
        <w:rPr>
          <w:rFonts w:ascii="Times New Roman" w:hAnsi="Times New Roman" w:cs="Times New Roman"/>
          <w:sz w:val="24"/>
          <w:szCs w:val="24"/>
        </w:rPr>
      </w:r>
      <w:r w:rsidR="002A5337" w:rsidRPr="00424D5A">
        <w:rPr>
          <w:rFonts w:ascii="Times New Roman" w:hAnsi="Times New Roman" w:cs="Times New Roman"/>
          <w:sz w:val="24"/>
          <w:szCs w:val="24"/>
        </w:rPr>
        <w:fldChar w:fldCharType="separate"/>
      </w:r>
      <w:r w:rsidR="00B83152" w:rsidRPr="00424D5A">
        <w:rPr>
          <w:rFonts w:ascii="Times New Roman" w:hAnsi="Times New Roman" w:cs="Times New Roman"/>
          <w:noProof/>
          <w:sz w:val="24"/>
          <w:szCs w:val="24"/>
          <w:vertAlign w:val="superscript"/>
        </w:rPr>
        <w:t>(</w:t>
      </w:r>
      <w:hyperlink w:anchor="_ENREF_7" w:tooltip="Celis-Morales, 2016 #478" w:history="1">
        <w:r w:rsidR="00D947C2" w:rsidRPr="00424D5A">
          <w:rPr>
            <w:rFonts w:ascii="Times New Roman" w:hAnsi="Times New Roman" w:cs="Times New Roman"/>
            <w:noProof/>
            <w:sz w:val="24"/>
            <w:szCs w:val="24"/>
            <w:vertAlign w:val="superscript"/>
          </w:rPr>
          <w:t>7</w:t>
        </w:r>
      </w:hyperlink>
      <w:r w:rsidR="00B83152" w:rsidRPr="00424D5A">
        <w:rPr>
          <w:rFonts w:ascii="Times New Roman" w:hAnsi="Times New Roman" w:cs="Times New Roman"/>
          <w:noProof/>
          <w:sz w:val="24"/>
          <w:szCs w:val="24"/>
          <w:vertAlign w:val="superscript"/>
        </w:rPr>
        <w:t xml:space="preserve">; </w:t>
      </w:r>
      <w:hyperlink w:anchor="_ENREF_12" w:tooltip="Celis-Morales, 2015 #315" w:history="1">
        <w:r w:rsidR="00D947C2" w:rsidRPr="00424D5A">
          <w:rPr>
            <w:rFonts w:ascii="Times New Roman" w:hAnsi="Times New Roman" w:cs="Times New Roman"/>
            <w:noProof/>
            <w:sz w:val="24"/>
            <w:szCs w:val="24"/>
            <w:vertAlign w:val="superscript"/>
          </w:rPr>
          <w:t>12</w:t>
        </w:r>
      </w:hyperlink>
      <w:r w:rsidR="00B83152" w:rsidRPr="00424D5A">
        <w:rPr>
          <w:rFonts w:ascii="Times New Roman" w:hAnsi="Times New Roman" w:cs="Times New Roman"/>
          <w:noProof/>
          <w:sz w:val="24"/>
          <w:szCs w:val="24"/>
          <w:vertAlign w:val="superscript"/>
        </w:rPr>
        <w:t xml:space="preserve">; </w:t>
      </w:r>
      <w:hyperlink w:anchor="_ENREF_15" w:tooltip="Livingstone, 2016 #472" w:history="1">
        <w:r w:rsidR="00D947C2" w:rsidRPr="00424D5A">
          <w:rPr>
            <w:rFonts w:ascii="Times New Roman" w:hAnsi="Times New Roman" w:cs="Times New Roman"/>
            <w:noProof/>
            <w:sz w:val="24"/>
            <w:szCs w:val="24"/>
            <w:vertAlign w:val="superscript"/>
          </w:rPr>
          <w:t>15</w:t>
        </w:r>
      </w:hyperlink>
      <w:r w:rsidR="00B83152" w:rsidRPr="00424D5A">
        <w:rPr>
          <w:rFonts w:ascii="Times New Roman" w:hAnsi="Times New Roman" w:cs="Times New Roman"/>
          <w:noProof/>
          <w:sz w:val="24"/>
          <w:szCs w:val="24"/>
          <w:vertAlign w:val="superscript"/>
        </w:rPr>
        <w:t xml:space="preserve">; </w:t>
      </w:r>
      <w:hyperlink w:anchor="_ENREF_16" w:tooltip="Celis-Morales, 2017 #481" w:history="1">
        <w:r w:rsidR="00D947C2" w:rsidRPr="00424D5A">
          <w:rPr>
            <w:rFonts w:ascii="Times New Roman" w:hAnsi="Times New Roman" w:cs="Times New Roman"/>
            <w:noProof/>
            <w:sz w:val="24"/>
            <w:szCs w:val="24"/>
            <w:vertAlign w:val="superscript"/>
          </w:rPr>
          <w:t>16</w:t>
        </w:r>
      </w:hyperlink>
      <w:r w:rsidR="00B83152" w:rsidRPr="00424D5A">
        <w:rPr>
          <w:rFonts w:ascii="Times New Roman" w:hAnsi="Times New Roman" w:cs="Times New Roman"/>
          <w:noProof/>
          <w:sz w:val="24"/>
          <w:szCs w:val="24"/>
          <w:vertAlign w:val="superscript"/>
        </w:rPr>
        <w:t xml:space="preserve">; </w:t>
      </w:r>
      <w:hyperlink w:anchor="_ENREF_17" w:tooltip="Marsaux, 2016 #449" w:history="1">
        <w:r w:rsidR="00D947C2" w:rsidRPr="00424D5A">
          <w:rPr>
            <w:rFonts w:ascii="Times New Roman" w:hAnsi="Times New Roman" w:cs="Times New Roman"/>
            <w:noProof/>
            <w:sz w:val="24"/>
            <w:szCs w:val="24"/>
            <w:vertAlign w:val="superscript"/>
          </w:rPr>
          <w:t>17</w:t>
        </w:r>
      </w:hyperlink>
      <w:r w:rsidR="00B83152" w:rsidRPr="00424D5A">
        <w:rPr>
          <w:rFonts w:ascii="Times New Roman" w:hAnsi="Times New Roman" w:cs="Times New Roman"/>
          <w:noProof/>
          <w:sz w:val="24"/>
          <w:szCs w:val="24"/>
          <w:vertAlign w:val="superscript"/>
        </w:rPr>
        <w:t>)</w:t>
      </w:r>
      <w:r w:rsidR="002A5337" w:rsidRPr="00424D5A">
        <w:rPr>
          <w:rFonts w:ascii="Times New Roman" w:hAnsi="Times New Roman" w:cs="Times New Roman"/>
          <w:sz w:val="24"/>
          <w:szCs w:val="24"/>
        </w:rPr>
        <w:fldChar w:fldCharType="end"/>
      </w:r>
      <w:r w:rsidR="00B865CC" w:rsidRPr="00424D5A">
        <w:rPr>
          <w:rFonts w:ascii="Times New Roman" w:hAnsi="Times New Roman" w:cs="Times New Roman"/>
          <w:sz w:val="24"/>
          <w:szCs w:val="24"/>
        </w:rPr>
        <w:t xml:space="preserve"> </w:t>
      </w:r>
      <w:r w:rsidR="007F372D" w:rsidRPr="00424D5A">
        <w:rPr>
          <w:rFonts w:ascii="Times New Roman" w:hAnsi="Times New Roman" w:cs="Times New Roman"/>
          <w:sz w:val="24"/>
          <w:szCs w:val="24"/>
        </w:rPr>
        <w:t>Recruitment included newspapers, radio advertisements and flyers and p</w:t>
      </w:r>
      <w:r w:rsidR="00FF237D" w:rsidRPr="00424D5A">
        <w:rPr>
          <w:rFonts w:ascii="Times New Roman" w:hAnsi="Times New Roman" w:cs="Times New Roman"/>
          <w:sz w:val="24"/>
          <w:szCs w:val="24"/>
        </w:rPr>
        <w:t xml:space="preserve">articipants </w:t>
      </w:r>
      <w:r w:rsidR="009E21FF" w:rsidRPr="00424D5A">
        <w:rPr>
          <w:rFonts w:ascii="Times New Roman" w:hAnsi="Times New Roman" w:cs="Times New Roman"/>
          <w:sz w:val="24"/>
          <w:szCs w:val="24"/>
        </w:rPr>
        <w:t xml:space="preserve">could </w:t>
      </w:r>
      <w:r w:rsidR="007F372D" w:rsidRPr="00424D5A">
        <w:rPr>
          <w:rFonts w:ascii="Times New Roman" w:hAnsi="Times New Roman" w:cs="Times New Roman"/>
          <w:sz w:val="24"/>
          <w:szCs w:val="24"/>
        </w:rPr>
        <w:lastRenderedPageBreak/>
        <w:t>participate</w:t>
      </w:r>
      <w:r w:rsidR="009E21FF" w:rsidRPr="00424D5A">
        <w:rPr>
          <w:rFonts w:ascii="Times New Roman" w:hAnsi="Times New Roman" w:cs="Times New Roman"/>
          <w:sz w:val="24"/>
          <w:szCs w:val="24"/>
        </w:rPr>
        <w:t xml:space="preserve"> in </w:t>
      </w:r>
      <w:r w:rsidR="00FF237D" w:rsidRPr="00424D5A">
        <w:rPr>
          <w:rFonts w:ascii="Times New Roman" w:hAnsi="Times New Roman" w:cs="Times New Roman"/>
          <w:sz w:val="24"/>
          <w:szCs w:val="24"/>
        </w:rPr>
        <w:t xml:space="preserve">the study </w:t>
      </w:r>
      <w:r w:rsidR="007F372D" w:rsidRPr="00424D5A">
        <w:rPr>
          <w:rFonts w:ascii="Times New Roman" w:hAnsi="Times New Roman" w:cs="Times New Roman"/>
          <w:sz w:val="24"/>
          <w:szCs w:val="24"/>
        </w:rPr>
        <w:t>by registering their details on</w:t>
      </w:r>
      <w:r w:rsidR="00FF237D" w:rsidRPr="00424D5A">
        <w:rPr>
          <w:rFonts w:ascii="Times New Roman" w:hAnsi="Times New Roman" w:cs="Times New Roman"/>
          <w:sz w:val="24"/>
          <w:szCs w:val="24"/>
        </w:rPr>
        <w:t xml:space="preserve"> the Food4Me website</w:t>
      </w:r>
      <w:r w:rsidR="009E21FF" w:rsidRPr="00424D5A">
        <w:rPr>
          <w:rFonts w:ascii="Times New Roman" w:hAnsi="Times New Roman" w:cs="Times New Roman"/>
          <w:sz w:val="24"/>
          <w:szCs w:val="24"/>
        </w:rPr>
        <w:t>.</w:t>
      </w:r>
      <w:r w:rsidR="007F372D" w:rsidRPr="00424D5A">
        <w:rPr>
          <w:rFonts w:ascii="Times New Roman" w:hAnsi="Times New Roman" w:cs="Times New Roman"/>
          <w:sz w:val="24"/>
          <w:szCs w:val="24"/>
        </w:rPr>
        <w:t xml:space="preserve"> </w:t>
      </w:r>
      <w:r w:rsidR="002A5337" w:rsidRPr="00424D5A">
        <w:rPr>
          <w:rFonts w:ascii="Times New Roman" w:hAnsi="Times New Roman" w:cs="Times New Roman"/>
          <w:sz w:val="24"/>
          <w:szCs w:val="24"/>
        </w:rPr>
        <w:fldChar w:fldCharType="begin"/>
      </w:r>
      <w:r w:rsidR="00666BCE" w:rsidRPr="00424D5A">
        <w:rPr>
          <w:rFonts w:ascii="Times New Roman" w:hAnsi="Times New Roman" w:cs="Times New Roman"/>
          <w:sz w:val="24"/>
          <w:szCs w:val="24"/>
        </w:rPr>
        <w:instrText xml:space="preserve"> ADDIN EN.CITE &lt;EndNote&gt;&lt;Cite&gt;&lt;Author&gt;Food4Me&lt;/Author&gt;&lt;Year&gt;2016&lt;/Year&gt;&lt;RecNum&gt;425&lt;/RecNum&gt;&lt;DisplayText&gt;&lt;style face="superscript"&gt;(14)&lt;/style&gt;&lt;/DisplayText&gt;&lt;record&gt;&lt;rec-number&gt;425&lt;/rec-number&gt;&lt;foreign-keys&gt;&lt;key app="EN" db-id="995wets9790epvevee5pwxra2pffwt0v0fz9" timestamp="1525756980"&gt;425&lt;/key&gt;&lt;/foreign-keys&gt;&lt;ref-type name="Web Page"&gt;12&lt;/ref-type&gt;&lt;contributors&gt;&lt;authors&gt;&lt;author&gt;Food4Me&lt;/author&gt;&lt;/authors&gt;&lt;/contributors&gt;&lt;titles&gt;&lt;title&gt;An integrated analysis of opportunities and challenges for personalised nutrition&lt;/title&gt;&lt;/titles&gt;&lt;volume&gt;2018&lt;/volume&gt;&lt;number&gt;4 February&lt;/number&gt;&lt;dates&gt;&lt;year&gt;2016&lt;/year&gt;&lt;/dates&gt;&lt;urls&gt;&lt;related-urls&gt;&lt;url&gt;&lt;style face="underline" font="default" size="100%"&gt;http://www.food4me.org/&lt;/style&gt;&lt;/url&gt;&lt;/related-urls&gt;&lt;/urls&gt;&lt;/record&gt;&lt;/Cite&gt;&lt;/EndNote&gt;</w:instrText>
      </w:r>
      <w:r w:rsidR="002A5337" w:rsidRPr="00424D5A">
        <w:rPr>
          <w:rFonts w:ascii="Times New Roman" w:hAnsi="Times New Roman" w:cs="Times New Roman"/>
          <w:sz w:val="24"/>
          <w:szCs w:val="24"/>
        </w:rPr>
        <w:fldChar w:fldCharType="separate"/>
      </w:r>
      <w:r w:rsidR="00666BCE" w:rsidRPr="00424D5A">
        <w:rPr>
          <w:rFonts w:ascii="Times New Roman" w:hAnsi="Times New Roman" w:cs="Times New Roman"/>
          <w:noProof/>
          <w:sz w:val="24"/>
          <w:szCs w:val="24"/>
          <w:vertAlign w:val="superscript"/>
        </w:rPr>
        <w:t>(</w:t>
      </w:r>
      <w:hyperlink w:anchor="_ENREF_14" w:tooltip="Food4Me, 2016 #425" w:history="1">
        <w:r w:rsidR="00D947C2" w:rsidRPr="00424D5A">
          <w:rPr>
            <w:rFonts w:ascii="Times New Roman" w:hAnsi="Times New Roman" w:cs="Times New Roman"/>
            <w:noProof/>
            <w:sz w:val="24"/>
            <w:szCs w:val="24"/>
            <w:vertAlign w:val="superscript"/>
          </w:rPr>
          <w:t>14</w:t>
        </w:r>
      </w:hyperlink>
      <w:r w:rsidR="00666BCE" w:rsidRPr="00424D5A">
        <w:rPr>
          <w:rFonts w:ascii="Times New Roman" w:hAnsi="Times New Roman" w:cs="Times New Roman"/>
          <w:noProof/>
          <w:sz w:val="24"/>
          <w:szCs w:val="24"/>
          <w:vertAlign w:val="superscript"/>
        </w:rPr>
        <w:t>)</w:t>
      </w:r>
      <w:r w:rsidR="002A5337" w:rsidRPr="00424D5A">
        <w:rPr>
          <w:rFonts w:ascii="Times New Roman" w:hAnsi="Times New Roman" w:cs="Times New Roman"/>
          <w:sz w:val="24"/>
          <w:szCs w:val="24"/>
        </w:rPr>
        <w:fldChar w:fldCharType="end"/>
      </w:r>
      <w:r w:rsidR="007F372D" w:rsidRPr="00424D5A">
        <w:rPr>
          <w:rFonts w:ascii="Times New Roman" w:hAnsi="Times New Roman" w:cs="Times New Roman"/>
          <w:sz w:val="24"/>
          <w:szCs w:val="24"/>
        </w:rPr>
        <w:t xml:space="preserve"> </w:t>
      </w:r>
      <w:r w:rsidR="009E21FF" w:rsidRPr="00424D5A">
        <w:rPr>
          <w:rFonts w:ascii="Times New Roman" w:hAnsi="Times New Roman" w:cs="Times New Roman"/>
          <w:sz w:val="24"/>
          <w:szCs w:val="24"/>
        </w:rPr>
        <w:t xml:space="preserve"> Participants</w:t>
      </w:r>
      <w:r w:rsidR="001D3088" w:rsidRPr="00424D5A">
        <w:rPr>
          <w:rFonts w:ascii="Times New Roman" w:hAnsi="Times New Roman" w:cs="Times New Roman"/>
          <w:sz w:val="24"/>
          <w:szCs w:val="24"/>
        </w:rPr>
        <w:t xml:space="preserve"> </w:t>
      </w:r>
      <w:r w:rsidR="00FF237D" w:rsidRPr="00424D5A">
        <w:rPr>
          <w:rFonts w:ascii="Times New Roman" w:hAnsi="Times New Roman" w:cs="Times New Roman"/>
          <w:sz w:val="24"/>
          <w:szCs w:val="24"/>
        </w:rPr>
        <w:t>and</w:t>
      </w:r>
      <w:r w:rsidR="00B35574" w:rsidRPr="00424D5A">
        <w:rPr>
          <w:rFonts w:ascii="Times New Roman" w:hAnsi="Times New Roman" w:cs="Times New Roman"/>
          <w:sz w:val="24"/>
          <w:szCs w:val="24"/>
        </w:rPr>
        <w:t xml:space="preserve"> were asked via email to complete online questionnaires and </w:t>
      </w:r>
      <w:r w:rsidR="00E51F04" w:rsidRPr="00424D5A">
        <w:rPr>
          <w:rFonts w:ascii="Times New Roman" w:hAnsi="Times New Roman" w:cs="Times New Roman"/>
          <w:sz w:val="24"/>
          <w:szCs w:val="24"/>
        </w:rPr>
        <w:t xml:space="preserve">to </w:t>
      </w:r>
      <w:r w:rsidR="00B35574" w:rsidRPr="00424D5A">
        <w:rPr>
          <w:rFonts w:ascii="Times New Roman" w:hAnsi="Times New Roman" w:cs="Times New Roman"/>
          <w:sz w:val="24"/>
          <w:szCs w:val="24"/>
        </w:rPr>
        <w:t>provide b</w:t>
      </w:r>
      <w:r w:rsidR="00B03283" w:rsidRPr="00424D5A">
        <w:rPr>
          <w:rFonts w:ascii="Times New Roman" w:hAnsi="Times New Roman" w:cs="Times New Roman"/>
          <w:sz w:val="24"/>
          <w:szCs w:val="24"/>
        </w:rPr>
        <w:t xml:space="preserve">iological samples </w:t>
      </w:r>
      <w:r w:rsidR="00B35574" w:rsidRPr="00424D5A">
        <w:rPr>
          <w:rFonts w:ascii="Times New Roman" w:hAnsi="Times New Roman" w:cs="Times New Roman"/>
          <w:noProof/>
          <w:sz w:val="24"/>
          <w:szCs w:val="24"/>
        </w:rPr>
        <w:t>a</w:t>
      </w:r>
      <w:r w:rsidR="00E51F04" w:rsidRPr="00424D5A">
        <w:rPr>
          <w:rFonts w:ascii="Times New Roman" w:hAnsi="Times New Roman" w:cs="Times New Roman"/>
          <w:noProof/>
          <w:sz w:val="24"/>
          <w:szCs w:val="24"/>
        </w:rPr>
        <w:t>t</w:t>
      </w:r>
      <w:r w:rsidR="00B35574" w:rsidRPr="00424D5A">
        <w:rPr>
          <w:rFonts w:ascii="Times New Roman" w:hAnsi="Times New Roman" w:cs="Times New Roman"/>
          <w:sz w:val="24"/>
          <w:szCs w:val="24"/>
        </w:rPr>
        <w:t xml:space="preserve"> baseline and </w:t>
      </w:r>
      <w:r w:rsidR="00E51F04" w:rsidRPr="00424D5A">
        <w:rPr>
          <w:rFonts w:ascii="Times New Roman" w:hAnsi="Times New Roman" w:cs="Times New Roman"/>
          <w:sz w:val="24"/>
          <w:szCs w:val="24"/>
        </w:rPr>
        <w:t xml:space="preserve">after </w:t>
      </w:r>
      <w:r w:rsidR="00B35574" w:rsidRPr="00424D5A">
        <w:rPr>
          <w:rFonts w:ascii="Times New Roman" w:hAnsi="Times New Roman" w:cs="Times New Roman"/>
          <w:sz w:val="24"/>
          <w:szCs w:val="24"/>
        </w:rPr>
        <w:t>3 and 6 months</w:t>
      </w:r>
      <w:r w:rsidR="00E51F04" w:rsidRPr="00424D5A">
        <w:rPr>
          <w:rFonts w:ascii="Times New Roman" w:hAnsi="Times New Roman" w:cs="Times New Roman"/>
          <w:sz w:val="24"/>
          <w:szCs w:val="24"/>
        </w:rPr>
        <w:t xml:space="preserve"> intervention</w:t>
      </w:r>
      <w:r w:rsidR="00B35574" w:rsidRPr="00424D5A">
        <w:rPr>
          <w:rFonts w:ascii="Times New Roman" w:hAnsi="Times New Roman" w:cs="Times New Roman"/>
          <w:sz w:val="24"/>
          <w:szCs w:val="24"/>
        </w:rPr>
        <w:t>.</w:t>
      </w:r>
      <w:r w:rsidR="00FF237D" w:rsidRPr="00424D5A">
        <w:rPr>
          <w:rFonts w:ascii="Times New Roman" w:hAnsi="Times New Roman" w:cs="Times New Roman"/>
          <w:sz w:val="24"/>
          <w:szCs w:val="24"/>
        </w:rPr>
        <w:t xml:space="preserve"> </w:t>
      </w:r>
      <w:r w:rsidR="00B03283" w:rsidRPr="00424D5A">
        <w:rPr>
          <w:rFonts w:ascii="Times New Roman" w:hAnsi="Times New Roman" w:cs="Times New Roman"/>
          <w:sz w:val="24"/>
          <w:szCs w:val="24"/>
        </w:rPr>
        <w:t>P</w:t>
      </w:r>
      <w:r w:rsidR="00B865CC" w:rsidRPr="00424D5A">
        <w:rPr>
          <w:rFonts w:ascii="Times New Roman" w:hAnsi="Times New Roman" w:cs="Times New Roman"/>
          <w:sz w:val="24"/>
          <w:szCs w:val="24"/>
        </w:rPr>
        <w:t xml:space="preserve">articipants could interact </w:t>
      </w:r>
      <w:r w:rsidR="00F42C8C" w:rsidRPr="00424D5A">
        <w:rPr>
          <w:rFonts w:ascii="Times New Roman" w:hAnsi="Times New Roman" w:cs="Times New Roman"/>
          <w:sz w:val="24"/>
          <w:szCs w:val="24"/>
        </w:rPr>
        <w:t xml:space="preserve">via email </w:t>
      </w:r>
      <w:r w:rsidR="00B865CC" w:rsidRPr="00424D5A">
        <w:rPr>
          <w:rFonts w:ascii="Times New Roman" w:hAnsi="Times New Roman" w:cs="Times New Roman"/>
          <w:sz w:val="24"/>
          <w:szCs w:val="24"/>
        </w:rPr>
        <w:t xml:space="preserve">with the dietitians, nutritionists and researchers at each </w:t>
      </w:r>
      <w:r w:rsidR="00B865CC" w:rsidRPr="00424D5A">
        <w:rPr>
          <w:rFonts w:ascii="Times New Roman" w:hAnsi="Times New Roman" w:cs="Times New Roman"/>
          <w:noProof/>
          <w:sz w:val="24"/>
          <w:szCs w:val="24"/>
        </w:rPr>
        <w:t>center</w:t>
      </w:r>
      <w:r w:rsidR="00B865CC" w:rsidRPr="00424D5A">
        <w:rPr>
          <w:rFonts w:ascii="Times New Roman" w:hAnsi="Times New Roman" w:cs="Times New Roman"/>
          <w:sz w:val="24"/>
          <w:szCs w:val="24"/>
        </w:rPr>
        <w:t xml:space="preserve"> during the 6</w:t>
      </w:r>
      <w:r w:rsidR="00165048" w:rsidRPr="00424D5A">
        <w:rPr>
          <w:rFonts w:ascii="Times New Roman" w:hAnsi="Times New Roman" w:cs="Times New Roman"/>
          <w:sz w:val="24"/>
          <w:szCs w:val="24"/>
        </w:rPr>
        <w:t>-</w:t>
      </w:r>
      <w:r w:rsidR="00B865CC" w:rsidRPr="00424D5A">
        <w:rPr>
          <w:rFonts w:ascii="Times New Roman" w:hAnsi="Times New Roman" w:cs="Times New Roman"/>
          <w:sz w:val="24"/>
          <w:szCs w:val="24"/>
        </w:rPr>
        <w:t xml:space="preserve">month intervention. </w:t>
      </w:r>
      <w:r w:rsidR="009472E1" w:rsidRPr="00424D5A">
        <w:rPr>
          <w:rFonts w:ascii="Times New Roman" w:hAnsi="Times New Roman" w:cs="Times New Roman"/>
          <w:sz w:val="24"/>
          <w:szCs w:val="24"/>
        </w:rPr>
        <w:t>P</w:t>
      </w:r>
      <w:r w:rsidR="00B865CC" w:rsidRPr="00424D5A">
        <w:rPr>
          <w:rFonts w:ascii="Times New Roman" w:hAnsi="Times New Roman" w:cs="Times New Roman"/>
          <w:sz w:val="24"/>
          <w:szCs w:val="24"/>
        </w:rPr>
        <w:t xml:space="preserve">articipants were randomized to one of </w:t>
      </w:r>
      <w:r w:rsidR="007F372D" w:rsidRPr="00424D5A">
        <w:rPr>
          <w:rFonts w:ascii="Times New Roman" w:hAnsi="Times New Roman" w:cs="Times New Roman"/>
          <w:sz w:val="24"/>
          <w:szCs w:val="24"/>
        </w:rPr>
        <w:t>four</w:t>
      </w:r>
      <w:r w:rsidR="00B865CC" w:rsidRPr="00424D5A">
        <w:rPr>
          <w:rFonts w:ascii="Times New Roman" w:hAnsi="Times New Roman" w:cs="Times New Roman"/>
          <w:sz w:val="24"/>
          <w:szCs w:val="24"/>
        </w:rPr>
        <w:t xml:space="preserve"> intervention arms </w:t>
      </w:r>
      <w:r w:rsidR="009472E1" w:rsidRPr="00424D5A">
        <w:rPr>
          <w:rFonts w:ascii="Times New Roman" w:hAnsi="Times New Roman" w:cs="Times New Roman"/>
          <w:sz w:val="24"/>
          <w:szCs w:val="24"/>
        </w:rPr>
        <w:t>a</w:t>
      </w:r>
      <w:r w:rsidR="00B865CC" w:rsidRPr="00424D5A">
        <w:rPr>
          <w:rFonts w:ascii="Times New Roman" w:hAnsi="Times New Roman" w:cs="Times New Roman"/>
          <w:sz w:val="24"/>
          <w:szCs w:val="24"/>
        </w:rPr>
        <w:t>nd r</w:t>
      </w:r>
      <w:r w:rsidR="00217598" w:rsidRPr="00424D5A">
        <w:rPr>
          <w:rFonts w:ascii="Times New Roman" w:hAnsi="Times New Roman" w:cs="Times New Roman"/>
          <w:sz w:val="24"/>
          <w:szCs w:val="24"/>
        </w:rPr>
        <w:t>eceived either non-personalis</w:t>
      </w:r>
      <w:r w:rsidR="00B865CC" w:rsidRPr="00424D5A">
        <w:rPr>
          <w:rFonts w:ascii="Times New Roman" w:hAnsi="Times New Roman" w:cs="Times New Roman"/>
          <w:sz w:val="24"/>
          <w:szCs w:val="24"/>
        </w:rPr>
        <w:t xml:space="preserve">ed, generalized dietary advice (Control; Level 0), or one of </w:t>
      </w:r>
      <w:r w:rsidR="007F372D" w:rsidRPr="00424D5A">
        <w:rPr>
          <w:rFonts w:ascii="Times New Roman" w:hAnsi="Times New Roman" w:cs="Times New Roman"/>
          <w:sz w:val="24"/>
          <w:szCs w:val="24"/>
        </w:rPr>
        <w:t>three</w:t>
      </w:r>
      <w:r w:rsidR="00B865CC" w:rsidRPr="00424D5A">
        <w:rPr>
          <w:rFonts w:ascii="Times New Roman" w:hAnsi="Times New Roman" w:cs="Times New Roman"/>
          <w:sz w:val="24"/>
          <w:szCs w:val="24"/>
        </w:rPr>
        <w:t xml:space="preserve"> levels of PN</w:t>
      </w:r>
      <w:r w:rsidR="001E4DF3" w:rsidRPr="00424D5A">
        <w:rPr>
          <w:rFonts w:ascii="Times New Roman" w:hAnsi="Times New Roman" w:cs="Times New Roman"/>
          <w:sz w:val="24"/>
          <w:szCs w:val="24"/>
        </w:rPr>
        <w:t xml:space="preserve"> based on dietary, </w:t>
      </w:r>
      <w:r w:rsidR="00662755" w:rsidRPr="00424D5A">
        <w:rPr>
          <w:rFonts w:ascii="Times New Roman" w:hAnsi="Times New Roman" w:cs="Times New Roman"/>
          <w:sz w:val="24"/>
          <w:szCs w:val="24"/>
        </w:rPr>
        <w:t>physical activity (</w:t>
      </w:r>
      <w:r w:rsidR="001E4DF3" w:rsidRPr="00424D5A">
        <w:rPr>
          <w:rFonts w:ascii="Times New Roman" w:hAnsi="Times New Roman" w:cs="Times New Roman"/>
          <w:sz w:val="24"/>
          <w:szCs w:val="24"/>
        </w:rPr>
        <w:t>PA</w:t>
      </w:r>
      <w:r w:rsidR="00662755" w:rsidRPr="00424D5A">
        <w:rPr>
          <w:rFonts w:ascii="Times New Roman" w:hAnsi="Times New Roman" w:cs="Times New Roman"/>
          <w:sz w:val="24"/>
          <w:szCs w:val="24"/>
        </w:rPr>
        <w:t>)</w:t>
      </w:r>
      <w:r w:rsidR="001E4DF3" w:rsidRPr="00424D5A">
        <w:rPr>
          <w:rFonts w:ascii="Times New Roman" w:hAnsi="Times New Roman" w:cs="Times New Roman"/>
          <w:sz w:val="24"/>
          <w:szCs w:val="24"/>
        </w:rPr>
        <w:t>, phenotypic and genotypic data</w:t>
      </w:r>
      <w:r w:rsidR="007F372D" w:rsidRPr="00424D5A">
        <w:rPr>
          <w:rFonts w:ascii="Times New Roman" w:hAnsi="Times New Roman" w:cs="Times New Roman"/>
          <w:sz w:val="24"/>
          <w:szCs w:val="24"/>
        </w:rPr>
        <w:t xml:space="preserve"> (see below)</w:t>
      </w:r>
      <w:r w:rsidR="00B865CC" w:rsidRPr="00424D5A">
        <w:rPr>
          <w:rFonts w:ascii="Times New Roman" w:hAnsi="Times New Roman" w:cs="Times New Roman"/>
          <w:sz w:val="24"/>
          <w:szCs w:val="24"/>
        </w:rPr>
        <w:t xml:space="preserve">. </w:t>
      </w:r>
      <w:r w:rsidR="00B03283" w:rsidRPr="00424D5A">
        <w:rPr>
          <w:rFonts w:ascii="Times New Roman" w:hAnsi="Times New Roman" w:cs="Times New Roman"/>
          <w:sz w:val="24"/>
          <w:szCs w:val="24"/>
        </w:rPr>
        <w:t>B</w:t>
      </w:r>
      <w:r w:rsidR="00B865CC" w:rsidRPr="00424D5A">
        <w:rPr>
          <w:rFonts w:ascii="Times New Roman" w:hAnsi="Times New Roman" w:cs="Times New Roman"/>
          <w:noProof/>
          <w:sz w:val="24"/>
          <w:szCs w:val="24"/>
        </w:rPr>
        <w:t>ehavio</w:t>
      </w:r>
      <w:r w:rsidR="00AE56DD" w:rsidRPr="00424D5A">
        <w:rPr>
          <w:rFonts w:ascii="Times New Roman" w:hAnsi="Times New Roman" w:cs="Times New Roman"/>
          <w:noProof/>
          <w:sz w:val="24"/>
          <w:szCs w:val="24"/>
        </w:rPr>
        <w:t>u</w:t>
      </w:r>
      <w:r w:rsidR="000E0FA9" w:rsidRPr="00424D5A">
        <w:rPr>
          <w:rFonts w:ascii="Times New Roman" w:hAnsi="Times New Roman" w:cs="Times New Roman"/>
          <w:noProof/>
          <w:sz w:val="24"/>
          <w:szCs w:val="24"/>
        </w:rPr>
        <w:t>r</w:t>
      </w:r>
      <w:r w:rsidR="00E03F0F" w:rsidRPr="00424D5A">
        <w:rPr>
          <w:rFonts w:ascii="Times New Roman" w:hAnsi="Times New Roman" w:cs="Times New Roman"/>
          <w:noProof/>
          <w:sz w:val="24"/>
          <w:szCs w:val="24"/>
        </w:rPr>
        <w:t xml:space="preserve"> change techniques</w:t>
      </w:r>
      <w:r w:rsidR="00B865CC" w:rsidRPr="00424D5A">
        <w:rPr>
          <w:rFonts w:ascii="Times New Roman" w:hAnsi="Times New Roman" w:cs="Times New Roman"/>
          <w:sz w:val="24"/>
          <w:szCs w:val="24"/>
        </w:rPr>
        <w:t xml:space="preserve"> </w:t>
      </w:r>
      <w:r w:rsidR="000E0FA9" w:rsidRPr="00424D5A">
        <w:rPr>
          <w:rFonts w:ascii="Times New Roman" w:hAnsi="Times New Roman" w:cs="Times New Roman"/>
          <w:sz w:val="24"/>
          <w:szCs w:val="24"/>
        </w:rPr>
        <w:t xml:space="preserve">were included </w:t>
      </w:r>
      <w:r w:rsidR="00A65B22" w:rsidRPr="00424D5A">
        <w:rPr>
          <w:rFonts w:ascii="Times New Roman" w:hAnsi="Times New Roman" w:cs="Times New Roman"/>
          <w:sz w:val="24"/>
          <w:szCs w:val="24"/>
        </w:rPr>
        <w:t>in the study protocol</w:t>
      </w:r>
      <w:r w:rsidR="00BA3C7F" w:rsidRPr="00424D5A">
        <w:rPr>
          <w:rFonts w:ascii="Times New Roman" w:hAnsi="Times New Roman" w:cs="Times New Roman"/>
          <w:sz w:val="24"/>
          <w:szCs w:val="24"/>
        </w:rPr>
        <w:t>.</w:t>
      </w:r>
      <w:r w:rsidR="0009351A" w:rsidRPr="00424D5A">
        <w:rPr>
          <w:rFonts w:ascii="Times New Roman" w:hAnsi="Times New Roman" w:cs="Times New Roman"/>
          <w:sz w:val="24"/>
          <w:szCs w:val="24"/>
        </w:rPr>
        <w:t xml:space="preserve"> </w:t>
      </w:r>
      <w:r w:rsidR="006960D2" w:rsidRPr="00424D5A">
        <w:rPr>
          <w:rFonts w:ascii="Times New Roman" w:hAnsi="Times New Roman" w:cs="Times New Roman"/>
          <w:sz w:val="24"/>
          <w:szCs w:val="24"/>
        </w:rPr>
        <w:fldChar w:fldCharType="begin">
          <w:fldData xml:space="preserve">PEVuZE5vdGU+PENpdGU+PEF1dGhvcj5NYWNyZWFkeTwvQXV0aG9yPjxZZWFyPjIwMTg8L1llYXI+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</w:fldData>
        </w:fldChar>
      </w:r>
      <w:r w:rsidR="00B83152" w:rsidRPr="00424D5A">
        <w:rPr>
          <w:rFonts w:ascii="Times New Roman" w:hAnsi="Times New Roman" w:cs="Times New Roman"/>
          <w:sz w:val="24"/>
          <w:szCs w:val="24"/>
        </w:rPr>
        <w:instrText xml:space="preserve"> ADDIN EN.CITE </w:instrText>
      </w:r>
      <w:r w:rsidR="00B83152" w:rsidRPr="00424D5A">
        <w:rPr>
          <w:rFonts w:ascii="Times New Roman" w:hAnsi="Times New Roman" w:cs="Times New Roman"/>
          <w:sz w:val="24"/>
          <w:szCs w:val="24"/>
        </w:rPr>
        <w:fldChar w:fldCharType="begin">
          <w:fldData xml:space="preserve">PEVuZE5vdGU+PENpdGU+PEF1dGhvcj5NYWNyZWFkeTwvQXV0aG9yPjxZZWFyPjIwMTg8L1llYXI+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</w:fldData>
        </w:fldChar>
      </w:r>
      <w:r w:rsidR="00B83152" w:rsidRPr="00424D5A">
        <w:rPr>
          <w:rFonts w:ascii="Times New Roman" w:hAnsi="Times New Roman" w:cs="Times New Roman"/>
          <w:sz w:val="24"/>
          <w:szCs w:val="24"/>
        </w:rPr>
        <w:instrText xml:space="preserve"> ADDIN EN.CITE.DATA </w:instrText>
      </w:r>
      <w:r w:rsidR="00B83152" w:rsidRPr="00424D5A">
        <w:rPr>
          <w:rFonts w:ascii="Times New Roman" w:hAnsi="Times New Roman" w:cs="Times New Roman"/>
          <w:sz w:val="24"/>
          <w:szCs w:val="24"/>
        </w:rPr>
      </w:r>
      <w:r w:rsidR="00B83152" w:rsidRPr="00424D5A">
        <w:rPr>
          <w:rFonts w:ascii="Times New Roman" w:hAnsi="Times New Roman" w:cs="Times New Roman"/>
          <w:sz w:val="24"/>
          <w:szCs w:val="24"/>
        </w:rPr>
        <w:fldChar w:fldCharType="end"/>
      </w:r>
      <w:r w:rsidR="006960D2" w:rsidRPr="00424D5A">
        <w:rPr>
          <w:rFonts w:ascii="Times New Roman" w:hAnsi="Times New Roman" w:cs="Times New Roman"/>
          <w:sz w:val="24"/>
          <w:szCs w:val="24"/>
        </w:rPr>
      </w:r>
      <w:r w:rsidR="006960D2" w:rsidRPr="00424D5A">
        <w:rPr>
          <w:rFonts w:ascii="Times New Roman" w:hAnsi="Times New Roman" w:cs="Times New Roman"/>
          <w:sz w:val="24"/>
          <w:szCs w:val="24"/>
        </w:rPr>
        <w:fldChar w:fldCharType="separate"/>
      </w:r>
      <w:r w:rsidR="00B83152" w:rsidRPr="00424D5A">
        <w:rPr>
          <w:rFonts w:ascii="Times New Roman" w:hAnsi="Times New Roman" w:cs="Times New Roman"/>
          <w:noProof/>
          <w:sz w:val="24"/>
          <w:szCs w:val="24"/>
          <w:vertAlign w:val="superscript"/>
        </w:rPr>
        <w:t>(</w:t>
      </w:r>
      <w:hyperlink w:anchor="_ENREF_12" w:tooltip="Celis-Morales, 2015 #315" w:history="1">
        <w:r w:rsidR="00D947C2" w:rsidRPr="00424D5A">
          <w:rPr>
            <w:rFonts w:ascii="Times New Roman" w:hAnsi="Times New Roman" w:cs="Times New Roman"/>
            <w:noProof/>
            <w:sz w:val="24"/>
            <w:szCs w:val="24"/>
            <w:vertAlign w:val="superscript"/>
          </w:rPr>
          <w:t>12</w:t>
        </w:r>
      </w:hyperlink>
      <w:r w:rsidR="00B83152" w:rsidRPr="00424D5A">
        <w:rPr>
          <w:rFonts w:ascii="Times New Roman" w:hAnsi="Times New Roman" w:cs="Times New Roman"/>
          <w:noProof/>
          <w:sz w:val="24"/>
          <w:szCs w:val="24"/>
          <w:vertAlign w:val="superscript"/>
        </w:rPr>
        <w:t xml:space="preserve">; </w:t>
      </w:r>
      <w:hyperlink w:anchor="_ENREF_18" w:tooltip="Macready, 2018 #484" w:history="1">
        <w:r w:rsidR="00D947C2" w:rsidRPr="00424D5A">
          <w:rPr>
            <w:rFonts w:ascii="Times New Roman" w:hAnsi="Times New Roman" w:cs="Times New Roman"/>
            <w:noProof/>
            <w:sz w:val="24"/>
            <w:szCs w:val="24"/>
            <w:vertAlign w:val="superscript"/>
          </w:rPr>
          <w:t>18</w:t>
        </w:r>
      </w:hyperlink>
      <w:r w:rsidR="00B83152" w:rsidRPr="00424D5A">
        <w:rPr>
          <w:rFonts w:ascii="Times New Roman" w:hAnsi="Times New Roman" w:cs="Times New Roman"/>
          <w:noProof/>
          <w:sz w:val="24"/>
          <w:szCs w:val="24"/>
          <w:vertAlign w:val="superscript"/>
        </w:rPr>
        <w:t>)</w:t>
      </w:r>
      <w:r w:rsidR="006960D2" w:rsidRPr="00424D5A">
        <w:rPr>
          <w:rFonts w:ascii="Times New Roman" w:hAnsi="Times New Roman" w:cs="Times New Roman"/>
          <w:sz w:val="24"/>
          <w:szCs w:val="24"/>
        </w:rPr>
        <w:fldChar w:fldCharType="end"/>
      </w:r>
      <w:r w:rsidR="006960D2" w:rsidRPr="00424D5A">
        <w:rPr>
          <w:rFonts w:ascii="Times New Roman" w:hAnsi="Times New Roman" w:cs="Times New Roman"/>
          <w:sz w:val="24"/>
          <w:szCs w:val="24"/>
        </w:rPr>
        <w:t xml:space="preserve"> </w:t>
      </w:r>
      <w:r w:rsidR="00095DF7" w:rsidRPr="00424D5A">
        <w:rPr>
          <w:rFonts w:ascii="Times New Roman" w:hAnsi="Times New Roman" w:cs="Times New Roman"/>
          <w:sz w:val="24"/>
          <w:szCs w:val="24"/>
        </w:rPr>
        <w:t xml:space="preserve">Participants were asked to complete </w:t>
      </w:r>
      <w:r w:rsidR="00A65B22" w:rsidRPr="00424D5A">
        <w:rPr>
          <w:rFonts w:ascii="Times New Roman" w:hAnsi="Times New Roman" w:cs="Times New Roman"/>
          <w:sz w:val="24"/>
          <w:szCs w:val="24"/>
        </w:rPr>
        <w:t xml:space="preserve">an </w:t>
      </w:r>
      <w:r w:rsidR="00095DF7" w:rsidRPr="00424D5A">
        <w:rPr>
          <w:rFonts w:ascii="Times New Roman" w:hAnsi="Times New Roman" w:cs="Times New Roman"/>
          <w:sz w:val="24"/>
          <w:szCs w:val="24"/>
        </w:rPr>
        <w:t xml:space="preserve">online </w:t>
      </w:r>
      <w:r w:rsidR="00787B42" w:rsidRPr="00424D5A">
        <w:rPr>
          <w:rFonts w:ascii="Times New Roman" w:hAnsi="Times New Roman" w:cs="Times New Roman"/>
          <w:sz w:val="24"/>
          <w:szCs w:val="24"/>
        </w:rPr>
        <w:t>food frequency questionnaire (FFQ)</w:t>
      </w:r>
      <w:r w:rsidR="007D5023" w:rsidRPr="00424D5A">
        <w:rPr>
          <w:rFonts w:ascii="Times New Roman" w:hAnsi="Times New Roman" w:cs="Times New Roman"/>
          <w:sz w:val="24"/>
          <w:szCs w:val="24"/>
        </w:rPr>
        <w:t>,</w:t>
      </w:r>
      <w:r w:rsidR="00A65B22" w:rsidRPr="00424D5A">
        <w:rPr>
          <w:rFonts w:ascii="Times New Roman" w:hAnsi="Times New Roman" w:cs="Times New Roman"/>
          <w:sz w:val="24"/>
          <w:szCs w:val="24"/>
        </w:rPr>
        <w:t xml:space="preserve"> </w:t>
      </w:r>
      <w:r w:rsidR="007F372D" w:rsidRPr="00424D5A">
        <w:rPr>
          <w:rFonts w:ascii="Times New Roman" w:hAnsi="Times New Roman" w:cs="Times New Roman"/>
          <w:noProof/>
          <w:sz w:val="24"/>
          <w:szCs w:val="24"/>
        </w:rPr>
        <w:t xml:space="preserve">the </w:t>
      </w:r>
      <w:r w:rsidR="007F372D" w:rsidRPr="00424D5A">
        <w:rPr>
          <w:rFonts w:ascii="Times New Roman" w:hAnsi="Times New Roman" w:cs="Times New Roman"/>
          <w:sz w:val="24"/>
          <w:szCs w:val="24"/>
        </w:rPr>
        <w:t xml:space="preserve">Baecke </w:t>
      </w:r>
      <w:r w:rsidR="005F3D11" w:rsidRPr="00424D5A">
        <w:rPr>
          <w:rFonts w:ascii="Times New Roman" w:hAnsi="Times New Roman" w:cs="Times New Roman"/>
          <w:sz w:val="24"/>
          <w:szCs w:val="24"/>
        </w:rPr>
        <w:t>PA</w:t>
      </w:r>
      <w:r w:rsidR="00787B42" w:rsidRPr="00424D5A">
        <w:rPr>
          <w:rFonts w:ascii="Times New Roman" w:hAnsi="Times New Roman" w:cs="Times New Roman"/>
          <w:sz w:val="24"/>
          <w:szCs w:val="24"/>
        </w:rPr>
        <w:t xml:space="preserve"> </w:t>
      </w:r>
      <w:r w:rsidR="007F372D" w:rsidRPr="00424D5A">
        <w:rPr>
          <w:rFonts w:ascii="Times New Roman" w:hAnsi="Times New Roman" w:cs="Times New Roman"/>
          <w:sz w:val="24"/>
          <w:szCs w:val="24"/>
        </w:rPr>
        <w:t>q</w:t>
      </w:r>
      <w:r w:rsidR="00787B42" w:rsidRPr="00424D5A">
        <w:rPr>
          <w:rFonts w:ascii="Times New Roman" w:hAnsi="Times New Roman" w:cs="Times New Roman"/>
          <w:sz w:val="24"/>
          <w:szCs w:val="24"/>
        </w:rPr>
        <w:t>uestionnaire,</w:t>
      </w:r>
      <w:r w:rsidR="009B6DD6" w:rsidRPr="00424D5A">
        <w:rPr>
          <w:rFonts w:ascii="Times New Roman" w:hAnsi="Times New Roman" w:cs="Times New Roman"/>
          <w:sz w:val="24"/>
          <w:szCs w:val="24"/>
        </w:rPr>
        <w:t xml:space="preserve"> </w:t>
      </w:r>
      <w:r w:rsidR="009B6DD6" w:rsidRPr="00424D5A">
        <w:rPr>
          <w:rFonts w:ascii="Times New Roman" w:hAnsi="Times New Roman" w:cs="Times New Roman"/>
          <w:sz w:val="24"/>
          <w:szCs w:val="24"/>
        </w:rPr>
        <w:fldChar w:fldCharType="begin"/>
      </w:r>
      <w:r w:rsidR="00B83152" w:rsidRPr="00424D5A">
        <w:rPr>
          <w:rFonts w:ascii="Times New Roman" w:hAnsi="Times New Roman" w:cs="Times New Roman"/>
          <w:sz w:val="24"/>
          <w:szCs w:val="24"/>
        </w:rPr>
        <w:instrText xml:space="preserve"> ADDIN EN.CITE &lt;EndNote&gt;&lt;Cite&gt;&lt;Author&gt;Baecke&lt;/Author&gt;&lt;Year&gt;1982&lt;/Year&gt;&lt;RecNum&gt;486&lt;/RecNum&gt;&lt;DisplayText&gt;&lt;style face="superscript"&gt;(19)&lt;/style&gt;&lt;/DisplayText&gt;&lt;record&gt;&lt;rec-number&gt;486&lt;/rec-number&gt;&lt;foreign-keys&gt;&lt;key app="EN" db-id="9szzavxape0apgezst4vefe2xe99xw9we5wa" timestamp="1563317100"&gt;486&lt;/key&gt;&lt;/foreign-keys&gt;&lt;ref-type name="Journal Article"&gt;17&lt;/ref-type&gt;&lt;contributors&gt;&lt;authors&gt;&lt;author&gt;Baecke, J A&lt;/author&gt;&lt;author&gt;Burema, J&lt;/author&gt;&lt;author&gt;Frijters, J ER&lt;/author&gt;&lt;/authors&gt;&lt;/contributors&gt;&lt;titles&gt;&lt;title&gt;A short questionnaire for the measurement of habitual physical activity in epidemiological studies&lt;/title&gt;&lt;secondary-title&gt;The American Journal of Clinical Nutrition&lt;/secondary-title&gt;&lt;/titles&gt;&lt;periodical&gt;&lt;full-title&gt;The American Journal of Clinical Nutrition&lt;/full-title&gt;&lt;/periodical&gt;&lt;pages&gt;936-942&lt;/pages&gt;&lt;volume&gt;36&lt;/volume&gt;&lt;number&gt;5&lt;/number&gt;&lt;dates&gt;&lt;year&gt;1982&lt;/year&gt;&lt;/dates&gt;&lt;isbn&gt;0002-9165&lt;/isbn&gt;&lt;urls&gt;&lt;related-urls&gt;&lt;url&gt;https://doi.org/10.1093/ajcn/36.5.936&lt;/url&gt;&lt;/related-urls&gt;&lt;/urls&gt;&lt;electronic-resource-num&gt;10.1093/ajcn/36.5.936 %J The American Journal of Clinical Nutrition&lt;/electronic-resource-num&gt;&lt;access-date&gt;7/16/2019&lt;/access-date&gt;&lt;/record&gt;&lt;/Cite&gt;&lt;/EndNote&gt;</w:instrText>
      </w:r>
      <w:r w:rsidR="009B6DD6" w:rsidRPr="00424D5A">
        <w:rPr>
          <w:rFonts w:ascii="Times New Roman" w:hAnsi="Times New Roman" w:cs="Times New Roman"/>
          <w:sz w:val="24"/>
          <w:szCs w:val="24"/>
        </w:rPr>
        <w:fldChar w:fldCharType="separate"/>
      </w:r>
      <w:r w:rsidR="00B83152" w:rsidRPr="00424D5A">
        <w:rPr>
          <w:rFonts w:ascii="Times New Roman" w:hAnsi="Times New Roman" w:cs="Times New Roman"/>
          <w:noProof/>
          <w:sz w:val="24"/>
          <w:szCs w:val="24"/>
          <w:vertAlign w:val="superscript"/>
        </w:rPr>
        <w:t>(</w:t>
      </w:r>
      <w:hyperlink w:anchor="_ENREF_19" w:tooltip="Baecke, 1982 #486" w:history="1">
        <w:r w:rsidR="00D947C2" w:rsidRPr="00424D5A">
          <w:rPr>
            <w:rFonts w:ascii="Times New Roman" w:hAnsi="Times New Roman" w:cs="Times New Roman"/>
            <w:noProof/>
            <w:sz w:val="24"/>
            <w:szCs w:val="24"/>
            <w:vertAlign w:val="superscript"/>
          </w:rPr>
          <w:t>19</w:t>
        </w:r>
      </w:hyperlink>
      <w:r w:rsidR="00B83152" w:rsidRPr="00424D5A">
        <w:rPr>
          <w:rFonts w:ascii="Times New Roman" w:hAnsi="Times New Roman" w:cs="Times New Roman"/>
          <w:noProof/>
          <w:sz w:val="24"/>
          <w:szCs w:val="24"/>
          <w:vertAlign w:val="superscript"/>
        </w:rPr>
        <w:t>)</w:t>
      </w:r>
      <w:r w:rsidR="009B6DD6" w:rsidRPr="00424D5A">
        <w:rPr>
          <w:rFonts w:ascii="Times New Roman" w:hAnsi="Times New Roman" w:cs="Times New Roman"/>
          <w:sz w:val="24"/>
          <w:szCs w:val="24"/>
        </w:rPr>
        <w:fldChar w:fldCharType="end"/>
      </w:r>
      <w:r w:rsidR="00A65B22" w:rsidRPr="00424D5A">
        <w:rPr>
          <w:rFonts w:ascii="Times New Roman" w:hAnsi="Times New Roman" w:cs="Times New Roman"/>
          <w:sz w:val="24"/>
          <w:szCs w:val="24"/>
        </w:rPr>
        <w:t xml:space="preserve"> to</w:t>
      </w:r>
      <w:r w:rsidR="00787B42" w:rsidRPr="00424D5A">
        <w:rPr>
          <w:rFonts w:ascii="Times New Roman" w:hAnsi="Times New Roman" w:cs="Times New Roman"/>
          <w:sz w:val="24"/>
          <w:szCs w:val="24"/>
        </w:rPr>
        <w:t xml:space="preserve"> wear accelerometers and </w:t>
      </w:r>
      <w:r w:rsidR="00A65B22" w:rsidRPr="00424D5A">
        <w:rPr>
          <w:rFonts w:ascii="Times New Roman" w:hAnsi="Times New Roman" w:cs="Times New Roman"/>
          <w:sz w:val="24"/>
          <w:szCs w:val="24"/>
        </w:rPr>
        <w:t xml:space="preserve">to </w:t>
      </w:r>
      <w:r w:rsidR="00787B42" w:rsidRPr="00424D5A">
        <w:rPr>
          <w:rFonts w:ascii="Times New Roman" w:hAnsi="Times New Roman" w:cs="Times New Roman"/>
          <w:sz w:val="24"/>
          <w:szCs w:val="24"/>
        </w:rPr>
        <w:t>provide self-measured anthropometric information, buccal</w:t>
      </w:r>
      <w:r w:rsidR="001465E0" w:rsidRPr="00424D5A">
        <w:rPr>
          <w:rFonts w:ascii="Times New Roman" w:hAnsi="Times New Roman" w:cs="Times New Roman"/>
          <w:sz w:val="24"/>
          <w:szCs w:val="24"/>
        </w:rPr>
        <w:t xml:space="preserve"> swabs and dry blood spot cards.</w:t>
      </w:r>
    </w:p>
    <w:p w14:paraId="30FF5E0D" w14:textId="77777777" w:rsidR="00095DF7" w:rsidRPr="00424D5A" w:rsidRDefault="00095DF7" w:rsidP="002C5FBF">
      <w:pPr>
        <w:shd w:val="clear" w:color="auto" w:fill="FFFFFF"/>
        <w:spacing w:before="84" w:after="60" w:line="360" w:lineRule="auto"/>
        <w:jc w:val="both"/>
        <w:rPr>
          <w:rFonts w:ascii="Times New Roman" w:hAnsi="Times New Roman" w:cs="Times New Roman"/>
          <w:sz w:val="24"/>
          <w:szCs w:val="24"/>
        </w:rPr>
      </w:pPr>
    </w:p>
    <w:p w14:paraId="4FC7D351" w14:textId="63B65BCF" w:rsidR="00787B42" w:rsidRPr="00424D5A" w:rsidRDefault="00662755" w:rsidP="002C5FBF">
      <w:pPr>
        <w:shd w:val="clear" w:color="auto" w:fill="FFFFFF"/>
        <w:spacing w:before="84" w:after="60" w:line="360" w:lineRule="auto"/>
        <w:jc w:val="both"/>
        <w:rPr>
          <w:rFonts w:ascii="Times New Roman" w:hAnsi="Times New Roman" w:cs="Times New Roman"/>
          <w:b/>
          <w:sz w:val="24"/>
          <w:szCs w:val="24"/>
        </w:rPr>
      </w:pPr>
      <w:r w:rsidRPr="00424D5A">
        <w:rPr>
          <w:rFonts w:ascii="Times New Roman" w:hAnsi="Times New Roman" w:cs="Times New Roman"/>
          <w:b/>
          <w:sz w:val="24"/>
          <w:szCs w:val="24"/>
        </w:rPr>
        <w:t>Ethics</w:t>
      </w:r>
      <w:r w:rsidR="00787B42" w:rsidRPr="00424D5A">
        <w:rPr>
          <w:rFonts w:ascii="Times New Roman" w:hAnsi="Times New Roman" w:cs="Times New Roman"/>
          <w:b/>
          <w:sz w:val="24"/>
          <w:szCs w:val="24"/>
        </w:rPr>
        <w:t xml:space="preserve"> approval and participant consent</w:t>
      </w:r>
    </w:p>
    <w:p w14:paraId="4002A5EA" w14:textId="3589CDCC" w:rsidR="00346A47" w:rsidRPr="00424D5A" w:rsidRDefault="009472E1" w:rsidP="002C5FBF">
      <w:pPr>
        <w:shd w:val="clear" w:color="auto" w:fill="FFFFFF"/>
        <w:spacing w:before="84" w:after="60" w:line="360" w:lineRule="auto"/>
        <w:jc w:val="both"/>
        <w:rPr>
          <w:rFonts w:ascii="Times New Roman" w:hAnsi="Times New Roman" w:cs="Times New Roman"/>
          <w:sz w:val="24"/>
          <w:szCs w:val="24"/>
        </w:rPr>
      </w:pPr>
      <w:r w:rsidRPr="00424D5A">
        <w:rPr>
          <w:rFonts w:ascii="Times New Roman" w:hAnsi="Times New Roman" w:cs="Times New Roman"/>
          <w:sz w:val="24"/>
          <w:szCs w:val="24"/>
        </w:rPr>
        <w:t>P</w:t>
      </w:r>
      <w:r w:rsidR="00CC11B1" w:rsidRPr="00424D5A">
        <w:rPr>
          <w:rFonts w:ascii="Times New Roman" w:hAnsi="Times New Roman" w:cs="Times New Roman"/>
          <w:sz w:val="24"/>
          <w:szCs w:val="24"/>
        </w:rPr>
        <w:t xml:space="preserve">articipants </w:t>
      </w:r>
      <w:r w:rsidRPr="00424D5A">
        <w:rPr>
          <w:rFonts w:ascii="Times New Roman" w:hAnsi="Times New Roman" w:cs="Times New Roman"/>
          <w:sz w:val="24"/>
          <w:szCs w:val="24"/>
        </w:rPr>
        <w:t xml:space="preserve">(n=1607) </w:t>
      </w:r>
      <w:r w:rsidR="00BE3A45" w:rsidRPr="00424D5A">
        <w:rPr>
          <w:rFonts w:ascii="Times New Roman" w:hAnsi="Times New Roman" w:cs="Times New Roman"/>
          <w:sz w:val="24"/>
          <w:szCs w:val="24"/>
        </w:rPr>
        <w:t xml:space="preserve">were </w:t>
      </w:r>
      <w:r w:rsidR="006937B6" w:rsidRPr="00424D5A">
        <w:rPr>
          <w:rFonts w:ascii="Times New Roman" w:hAnsi="Times New Roman" w:cs="Times New Roman"/>
          <w:sz w:val="24"/>
          <w:szCs w:val="24"/>
        </w:rPr>
        <w:t>recruited</w:t>
      </w:r>
      <w:r w:rsidR="009174BC" w:rsidRPr="00424D5A">
        <w:rPr>
          <w:rFonts w:ascii="Times New Roman" w:hAnsi="Times New Roman" w:cs="Times New Roman"/>
          <w:sz w:val="24"/>
          <w:szCs w:val="24"/>
        </w:rPr>
        <w:t xml:space="preserve"> between August 2012 and </w:t>
      </w:r>
      <w:r w:rsidR="00FD1873" w:rsidRPr="00424D5A">
        <w:rPr>
          <w:rFonts w:ascii="Times New Roman" w:hAnsi="Times New Roman" w:cs="Times New Roman"/>
          <w:sz w:val="24"/>
          <w:szCs w:val="24"/>
        </w:rPr>
        <w:t xml:space="preserve">August </w:t>
      </w:r>
      <w:r w:rsidR="009174BC" w:rsidRPr="00424D5A">
        <w:rPr>
          <w:rFonts w:ascii="Times New Roman" w:hAnsi="Times New Roman" w:cs="Times New Roman"/>
          <w:sz w:val="24"/>
          <w:szCs w:val="24"/>
        </w:rPr>
        <w:t>2013</w:t>
      </w:r>
      <w:r w:rsidR="002A081B" w:rsidRPr="00424D5A">
        <w:rPr>
          <w:rFonts w:ascii="Times New Roman" w:hAnsi="Times New Roman" w:cs="Times New Roman"/>
          <w:noProof/>
          <w:sz w:val="24"/>
          <w:szCs w:val="24"/>
        </w:rPr>
        <w:t xml:space="preserve">. </w:t>
      </w:r>
      <w:r w:rsidR="00346A47" w:rsidRPr="00424D5A">
        <w:rPr>
          <w:rFonts w:ascii="Times New Roman" w:eastAsia="Times New Roman" w:hAnsi="Times New Roman" w:cs="Times New Roman"/>
          <w:sz w:val="24"/>
          <w:szCs w:val="24"/>
          <w:lang w:eastAsia="en-GB"/>
        </w:rPr>
        <w:t>The Rese</w:t>
      </w:r>
      <w:r w:rsidR="00662755" w:rsidRPr="00424D5A">
        <w:rPr>
          <w:rFonts w:ascii="Times New Roman" w:eastAsia="Times New Roman" w:hAnsi="Times New Roman" w:cs="Times New Roman"/>
          <w:sz w:val="24"/>
          <w:szCs w:val="24"/>
          <w:lang w:eastAsia="en-GB"/>
        </w:rPr>
        <w:t>arch Ethics Committees at each university or research c</w:t>
      </w:r>
      <w:r w:rsidR="00346A47" w:rsidRPr="00424D5A">
        <w:rPr>
          <w:rFonts w:ascii="Times New Roman" w:eastAsia="Times New Roman" w:hAnsi="Times New Roman" w:cs="Times New Roman"/>
          <w:sz w:val="24"/>
          <w:szCs w:val="24"/>
          <w:lang w:eastAsia="en-GB"/>
        </w:rPr>
        <w:t xml:space="preserve">entre delivering </w:t>
      </w:r>
      <w:r w:rsidR="00662755" w:rsidRPr="00424D5A">
        <w:rPr>
          <w:rFonts w:ascii="Times New Roman" w:eastAsia="Times New Roman" w:hAnsi="Times New Roman" w:cs="Times New Roman"/>
          <w:sz w:val="24"/>
          <w:szCs w:val="24"/>
          <w:lang w:eastAsia="en-GB"/>
        </w:rPr>
        <w:t>the intervention granted ethics</w:t>
      </w:r>
      <w:r w:rsidR="00346A47" w:rsidRPr="00424D5A">
        <w:rPr>
          <w:rFonts w:ascii="Times New Roman" w:eastAsia="Times New Roman" w:hAnsi="Times New Roman" w:cs="Times New Roman"/>
          <w:sz w:val="24"/>
          <w:szCs w:val="24"/>
          <w:lang w:eastAsia="en-GB"/>
        </w:rPr>
        <w:t xml:space="preserve"> approval for the study. The Food4Me trial was registered as a RCT (</w:t>
      </w:r>
      <w:r w:rsidR="00346A47" w:rsidRPr="00424D5A">
        <w:rPr>
          <w:rFonts w:ascii="Times New Roman" w:hAnsi="Times New Roman" w:cs="Times New Roman"/>
          <w:sz w:val="24"/>
          <w:szCs w:val="24"/>
          <w:shd w:val="clear" w:color="auto" w:fill="FFFFFF"/>
        </w:rPr>
        <w:t xml:space="preserve">NCT01530139) at Clinicaltrials.gov. </w:t>
      </w:r>
      <w:r w:rsidR="00B03283" w:rsidRPr="00424D5A">
        <w:rPr>
          <w:rFonts w:ascii="Times New Roman" w:hAnsi="Times New Roman" w:cs="Times New Roman"/>
          <w:sz w:val="24"/>
          <w:szCs w:val="24"/>
          <w:shd w:val="clear" w:color="auto" w:fill="FFFFFF"/>
        </w:rPr>
        <w:t>P</w:t>
      </w:r>
      <w:r w:rsidR="00346A47" w:rsidRPr="00424D5A">
        <w:rPr>
          <w:rFonts w:ascii="Times New Roman" w:eastAsia="Times New Roman" w:hAnsi="Times New Roman" w:cs="Times New Roman"/>
          <w:sz w:val="24"/>
          <w:szCs w:val="24"/>
          <w:lang w:eastAsia="en-GB"/>
        </w:rPr>
        <w:t>articipants sign</w:t>
      </w:r>
      <w:r w:rsidR="00B03283" w:rsidRPr="00424D5A">
        <w:rPr>
          <w:rFonts w:ascii="Times New Roman" w:eastAsia="Times New Roman" w:hAnsi="Times New Roman" w:cs="Times New Roman"/>
          <w:sz w:val="24"/>
          <w:szCs w:val="24"/>
          <w:lang w:eastAsia="en-GB"/>
        </w:rPr>
        <w:t>ed</w:t>
      </w:r>
      <w:r w:rsidR="00346A47" w:rsidRPr="00424D5A">
        <w:rPr>
          <w:rFonts w:ascii="Times New Roman" w:eastAsia="Times New Roman" w:hAnsi="Times New Roman" w:cs="Times New Roman"/>
          <w:sz w:val="24"/>
          <w:szCs w:val="24"/>
          <w:lang w:eastAsia="en-GB"/>
        </w:rPr>
        <w:t xml:space="preserve"> online consent forms</w:t>
      </w:r>
      <w:r w:rsidR="00BA3C7F" w:rsidRPr="00424D5A">
        <w:rPr>
          <w:rFonts w:ascii="Times New Roman" w:eastAsia="Times New Roman" w:hAnsi="Times New Roman" w:cs="Times New Roman"/>
          <w:sz w:val="24"/>
          <w:szCs w:val="24"/>
          <w:lang w:eastAsia="en-GB"/>
        </w:rPr>
        <w:t>.</w:t>
      </w:r>
      <w:r w:rsidR="00346A47"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fldData xml:space="preserve">PEVuZE5vdGU+PENpdGU+PEF1dGhvcj5DZWxpcy1Nb3JhbGVzPC9BdXRob3I+PFllYXI+MjAxNTwv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</w:fldData>
        </w:fldChar>
      </w:r>
      <w:r w:rsidR="008235D2" w:rsidRPr="00424D5A">
        <w:rPr>
          <w:rFonts w:ascii="Times New Roman" w:eastAsia="Times New Roman" w:hAnsi="Times New Roman" w:cs="Times New Roman"/>
          <w:sz w:val="24"/>
          <w:szCs w:val="24"/>
          <w:lang w:eastAsia="en-GB"/>
        </w:rPr>
        <w:instrText xml:space="preserve"> ADDIN EN.CITE </w:instrText>
      </w:r>
      <w:r w:rsidR="008235D2" w:rsidRPr="00424D5A">
        <w:rPr>
          <w:rFonts w:ascii="Times New Roman" w:eastAsia="Times New Roman" w:hAnsi="Times New Roman" w:cs="Times New Roman"/>
          <w:sz w:val="24"/>
          <w:szCs w:val="24"/>
          <w:lang w:eastAsia="en-GB"/>
        </w:rPr>
        <w:fldChar w:fldCharType="begin">
          <w:fldData xml:space="preserve">PEVuZE5vdGU+PENpdGU+PEF1dGhvcj5DZWxpcy1Nb3JhbGVzPC9BdXRob3I+PFllYXI+MjAxNTwv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</w:fldData>
        </w:fldChar>
      </w:r>
      <w:r w:rsidR="008235D2" w:rsidRPr="00424D5A">
        <w:rPr>
          <w:rFonts w:ascii="Times New Roman" w:eastAsia="Times New Roman" w:hAnsi="Times New Roman" w:cs="Times New Roman"/>
          <w:sz w:val="24"/>
          <w:szCs w:val="24"/>
          <w:lang w:eastAsia="en-GB"/>
        </w:rPr>
        <w:instrText xml:space="preserve"> ADDIN EN.CITE.DATA </w:instrText>
      </w:r>
      <w:r w:rsidR="008235D2" w:rsidRPr="00424D5A">
        <w:rPr>
          <w:rFonts w:ascii="Times New Roman" w:eastAsia="Times New Roman" w:hAnsi="Times New Roman" w:cs="Times New Roman"/>
          <w:sz w:val="24"/>
          <w:szCs w:val="24"/>
          <w:lang w:eastAsia="en-GB"/>
        </w:rPr>
      </w:r>
      <w:r w:rsidR="008235D2" w:rsidRPr="00424D5A">
        <w:rPr>
          <w:rFonts w:ascii="Times New Roman" w:eastAsia="Times New Roman" w:hAnsi="Times New Roman" w:cs="Times New Roman"/>
          <w:sz w:val="24"/>
          <w:szCs w:val="24"/>
          <w:lang w:eastAsia="en-GB"/>
        </w:rPr>
        <w:fldChar w:fldCharType="end"/>
      </w:r>
      <w:r w:rsidR="002A5337" w:rsidRPr="00424D5A">
        <w:rPr>
          <w:rFonts w:ascii="Times New Roman" w:eastAsia="Times New Roman" w:hAnsi="Times New Roman" w:cs="Times New Roman"/>
          <w:sz w:val="24"/>
          <w:szCs w:val="24"/>
          <w:lang w:eastAsia="en-GB"/>
        </w:rPr>
      </w:r>
      <w:r w:rsidR="002A5337" w:rsidRPr="00424D5A">
        <w:rPr>
          <w:rFonts w:ascii="Times New Roman" w:eastAsia="Times New Roman" w:hAnsi="Times New Roman" w:cs="Times New Roman"/>
          <w:sz w:val="24"/>
          <w:szCs w:val="24"/>
          <w:lang w:eastAsia="en-GB"/>
        </w:rPr>
        <w:fldChar w:fldCharType="separate"/>
      </w:r>
      <w:r w:rsidR="00666BCE" w:rsidRPr="00424D5A">
        <w:rPr>
          <w:rFonts w:ascii="Times New Roman" w:eastAsia="Times New Roman" w:hAnsi="Times New Roman" w:cs="Times New Roman"/>
          <w:noProof/>
          <w:sz w:val="24"/>
          <w:szCs w:val="24"/>
          <w:vertAlign w:val="superscript"/>
          <w:lang w:eastAsia="en-GB"/>
        </w:rPr>
        <w:t>(</w:t>
      </w:r>
      <w:hyperlink w:anchor="_ENREF_12" w:tooltip="Celis-Morales, 2015 #315" w:history="1">
        <w:r w:rsidR="00D947C2" w:rsidRPr="00424D5A">
          <w:rPr>
            <w:rFonts w:ascii="Times New Roman" w:eastAsia="Times New Roman" w:hAnsi="Times New Roman" w:cs="Times New Roman"/>
            <w:noProof/>
            <w:sz w:val="24"/>
            <w:szCs w:val="24"/>
            <w:vertAlign w:val="superscript"/>
            <w:lang w:eastAsia="en-GB"/>
          </w:rPr>
          <w:t>12</w:t>
        </w:r>
      </w:hyperlink>
      <w:r w:rsidR="00666BCE"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p>
    <w:p w14:paraId="40A3D388" w14:textId="77777777" w:rsidR="00913E1E" w:rsidRPr="00424D5A" w:rsidRDefault="00913E1E" w:rsidP="002C5FBF">
      <w:pPr>
        <w:shd w:val="clear" w:color="auto" w:fill="FFFFFF"/>
        <w:spacing w:before="84" w:after="60" w:line="360" w:lineRule="auto"/>
        <w:jc w:val="both"/>
        <w:rPr>
          <w:rFonts w:ascii="Times New Roman" w:eastAsia="Times New Roman" w:hAnsi="Times New Roman" w:cs="Times New Roman"/>
          <w:sz w:val="24"/>
          <w:szCs w:val="24"/>
          <w:lang w:eastAsia="en-GB"/>
        </w:rPr>
      </w:pPr>
    </w:p>
    <w:p w14:paraId="67F6D3DB" w14:textId="77777777" w:rsidR="00787B42" w:rsidRPr="00424D5A" w:rsidRDefault="00787B42" w:rsidP="002C5FBF">
      <w:pPr>
        <w:shd w:val="clear" w:color="auto" w:fill="FFFFFF"/>
        <w:spacing w:before="84" w:after="60" w:line="360" w:lineRule="auto"/>
        <w:rPr>
          <w:rFonts w:ascii="Times New Roman" w:hAnsi="Times New Roman" w:cs="Times New Roman"/>
          <w:b/>
          <w:sz w:val="24"/>
          <w:szCs w:val="24"/>
        </w:rPr>
      </w:pPr>
      <w:r w:rsidRPr="00424D5A">
        <w:rPr>
          <w:rFonts w:ascii="Times New Roman" w:hAnsi="Times New Roman" w:cs="Times New Roman"/>
          <w:b/>
          <w:sz w:val="24"/>
          <w:szCs w:val="24"/>
        </w:rPr>
        <w:t>Eligibility criteria</w:t>
      </w:r>
    </w:p>
    <w:p w14:paraId="032A7565" w14:textId="4449D33E" w:rsidR="00CC11B1" w:rsidRPr="00424D5A" w:rsidRDefault="009472E1" w:rsidP="002C5FBF">
      <w:pPr>
        <w:shd w:val="clear" w:color="auto" w:fill="FFFFFF"/>
        <w:spacing w:before="84" w:after="60" w:line="360" w:lineRule="auto"/>
        <w:rPr>
          <w:rFonts w:ascii="Times New Roman" w:hAnsi="Times New Roman" w:cs="Times New Roman"/>
          <w:sz w:val="24"/>
          <w:szCs w:val="24"/>
        </w:rPr>
      </w:pPr>
      <w:r w:rsidRPr="00424D5A">
        <w:rPr>
          <w:rFonts w:ascii="Times New Roman" w:hAnsi="Times New Roman" w:cs="Times New Roman"/>
          <w:sz w:val="24"/>
          <w:szCs w:val="24"/>
        </w:rPr>
        <w:t>P</w:t>
      </w:r>
      <w:r w:rsidR="00E61537" w:rsidRPr="00424D5A">
        <w:rPr>
          <w:rFonts w:ascii="Times New Roman" w:hAnsi="Times New Roman" w:cs="Times New Roman"/>
          <w:sz w:val="24"/>
          <w:szCs w:val="24"/>
        </w:rPr>
        <w:t xml:space="preserve">articipants aged ≥18 years </w:t>
      </w:r>
      <w:r w:rsidR="00913E1E" w:rsidRPr="00424D5A">
        <w:rPr>
          <w:rFonts w:ascii="Times New Roman" w:hAnsi="Times New Roman" w:cs="Times New Roman"/>
          <w:sz w:val="24"/>
          <w:szCs w:val="24"/>
        </w:rPr>
        <w:t>were included in the study. The following exclusion criteria were applied: (i) pregnant or lactating; (ii) no or limited access to the Internet; (iii) following a prescribed diet for any reason, including weight loss, in the last 3 months; (iv) diabetes, coeliac disease, Crohn’s disease, or any metabolic disease or condition altering nutritional requirements.</w:t>
      </w:r>
    </w:p>
    <w:p w14:paraId="0EE64856" w14:textId="17383D74" w:rsidR="00913E1E" w:rsidRPr="00424D5A" w:rsidRDefault="00913E1E" w:rsidP="002C5FBF">
      <w:pPr>
        <w:shd w:val="clear" w:color="auto" w:fill="FFFFFF"/>
        <w:spacing w:before="84" w:after="60" w:line="360" w:lineRule="auto"/>
        <w:rPr>
          <w:rFonts w:ascii="Times New Roman" w:hAnsi="Times New Roman" w:cs="Times New Roman"/>
          <w:sz w:val="24"/>
          <w:szCs w:val="24"/>
        </w:rPr>
      </w:pPr>
    </w:p>
    <w:p w14:paraId="2F314D2F" w14:textId="77777777" w:rsidR="005C78B1" w:rsidRPr="00424D5A" w:rsidRDefault="005C78B1" w:rsidP="005C78B1">
      <w:pPr>
        <w:shd w:val="clear" w:color="auto" w:fill="FFFFFF"/>
        <w:spacing w:before="84" w:after="60" w:line="360" w:lineRule="auto"/>
        <w:rPr>
          <w:rFonts w:ascii="Times New Roman" w:hAnsi="Times New Roman" w:cs="Times New Roman"/>
          <w:b/>
          <w:sz w:val="24"/>
          <w:szCs w:val="24"/>
        </w:rPr>
      </w:pPr>
      <w:r w:rsidRPr="00424D5A">
        <w:rPr>
          <w:rFonts w:ascii="Times New Roman" w:hAnsi="Times New Roman" w:cs="Times New Roman"/>
          <w:b/>
          <w:sz w:val="24"/>
          <w:szCs w:val="24"/>
        </w:rPr>
        <w:t>Randomization and masking</w:t>
      </w:r>
    </w:p>
    <w:p w14:paraId="2D1B1B7A" w14:textId="2C4D8A19" w:rsidR="000F7DEB" w:rsidRPr="00424D5A" w:rsidRDefault="005C78B1" w:rsidP="000F7DEB">
      <w:pPr>
        <w:shd w:val="clear" w:color="auto" w:fill="FFFFFF"/>
        <w:spacing w:before="84" w:after="60" w:line="360" w:lineRule="auto"/>
        <w:rPr>
          <w:rFonts w:ascii="Times New Roman" w:hAnsi="Times New Roman" w:cs="Times New Roman"/>
          <w:sz w:val="24"/>
          <w:szCs w:val="24"/>
          <w:lang w:val="en-US"/>
        </w:rPr>
      </w:pPr>
      <w:r w:rsidRPr="00424D5A">
        <w:rPr>
          <w:rFonts w:ascii="Times New Roman" w:hAnsi="Times New Roman" w:cs="Times New Roman"/>
          <w:sz w:val="24"/>
          <w:szCs w:val="24"/>
          <w:lang w:val="en-US"/>
        </w:rPr>
        <w:t>An u</w:t>
      </w:r>
      <w:r w:rsidR="000F7DEB" w:rsidRPr="00424D5A">
        <w:rPr>
          <w:rFonts w:ascii="Times New Roman" w:hAnsi="Times New Roman" w:cs="Times New Roman"/>
          <w:sz w:val="24"/>
          <w:szCs w:val="24"/>
          <w:lang w:val="en-US"/>
        </w:rPr>
        <w:t>rn randomization scheme</w:t>
      </w:r>
      <w:r w:rsidRPr="00424D5A">
        <w:rPr>
          <w:rFonts w:ascii="Times New Roman" w:hAnsi="Times New Roman" w:cs="Times New Roman"/>
          <w:sz w:val="24"/>
          <w:szCs w:val="24"/>
          <w:lang w:val="en-US"/>
        </w:rPr>
        <w:t xml:space="preserve"> was used to</w:t>
      </w:r>
      <w:r w:rsidRPr="00424D5A">
        <w:rPr>
          <w:rFonts w:ascii="Times New Roman" w:hAnsi="Times New Roman" w:cs="Times New Roman"/>
        </w:rPr>
        <w:t xml:space="preserve"> </w:t>
      </w:r>
      <w:r w:rsidRPr="00424D5A">
        <w:rPr>
          <w:rFonts w:ascii="Times New Roman" w:hAnsi="Times New Roman" w:cs="Times New Roman"/>
          <w:sz w:val="24"/>
          <w:szCs w:val="24"/>
          <w:lang w:val="en-US"/>
        </w:rPr>
        <w:t>allocate individuals to each treatment arm</w:t>
      </w:r>
      <w:r w:rsidR="000F7DEB" w:rsidRPr="00424D5A">
        <w:rPr>
          <w:rFonts w:ascii="Times New Roman" w:hAnsi="Times New Roman" w:cs="Times New Roman"/>
          <w:sz w:val="24"/>
          <w:szCs w:val="24"/>
          <w:lang w:val="en-US"/>
        </w:rPr>
        <w:t xml:space="preserve">. Participants randomized to Level 1 (L1) received personalized dietary advice based on current diet and physical activity (PA) alone, Level 2 (L2) received personalized dietary advice based on dietary, PA and phenotypic data and Level 3 (L3) received personalized dietary advice based on dietary, PA, phenotypic and genotypic data. Personalized dietary feedback was based on how intakes of specific nutrients compared with recommended </w:t>
      </w:r>
      <w:r w:rsidR="000F7DEB" w:rsidRPr="00424D5A">
        <w:rPr>
          <w:rFonts w:ascii="Times New Roman" w:hAnsi="Times New Roman" w:cs="Times New Roman"/>
          <w:sz w:val="24"/>
          <w:szCs w:val="24"/>
          <w:lang w:val="en-US"/>
        </w:rPr>
        <w:lastRenderedPageBreak/>
        <w:t>intakes, which was then translated into advice on changing intakes of food groups (fruits and vegetables, whole grain products, fish, dairy products and meat). Personalized phenotypic feedback utilized anthropometric measurements and nutrient- and metabolic-related biomarkers to derive personalized feedback and specific variants in five nutrient-responsive genes were used to provide personalized genotypic feedback. Personalized advice on PA was based on responses to the Baecke Questionnaire and accelerometer data.</w:t>
      </w:r>
    </w:p>
    <w:p w14:paraId="03F9D78A" w14:textId="08C79DE9" w:rsidR="000F7DEB" w:rsidRPr="00424D5A" w:rsidRDefault="000F7DEB" w:rsidP="000F7DEB">
      <w:pPr>
        <w:shd w:val="clear" w:color="auto" w:fill="FFFFFF"/>
        <w:spacing w:before="84" w:after="60" w:line="360" w:lineRule="auto"/>
        <w:rPr>
          <w:rFonts w:ascii="Times New Roman" w:hAnsi="Times New Roman" w:cs="Times New Roman"/>
          <w:sz w:val="24"/>
          <w:szCs w:val="24"/>
          <w:lang w:val="en-US"/>
        </w:rPr>
      </w:pPr>
      <w:r w:rsidRPr="00424D5A">
        <w:rPr>
          <w:rFonts w:ascii="Times New Roman" w:hAnsi="Times New Roman" w:cs="Times New Roman"/>
          <w:sz w:val="24"/>
          <w:szCs w:val="24"/>
          <w:lang w:val="en-US"/>
        </w:rPr>
        <w:t xml:space="preserve">Participants randomized to the control group (L0) received dietary advice based on population-level healthy eating guidelines. This non-personalized dietary advice was derived from national dietary recommendations in each of the seven European countries and included generalized advice on the food groups listed above. In addition, these recommendations included a generic PA recommendation. Further details of the Food4Me PoP </w:t>
      </w:r>
      <w:r w:rsidR="005C78B1" w:rsidRPr="00424D5A">
        <w:rPr>
          <w:rFonts w:ascii="Times New Roman" w:hAnsi="Times New Roman" w:cs="Times New Roman"/>
          <w:sz w:val="24"/>
          <w:szCs w:val="24"/>
          <w:lang w:val="en-US"/>
        </w:rPr>
        <w:t xml:space="preserve">study are </w:t>
      </w:r>
      <w:r w:rsidRPr="00424D5A">
        <w:rPr>
          <w:rFonts w:ascii="Times New Roman" w:hAnsi="Times New Roman" w:cs="Times New Roman"/>
          <w:sz w:val="24"/>
          <w:szCs w:val="24"/>
          <w:lang w:val="en-US"/>
        </w:rPr>
        <w:t xml:space="preserve">provided elsewhere </w:t>
      </w:r>
      <w:r w:rsidRPr="00424D5A">
        <w:rPr>
          <w:rFonts w:ascii="Times New Roman" w:hAnsi="Times New Roman" w:cs="Times New Roman"/>
          <w:sz w:val="24"/>
          <w:szCs w:val="24"/>
          <w:lang w:val="en-US"/>
        </w:rPr>
        <w:fldChar w:fldCharType="begin">
          <w:fldData xml:space="preserve">PEVuZE5vdGU+PENpdGU+PEF1dGhvcj5DZWxpcy1Nb3JhbGVzPC9BdXRob3I+PFllYXI+MjAxNTwv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</w:fldData>
        </w:fldChar>
      </w:r>
      <w:r w:rsidRPr="00424D5A">
        <w:rPr>
          <w:rFonts w:ascii="Times New Roman" w:hAnsi="Times New Roman" w:cs="Times New Roman"/>
          <w:sz w:val="24"/>
          <w:szCs w:val="24"/>
          <w:lang w:val="en-US"/>
        </w:rPr>
        <w:instrText xml:space="preserve"> ADDIN EN.CITE </w:instrText>
      </w:r>
      <w:r w:rsidRPr="00424D5A">
        <w:rPr>
          <w:rFonts w:ascii="Times New Roman" w:hAnsi="Times New Roman" w:cs="Times New Roman"/>
          <w:sz w:val="24"/>
          <w:szCs w:val="24"/>
          <w:lang w:val="en-US"/>
        </w:rPr>
        <w:fldChar w:fldCharType="begin">
          <w:fldData xml:space="preserve">PEVuZE5vdGU+PENpdGU+PEF1dGhvcj5DZWxpcy1Nb3JhbGVzPC9BdXRob3I+PFllYXI+MjAxNTwv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</w:fldData>
        </w:fldChar>
      </w:r>
      <w:r w:rsidRPr="00424D5A">
        <w:rPr>
          <w:rFonts w:ascii="Times New Roman" w:hAnsi="Times New Roman" w:cs="Times New Roman"/>
          <w:sz w:val="24"/>
          <w:szCs w:val="24"/>
          <w:lang w:val="en-US"/>
        </w:rPr>
        <w:instrText xml:space="preserve"> ADDIN EN.CITE.DATA </w:instrText>
      </w:r>
      <w:r w:rsidRPr="00424D5A">
        <w:rPr>
          <w:rFonts w:ascii="Times New Roman" w:hAnsi="Times New Roman" w:cs="Times New Roman"/>
          <w:sz w:val="24"/>
          <w:szCs w:val="24"/>
          <w:lang w:val="en-US"/>
        </w:rPr>
      </w:r>
      <w:r w:rsidRPr="00424D5A">
        <w:rPr>
          <w:rFonts w:ascii="Times New Roman" w:hAnsi="Times New Roman" w:cs="Times New Roman"/>
          <w:sz w:val="24"/>
          <w:szCs w:val="24"/>
          <w:lang w:val="en-US"/>
        </w:rPr>
        <w:fldChar w:fldCharType="end"/>
      </w:r>
      <w:r w:rsidRPr="00424D5A">
        <w:rPr>
          <w:rFonts w:ascii="Times New Roman" w:hAnsi="Times New Roman" w:cs="Times New Roman"/>
          <w:sz w:val="24"/>
          <w:szCs w:val="24"/>
          <w:lang w:val="en-US"/>
        </w:rPr>
      </w:r>
      <w:r w:rsidRPr="00424D5A">
        <w:rPr>
          <w:rFonts w:ascii="Times New Roman" w:hAnsi="Times New Roman" w:cs="Times New Roman"/>
          <w:sz w:val="24"/>
          <w:szCs w:val="24"/>
          <w:lang w:val="en-US"/>
        </w:rPr>
        <w:fldChar w:fldCharType="separate"/>
      </w:r>
      <w:r w:rsidRPr="00424D5A">
        <w:rPr>
          <w:rFonts w:ascii="Times New Roman" w:hAnsi="Times New Roman" w:cs="Times New Roman"/>
          <w:noProof/>
          <w:sz w:val="24"/>
          <w:szCs w:val="24"/>
          <w:vertAlign w:val="superscript"/>
          <w:lang w:val="en-US"/>
        </w:rPr>
        <w:t>(</w:t>
      </w:r>
      <w:hyperlink w:anchor="_ENREF_12" w:tooltip="Celis-Morales, 2015 #315" w:history="1">
        <w:r w:rsidR="00D947C2" w:rsidRPr="00424D5A">
          <w:rPr>
            <w:rFonts w:ascii="Times New Roman" w:hAnsi="Times New Roman" w:cs="Times New Roman"/>
            <w:noProof/>
            <w:sz w:val="24"/>
            <w:szCs w:val="24"/>
            <w:vertAlign w:val="superscript"/>
            <w:lang w:val="en-US"/>
          </w:rPr>
          <w:t>12</w:t>
        </w:r>
      </w:hyperlink>
      <w:r w:rsidRPr="00424D5A">
        <w:rPr>
          <w:rFonts w:ascii="Times New Roman" w:hAnsi="Times New Roman" w:cs="Times New Roman"/>
          <w:noProof/>
          <w:sz w:val="24"/>
          <w:szCs w:val="24"/>
          <w:vertAlign w:val="superscript"/>
          <w:lang w:val="en-US"/>
        </w:rPr>
        <w:t>)</w:t>
      </w:r>
      <w:r w:rsidRPr="00424D5A">
        <w:rPr>
          <w:rFonts w:ascii="Times New Roman" w:hAnsi="Times New Roman" w:cs="Times New Roman"/>
          <w:sz w:val="24"/>
          <w:szCs w:val="24"/>
          <w:lang w:val="en-US"/>
        </w:rPr>
        <w:fldChar w:fldCharType="end"/>
      </w:r>
      <w:r w:rsidRPr="00424D5A">
        <w:rPr>
          <w:rFonts w:ascii="Times New Roman" w:hAnsi="Times New Roman" w:cs="Times New Roman"/>
          <w:sz w:val="24"/>
          <w:szCs w:val="24"/>
          <w:lang w:val="en-US"/>
        </w:rPr>
        <w:t>.</w:t>
      </w:r>
    </w:p>
    <w:p w14:paraId="185E2F2E" w14:textId="68145135" w:rsidR="00CC11B1" w:rsidRPr="00424D5A" w:rsidRDefault="00CC11B1" w:rsidP="002C5FBF">
      <w:pPr>
        <w:shd w:val="clear" w:color="auto" w:fill="FFFFFF"/>
        <w:spacing w:before="84" w:after="60" w:line="360" w:lineRule="auto"/>
        <w:rPr>
          <w:rFonts w:ascii="Times New Roman" w:eastAsia="Times New Roman" w:hAnsi="Times New Roman" w:cs="Times New Roman"/>
          <w:b/>
          <w:sz w:val="24"/>
          <w:szCs w:val="24"/>
          <w:lang w:eastAsia="en-GB"/>
        </w:rPr>
      </w:pPr>
    </w:p>
    <w:p w14:paraId="7044AA96" w14:textId="56775959" w:rsidR="00E32752" w:rsidRPr="00424D5A" w:rsidRDefault="00960CC7" w:rsidP="002C5FBF">
      <w:pPr>
        <w:shd w:val="clear" w:color="auto" w:fill="FFFFFF"/>
        <w:spacing w:before="84" w:after="60" w:line="360" w:lineRule="auto"/>
        <w:rPr>
          <w:rFonts w:ascii="Times New Roman" w:eastAsia="Times New Roman" w:hAnsi="Times New Roman" w:cs="Times New Roman"/>
          <w:b/>
          <w:sz w:val="24"/>
          <w:szCs w:val="24"/>
          <w:lang w:eastAsia="en-GB"/>
        </w:rPr>
      </w:pPr>
      <w:r w:rsidRPr="00424D5A">
        <w:rPr>
          <w:rFonts w:ascii="Times New Roman" w:eastAsia="Times New Roman" w:hAnsi="Times New Roman" w:cs="Times New Roman"/>
          <w:b/>
          <w:sz w:val="24"/>
          <w:szCs w:val="24"/>
          <w:lang w:eastAsia="en-GB"/>
        </w:rPr>
        <w:t>Personali</w:t>
      </w:r>
      <w:r w:rsidR="00EA53C2" w:rsidRPr="00424D5A">
        <w:rPr>
          <w:rFonts w:ascii="Times New Roman" w:eastAsia="Times New Roman" w:hAnsi="Times New Roman" w:cs="Times New Roman"/>
          <w:b/>
          <w:sz w:val="24"/>
          <w:szCs w:val="24"/>
          <w:lang w:eastAsia="en-GB"/>
        </w:rPr>
        <w:t>s</w:t>
      </w:r>
      <w:r w:rsidR="00E32752" w:rsidRPr="00424D5A">
        <w:rPr>
          <w:rFonts w:ascii="Times New Roman" w:eastAsia="Times New Roman" w:hAnsi="Times New Roman" w:cs="Times New Roman"/>
          <w:b/>
          <w:sz w:val="24"/>
          <w:szCs w:val="24"/>
          <w:lang w:eastAsia="en-GB"/>
        </w:rPr>
        <w:t xml:space="preserve">ed feedback report </w:t>
      </w:r>
    </w:p>
    <w:p w14:paraId="15512326" w14:textId="2FBC5E3D" w:rsidR="00E32752" w:rsidRPr="00424D5A" w:rsidRDefault="00E32752"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Participants randomized to L1, L2 and L3 received personali</w:t>
      </w:r>
      <w:r w:rsidR="00EA53C2" w:rsidRPr="00424D5A">
        <w:rPr>
          <w:rFonts w:ascii="Times New Roman" w:eastAsia="Times New Roman" w:hAnsi="Times New Roman" w:cs="Times New Roman"/>
          <w:sz w:val="24"/>
          <w:szCs w:val="24"/>
          <w:lang w:eastAsia="en-GB"/>
        </w:rPr>
        <w:t>s</w:t>
      </w:r>
      <w:r w:rsidRPr="00424D5A">
        <w:rPr>
          <w:rFonts w:ascii="Times New Roman" w:eastAsia="Times New Roman" w:hAnsi="Times New Roman" w:cs="Times New Roman"/>
          <w:sz w:val="24"/>
          <w:szCs w:val="24"/>
          <w:lang w:eastAsia="en-GB"/>
        </w:rPr>
        <w:t xml:space="preserve">ed feedback reports </w:t>
      </w:r>
      <w:r w:rsidR="00B35574" w:rsidRPr="00424D5A">
        <w:rPr>
          <w:rFonts w:ascii="Times New Roman" w:eastAsia="Times New Roman" w:hAnsi="Times New Roman" w:cs="Times New Roman"/>
          <w:sz w:val="24"/>
          <w:szCs w:val="24"/>
          <w:lang w:eastAsia="en-GB"/>
        </w:rPr>
        <w:t xml:space="preserve">via email </w:t>
      </w:r>
      <w:r w:rsidRPr="00424D5A">
        <w:rPr>
          <w:rFonts w:ascii="Times New Roman" w:eastAsia="Times New Roman" w:hAnsi="Times New Roman" w:cs="Times New Roman"/>
          <w:sz w:val="24"/>
          <w:szCs w:val="24"/>
          <w:lang w:eastAsia="en-GB"/>
        </w:rPr>
        <w:t>at baseline</w:t>
      </w:r>
      <w:r w:rsidR="00D62E32" w:rsidRPr="00424D5A">
        <w:rPr>
          <w:rFonts w:ascii="Times New Roman" w:eastAsia="Times New Roman" w:hAnsi="Times New Roman" w:cs="Times New Roman"/>
          <w:sz w:val="24"/>
          <w:szCs w:val="24"/>
          <w:lang w:eastAsia="en-GB"/>
        </w:rPr>
        <w:t xml:space="preserve"> and</w:t>
      </w:r>
      <w:r w:rsidRPr="00424D5A">
        <w:rPr>
          <w:rFonts w:ascii="Times New Roman" w:eastAsia="Times New Roman" w:hAnsi="Times New Roman" w:cs="Times New Roman"/>
          <w:sz w:val="24"/>
          <w:szCs w:val="24"/>
          <w:lang w:eastAsia="en-GB"/>
        </w:rPr>
        <w:t xml:space="preserve"> </w:t>
      </w:r>
      <w:r w:rsidR="00863412" w:rsidRPr="00424D5A">
        <w:rPr>
          <w:rFonts w:ascii="Times New Roman" w:eastAsia="Times New Roman" w:hAnsi="Times New Roman" w:cs="Times New Roman"/>
          <w:sz w:val="24"/>
          <w:szCs w:val="24"/>
          <w:lang w:eastAsia="en-GB"/>
        </w:rPr>
        <w:t xml:space="preserve">at </w:t>
      </w:r>
      <w:r w:rsidRPr="00424D5A">
        <w:rPr>
          <w:rFonts w:ascii="Times New Roman" w:eastAsia="Times New Roman" w:hAnsi="Times New Roman" w:cs="Times New Roman"/>
          <w:sz w:val="24"/>
          <w:szCs w:val="24"/>
          <w:lang w:eastAsia="en-GB"/>
        </w:rPr>
        <w:t>month</w:t>
      </w:r>
      <w:r w:rsidR="00863412" w:rsidRPr="00424D5A">
        <w:rPr>
          <w:rFonts w:ascii="Times New Roman" w:eastAsia="Times New Roman" w:hAnsi="Times New Roman" w:cs="Times New Roman"/>
          <w:sz w:val="24"/>
          <w:szCs w:val="24"/>
          <w:lang w:eastAsia="en-GB"/>
        </w:rPr>
        <w:t>s</w:t>
      </w:r>
      <w:r w:rsidRPr="00424D5A">
        <w:rPr>
          <w:rFonts w:ascii="Times New Roman" w:eastAsia="Times New Roman" w:hAnsi="Times New Roman" w:cs="Times New Roman"/>
          <w:sz w:val="24"/>
          <w:szCs w:val="24"/>
          <w:lang w:eastAsia="en-GB"/>
        </w:rPr>
        <w:t xml:space="preserve"> 3 and 6 of the intervention. </w:t>
      </w:r>
      <w:r w:rsidR="00AD592C" w:rsidRPr="00424D5A">
        <w:rPr>
          <w:rFonts w:ascii="Times New Roman" w:eastAsia="Times New Roman" w:hAnsi="Times New Roman" w:cs="Times New Roman"/>
          <w:sz w:val="24"/>
          <w:szCs w:val="24"/>
          <w:lang w:eastAsia="en-GB"/>
        </w:rPr>
        <w:t xml:space="preserve">For those </w:t>
      </w:r>
      <w:r w:rsidR="00E00371" w:rsidRPr="00424D5A">
        <w:rPr>
          <w:rFonts w:ascii="Times New Roman" w:eastAsia="Times New Roman" w:hAnsi="Times New Roman" w:cs="Times New Roman"/>
          <w:sz w:val="24"/>
          <w:szCs w:val="24"/>
          <w:lang w:eastAsia="en-GB"/>
        </w:rPr>
        <w:t>randomi</w:t>
      </w:r>
      <w:r w:rsidR="00217598" w:rsidRPr="00424D5A">
        <w:rPr>
          <w:rFonts w:ascii="Times New Roman" w:eastAsia="Times New Roman" w:hAnsi="Times New Roman" w:cs="Times New Roman"/>
          <w:sz w:val="24"/>
          <w:szCs w:val="24"/>
          <w:lang w:eastAsia="en-GB"/>
        </w:rPr>
        <w:t>z</w:t>
      </w:r>
      <w:r w:rsidR="00E00371" w:rsidRPr="00424D5A">
        <w:rPr>
          <w:rFonts w:ascii="Times New Roman" w:eastAsia="Times New Roman" w:hAnsi="Times New Roman" w:cs="Times New Roman"/>
          <w:sz w:val="24"/>
          <w:szCs w:val="24"/>
          <w:lang w:eastAsia="en-GB"/>
        </w:rPr>
        <w:t>ed</w:t>
      </w:r>
      <w:r w:rsidR="00D80333" w:rsidRPr="00424D5A">
        <w:rPr>
          <w:rFonts w:ascii="Times New Roman" w:eastAsia="Times New Roman" w:hAnsi="Times New Roman" w:cs="Times New Roman"/>
          <w:sz w:val="24"/>
          <w:szCs w:val="24"/>
          <w:lang w:eastAsia="en-GB"/>
        </w:rPr>
        <w:t xml:space="preserve"> to L1, L2 and L3</w:t>
      </w:r>
      <w:r w:rsidR="00AD592C" w:rsidRPr="00424D5A">
        <w:rPr>
          <w:rFonts w:ascii="Times New Roman" w:eastAsia="Times New Roman" w:hAnsi="Times New Roman" w:cs="Times New Roman"/>
          <w:sz w:val="24"/>
          <w:szCs w:val="24"/>
          <w:lang w:eastAsia="en-GB"/>
        </w:rPr>
        <w:t xml:space="preserve">, </w:t>
      </w:r>
      <w:r w:rsidR="00941938" w:rsidRPr="00424D5A">
        <w:rPr>
          <w:rFonts w:ascii="Times New Roman" w:eastAsia="Times New Roman" w:hAnsi="Times New Roman" w:cs="Times New Roman"/>
          <w:sz w:val="24"/>
          <w:szCs w:val="24"/>
          <w:lang w:eastAsia="en-GB"/>
        </w:rPr>
        <w:t xml:space="preserve">algorithms were used to provide </w:t>
      </w:r>
      <w:r w:rsidR="00D62E32" w:rsidRPr="00424D5A">
        <w:rPr>
          <w:rFonts w:ascii="Times New Roman" w:eastAsia="Times New Roman" w:hAnsi="Times New Roman" w:cs="Times New Roman"/>
          <w:sz w:val="24"/>
          <w:szCs w:val="24"/>
          <w:lang w:eastAsia="en-GB"/>
        </w:rPr>
        <w:t xml:space="preserve">participants with three </w:t>
      </w:r>
      <w:r w:rsidR="00941938" w:rsidRPr="00424D5A">
        <w:rPr>
          <w:rFonts w:ascii="Times New Roman" w:eastAsia="Times New Roman" w:hAnsi="Times New Roman" w:cs="Times New Roman"/>
          <w:sz w:val="24"/>
          <w:szCs w:val="24"/>
          <w:lang w:eastAsia="en-GB"/>
        </w:rPr>
        <w:t xml:space="preserve">specific </w:t>
      </w:r>
      <w:r w:rsidR="00FD1873" w:rsidRPr="00424D5A">
        <w:rPr>
          <w:rFonts w:ascii="Times New Roman" w:eastAsia="Times New Roman" w:hAnsi="Times New Roman" w:cs="Times New Roman"/>
          <w:sz w:val="24"/>
          <w:szCs w:val="24"/>
          <w:lang w:eastAsia="en-GB"/>
        </w:rPr>
        <w:t xml:space="preserve">top priority </w:t>
      </w:r>
      <w:r w:rsidR="007E7882" w:rsidRPr="00424D5A">
        <w:rPr>
          <w:rFonts w:ascii="Times New Roman" w:eastAsia="Times New Roman" w:hAnsi="Times New Roman" w:cs="Times New Roman"/>
          <w:sz w:val="24"/>
          <w:szCs w:val="24"/>
          <w:lang w:eastAsia="en-GB"/>
        </w:rPr>
        <w:t xml:space="preserve">food-based </w:t>
      </w:r>
      <w:r w:rsidR="00941938" w:rsidRPr="00424D5A">
        <w:rPr>
          <w:rFonts w:ascii="Times New Roman" w:eastAsia="Times New Roman" w:hAnsi="Times New Roman" w:cs="Times New Roman"/>
          <w:sz w:val="24"/>
          <w:szCs w:val="24"/>
          <w:lang w:eastAsia="en-GB"/>
        </w:rPr>
        <w:t xml:space="preserve">dietary goals </w:t>
      </w:r>
      <w:r w:rsidR="0068563A" w:rsidRPr="00424D5A">
        <w:rPr>
          <w:rFonts w:ascii="Times New Roman" w:eastAsia="Times New Roman" w:hAnsi="Times New Roman" w:cs="Times New Roman"/>
          <w:sz w:val="24"/>
          <w:szCs w:val="24"/>
          <w:lang w:eastAsia="en-GB"/>
        </w:rPr>
        <w:t>according to</w:t>
      </w:r>
      <w:r w:rsidR="00AD592C" w:rsidRPr="00424D5A">
        <w:rPr>
          <w:rFonts w:ascii="Times New Roman" w:eastAsia="Times New Roman" w:hAnsi="Times New Roman" w:cs="Times New Roman"/>
          <w:sz w:val="24"/>
          <w:szCs w:val="24"/>
          <w:lang w:eastAsia="en-GB"/>
        </w:rPr>
        <w:t xml:space="preserve"> the individual’s intakes of</w:t>
      </w:r>
      <w:r w:rsidR="00E472C5" w:rsidRPr="00424D5A">
        <w:rPr>
          <w:rFonts w:ascii="Times New Roman" w:eastAsia="Times New Roman" w:hAnsi="Times New Roman" w:cs="Times New Roman"/>
          <w:sz w:val="24"/>
          <w:szCs w:val="24"/>
          <w:lang w:eastAsia="en-GB"/>
        </w:rPr>
        <w:t xml:space="preserve"> </w:t>
      </w:r>
      <w:r w:rsidR="007E7882" w:rsidRPr="00424D5A">
        <w:rPr>
          <w:rFonts w:ascii="Times New Roman" w:eastAsia="Times New Roman" w:hAnsi="Times New Roman" w:cs="Times New Roman"/>
          <w:sz w:val="24"/>
          <w:szCs w:val="24"/>
          <w:lang w:eastAsia="en-GB"/>
        </w:rPr>
        <w:t xml:space="preserve">foods and </w:t>
      </w:r>
      <w:r w:rsidR="00E472C5" w:rsidRPr="00424D5A">
        <w:rPr>
          <w:rFonts w:ascii="Times New Roman" w:eastAsia="Times New Roman" w:hAnsi="Times New Roman" w:cs="Times New Roman"/>
          <w:sz w:val="24"/>
          <w:szCs w:val="24"/>
          <w:lang w:eastAsia="en-GB"/>
        </w:rPr>
        <w:t>nutrient</w:t>
      </w:r>
      <w:r w:rsidR="00AD592C" w:rsidRPr="00424D5A">
        <w:rPr>
          <w:rFonts w:ascii="Times New Roman" w:eastAsia="Times New Roman" w:hAnsi="Times New Roman" w:cs="Times New Roman"/>
          <w:sz w:val="24"/>
          <w:szCs w:val="24"/>
          <w:lang w:eastAsia="en-GB"/>
        </w:rPr>
        <w:t>s</w:t>
      </w:r>
      <w:r w:rsidR="00BA3C7F" w:rsidRPr="00424D5A">
        <w:rPr>
          <w:rFonts w:ascii="Times New Roman" w:eastAsia="Times New Roman" w:hAnsi="Times New Roman" w:cs="Times New Roman"/>
          <w:sz w:val="24"/>
          <w:szCs w:val="24"/>
          <w:lang w:eastAsia="en-GB"/>
        </w:rPr>
        <w:t>.</w:t>
      </w:r>
      <w:r w:rsidR="008C061B"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fldData xml:space="preserve">PEVuZE5vdGU+PENpdGU+PEF1dGhvcj5Gb3JzdGVyPC9BdXRob3I+PFllYXI+MjAxNjwvWWVhcj48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</w:fldData>
        </w:fldChar>
      </w:r>
      <w:r w:rsidR="00B83152" w:rsidRPr="00424D5A">
        <w:rPr>
          <w:rFonts w:ascii="Times New Roman" w:eastAsia="Times New Roman" w:hAnsi="Times New Roman" w:cs="Times New Roman"/>
          <w:sz w:val="24"/>
          <w:szCs w:val="24"/>
          <w:lang w:eastAsia="en-GB"/>
        </w:rPr>
        <w:instrText xml:space="preserve"> ADDIN EN.CITE </w:instrText>
      </w:r>
      <w:r w:rsidR="00B83152" w:rsidRPr="00424D5A">
        <w:rPr>
          <w:rFonts w:ascii="Times New Roman" w:eastAsia="Times New Roman" w:hAnsi="Times New Roman" w:cs="Times New Roman"/>
          <w:sz w:val="24"/>
          <w:szCs w:val="24"/>
          <w:lang w:eastAsia="en-GB"/>
        </w:rPr>
        <w:fldChar w:fldCharType="begin">
          <w:fldData xml:space="preserve">PEVuZE5vdGU+PENpdGU+PEF1dGhvcj5Gb3JzdGVyPC9BdXRob3I+PFllYXI+MjAxNjwvWWVhcj48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</w:fldData>
        </w:fldChar>
      </w:r>
      <w:r w:rsidR="00B83152" w:rsidRPr="00424D5A">
        <w:rPr>
          <w:rFonts w:ascii="Times New Roman" w:eastAsia="Times New Roman" w:hAnsi="Times New Roman" w:cs="Times New Roman"/>
          <w:sz w:val="24"/>
          <w:szCs w:val="24"/>
          <w:lang w:eastAsia="en-GB"/>
        </w:rPr>
        <w:instrText xml:space="preserve"> ADDIN EN.CITE.DATA </w:instrText>
      </w:r>
      <w:r w:rsidR="00B83152" w:rsidRPr="00424D5A">
        <w:rPr>
          <w:rFonts w:ascii="Times New Roman" w:eastAsia="Times New Roman" w:hAnsi="Times New Roman" w:cs="Times New Roman"/>
          <w:sz w:val="24"/>
          <w:szCs w:val="24"/>
          <w:lang w:eastAsia="en-GB"/>
        </w:rPr>
      </w:r>
      <w:r w:rsidR="00B83152" w:rsidRPr="00424D5A">
        <w:rPr>
          <w:rFonts w:ascii="Times New Roman" w:eastAsia="Times New Roman" w:hAnsi="Times New Roman" w:cs="Times New Roman"/>
          <w:sz w:val="24"/>
          <w:szCs w:val="24"/>
          <w:lang w:eastAsia="en-GB"/>
        </w:rPr>
        <w:fldChar w:fldCharType="end"/>
      </w:r>
      <w:r w:rsidR="002A5337" w:rsidRPr="00424D5A">
        <w:rPr>
          <w:rFonts w:ascii="Times New Roman" w:eastAsia="Times New Roman" w:hAnsi="Times New Roman" w:cs="Times New Roman"/>
          <w:sz w:val="24"/>
          <w:szCs w:val="24"/>
          <w:lang w:eastAsia="en-GB"/>
        </w:rPr>
      </w:r>
      <w:r w:rsidR="002A5337"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0" w:tooltip="Forster, 2016 #424" w:history="1">
        <w:r w:rsidR="00D947C2" w:rsidRPr="00424D5A">
          <w:rPr>
            <w:rFonts w:ascii="Times New Roman" w:eastAsia="Times New Roman" w:hAnsi="Times New Roman" w:cs="Times New Roman"/>
            <w:noProof/>
            <w:sz w:val="24"/>
            <w:szCs w:val="24"/>
            <w:vertAlign w:val="superscript"/>
            <w:lang w:eastAsia="en-GB"/>
          </w:rPr>
          <w:t>20</w:t>
        </w:r>
      </w:hyperlink>
      <w:r w:rsidR="00B83152"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6C37F8" w:rsidRPr="00424D5A">
        <w:rPr>
          <w:rFonts w:ascii="Times New Roman" w:eastAsia="Times New Roman" w:hAnsi="Times New Roman" w:cs="Times New Roman"/>
          <w:sz w:val="24"/>
          <w:szCs w:val="24"/>
          <w:lang w:eastAsia="en-GB"/>
        </w:rPr>
        <w:t xml:space="preserve"> For participants randomiz</w:t>
      </w:r>
      <w:r w:rsidR="00E472C5" w:rsidRPr="00424D5A">
        <w:rPr>
          <w:rFonts w:ascii="Times New Roman" w:eastAsia="Times New Roman" w:hAnsi="Times New Roman" w:cs="Times New Roman"/>
          <w:sz w:val="24"/>
          <w:szCs w:val="24"/>
          <w:lang w:eastAsia="en-GB"/>
        </w:rPr>
        <w:t xml:space="preserve">ed to L2 and L3, the </w:t>
      </w:r>
      <w:r w:rsidR="00AD592C" w:rsidRPr="00424D5A">
        <w:rPr>
          <w:rFonts w:ascii="Times New Roman" w:eastAsia="Times New Roman" w:hAnsi="Times New Roman" w:cs="Times New Roman"/>
          <w:sz w:val="24"/>
          <w:szCs w:val="24"/>
          <w:lang w:eastAsia="en-GB"/>
        </w:rPr>
        <w:t>dietary advice was also based on</w:t>
      </w:r>
      <w:r w:rsidR="00E472C5" w:rsidRPr="00424D5A">
        <w:rPr>
          <w:rFonts w:ascii="Times New Roman" w:eastAsia="Times New Roman" w:hAnsi="Times New Roman" w:cs="Times New Roman"/>
          <w:sz w:val="24"/>
          <w:szCs w:val="24"/>
          <w:lang w:eastAsia="en-GB"/>
        </w:rPr>
        <w:t xml:space="preserve"> phenotypic data (L2) and phenotypic plus genotypic data</w:t>
      </w:r>
      <w:r w:rsidR="00D62E32" w:rsidRPr="00424D5A">
        <w:rPr>
          <w:rFonts w:ascii="Times New Roman" w:eastAsia="Times New Roman" w:hAnsi="Times New Roman" w:cs="Times New Roman"/>
          <w:sz w:val="24"/>
          <w:szCs w:val="24"/>
          <w:lang w:eastAsia="en-GB"/>
        </w:rPr>
        <w:t xml:space="preserve"> (L3)</w:t>
      </w:r>
      <w:r w:rsidR="00BA3C7F" w:rsidRPr="00424D5A">
        <w:rPr>
          <w:rFonts w:ascii="Times New Roman" w:eastAsia="Times New Roman" w:hAnsi="Times New Roman" w:cs="Times New Roman"/>
          <w:sz w:val="24"/>
          <w:szCs w:val="24"/>
          <w:lang w:eastAsia="en-GB"/>
        </w:rPr>
        <w:t>.</w:t>
      </w:r>
      <w:r w:rsidR="00F07065"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fldData xml:space="preserve">PEVuZE5vdGU+PENpdGU+PEF1dGhvcj5DZWxpcy1Nb3JhbGVzPC9BdXRob3I+PFllYXI+MjAxNTwv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</w:fldData>
        </w:fldChar>
      </w:r>
      <w:r w:rsidR="008235D2" w:rsidRPr="00424D5A">
        <w:rPr>
          <w:rFonts w:ascii="Times New Roman" w:eastAsia="Times New Roman" w:hAnsi="Times New Roman" w:cs="Times New Roman"/>
          <w:sz w:val="24"/>
          <w:szCs w:val="24"/>
          <w:lang w:eastAsia="en-GB"/>
        </w:rPr>
        <w:instrText xml:space="preserve"> ADDIN EN.CITE </w:instrText>
      </w:r>
      <w:r w:rsidR="008235D2" w:rsidRPr="00424D5A">
        <w:rPr>
          <w:rFonts w:ascii="Times New Roman" w:eastAsia="Times New Roman" w:hAnsi="Times New Roman" w:cs="Times New Roman"/>
          <w:sz w:val="24"/>
          <w:szCs w:val="24"/>
          <w:lang w:eastAsia="en-GB"/>
        </w:rPr>
        <w:fldChar w:fldCharType="begin">
          <w:fldData xml:space="preserve">PEVuZE5vdGU+PENpdGU+PEF1dGhvcj5DZWxpcy1Nb3JhbGVzPC9BdXRob3I+PFllYXI+MjAxNTwv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</w:fldData>
        </w:fldChar>
      </w:r>
      <w:r w:rsidR="008235D2" w:rsidRPr="00424D5A">
        <w:rPr>
          <w:rFonts w:ascii="Times New Roman" w:eastAsia="Times New Roman" w:hAnsi="Times New Roman" w:cs="Times New Roman"/>
          <w:sz w:val="24"/>
          <w:szCs w:val="24"/>
          <w:lang w:eastAsia="en-GB"/>
        </w:rPr>
        <w:instrText xml:space="preserve"> ADDIN EN.CITE.DATA </w:instrText>
      </w:r>
      <w:r w:rsidR="008235D2" w:rsidRPr="00424D5A">
        <w:rPr>
          <w:rFonts w:ascii="Times New Roman" w:eastAsia="Times New Roman" w:hAnsi="Times New Roman" w:cs="Times New Roman"/>
          <w:sz w:val="24"/>
          <w:szCs w:val="24"/>
          <w:lang w:eastAsia="en-GB"/>
        </w:rPr>
      </w:r>
      <w:r w:rsidR="008235D2" w:rsidRPr="00424D5A">
        <w:rPr>
          <w:rFonts w:ascii="Times New Roman" w:eastAsia="Times New Roman" w:hAnsi="Times New Roman" w:cs="Times New Roman"/>
          <w:sz w:val="24"/>
          <w:szCs w:val="24"/>
          <w:lang w:eastAsia="en-GB"/>
        </w:rPr>
        <w:fldChar w:fldCharType="end"/>
      </w:r>
      <w:r w:rsidR="002A5337" w:rsidRPr="00424D5A">
        <w:rPr>
          <w:rFonts w:ascii="Times New Roman" w:eastAsia="Times New Roman" w:hAnsi="Times New Roman" w:cs="Times New Roman"/>
          <w:sz w:val="24"/>
          <w:szCs w:val="24"/>
          <w:lang w:eastAsia="en-GB"/>
        </w:rPr>
      </w:r>
      <w:r w:rsidR="002A5337" w:rsidRPr="00424D5A">
        <w:rPr>
          <w:rFonts w:ascii="Times New Roman" w:eastAsia="Times New Roman" w:hAnsi="Times New Roman" w:cs="Times New Roman"/>
          <w:sz w:val="24"/>
          <w:szCs w:val="24"/>
          <w:lang w:eastAsia="en-GB"/>
        </w:rPr>
        <w:fldChar w:fldCharType="separate"/>
      </w:r>
      <w:r w:rsidR="00666BCE" w:rsidRPr="00424D5A">
        <w:rPr>
          <w:rFonts w:ascii="Times New Roman" w:eastAsia="Times New Roman" w:hAnsi="Times New Roman" w:cs="Times New Roman"/>
          <w:noProof/>
          <w:sz w:val="24"/>
          <w:szCs w:val="24"/>
          <w:vertAlign w:val="superscript"/>
          <w:lang w:eastAsia="en-GB"/>
        </w:rPr>
        <w:t>(</w:t>
      </w:r>
      <w:hyperlink w:anchor="_ENREF_12" w:tooltip="Celis-Morales, 2015 #315" w:history="1">
        <w:r w:rsidR="00D947C2" w:rsidRPr="00424D5A">
          <w:rPr>
            <w:rFonts w:ascii="Times New Roman" w:eastAsia="Times New Roman" w:hAnsi="Times New Roman" w:cs="Times New Roman"/>
            <w:noProof/>
            <w:sz w:val="24"/>
            <w:szCs w:val="24"/>
            <w:vertAlign w:val="superscript"/>
            <w:lang w:eastAsia="en-GB"/>
          </w:rPr>
          <w:t>12</w:t>
        </w:r>
      </w:hyperlink>
      <w:r w:rsidR="00666BCE"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p>
    <w:p w14:paraId="64BE1695" w14:textId="77777777" w:rsidR="00E32752" w:rsidRPr="00424D5A" w:rsidRDefault="00E32752" w:rsidP="002C5FBF">
      <w:pPr>
        <w:shd w:val="clear" w:color="auto" w:fill="FFFFFF"/>
        <w:spacing w:before="84" w:after="60" w:line="360" w:lineRule="auto"/>
        <w:rPr>
          <w:rFonts w:ascii="Times New Roman" w:eastAsia="Times New Roman" w:hAnsi="Times New Roman" w:cs="Times New Roman"/>
          <w:b/>
          <w:sz w:val="24"/>
          <w:szCs w:val="24"/>
          <w:lang w:eastAsia="en-GB"/>
        </w:rPr>
      </w:pPr>
    </w:p>
    <w:p w14:paraId="6B7551A8" w14:textId="1F0A952A" w:rsidR="0044328A" w:rsidRPr="00424D5A" w:rsidRDefault="00511EC3" w:rsidP="002C5FBF">
      <w:pPr>
        <w:shd w:val="clear" w:color="auto" w:fill="FFFFFF"/>
        <w:spacing w:before="84" w:after="60" w:line="360" w:lineRule="auto"/>
        <w:rPr>
          <w:rFonts w:ascii="Times New Roman" w:eastAsia="Times New Roman" w:hAnsi="Times New Roman" w:cs="Times New Roman"/>
          <w:b/>
          <w:sz w:val="24"/>
          <w:szCs w:val="24"/>
          <w:lang w:eastAsia="en-GB"/>
        </w:rPr>
      </w:pPr>
      <w:r w:rsidRPr="00424D5A">
        <w:rPr>
          <w:rFonts w:ascii="Times New Roman" w:eastAsia="Times New Roman" w:hAnsi="Times New Roman" w:cs="Times New Roman"/>
          <w:b/>
          <w:sz w:val="24"/>
          <w:szCs w:val="24"/>
          <w:lang w:eastAsia="en-GB"/>
        </w:rPr>
        <w:t xml:space="preserve">Dietary </w:t>
      </w:r>
      <w:r w:rsidR="00D62E32" w:rsidRPr="00424D5A">
        <w:rPr>
          <w:rFonts w:ascii="Times New Roman" w:eastAsia="Times New Roman" w:hAnsi="Times New Roman" w:cs="Times New Roman"/>
          <w:b/>
          <w:sz w:val="24"/>
          <w:szCs w:val="24"/>
          <w:lang w:eastAsia="en-GB"/>
        </w:rPr>
        <w:t>and anthropometric measures</w:t>
      </w:r>
    </w:p>
    <w:p w14:paraId="0ECA79B8" w14:textId="69AFFAE2" w:rsidR="00347E58" w:rsidRPr="00424D5A" w:rsidRDefault="003671FD"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P</w:t>
      </w:r>
      <w:r w:rsidR="00CC11B1" w:rsidRPr="00424D5A">
        <w:rPr>
          <w:rFonts w:ascii="Times New Roman" w:eastAsia="Times New Roman" w:hAnsi="Times New Roman" w:cs="Times New Roman"/>
          <w:sz w:val="24"/>
          <w:szCs w:val="24"/>
          <w:lang w:eastAsia="en-GB"/>
        </w:rPr>
        <w:t>artici</w:t>
      </w:r>
      <w:r w:rsidR="007E7401" w:rsidRPr="00424D5A">
        <w:rPr>
          <w:rFonts w:ascii="Times New Roman" w:eastAsia="Times New Roman" w:hAnsi="Times New Roman" w:cs="Times New Roman"/>
          <w:sz w:val="24"/>
          <w:szCs w:val="24"/>
          <w:lang w:eastAsia="en-GB"/>
        </w:rPr>
        <w:t>pants complete</w:t>
      </w:r>
      <w:r w:rsidR="00B17654" w:rsidRPr="00424D5A">
        <w:rPr>
          <w:rFonts w:ascii="Times New Roman" w:eastAsia="Times New Roman" w:hAnsi="Times New Roman" w:cs="Times New Roman"/>
          <w:sz w:val="24"/>
          <w:szCs w:val="24"/>
          <w:lang w:eastAsia="en-GB"/>
        </w:rPr>
        <w:t>d</w:t>
      </w:r>
      <w:r w:rsidR="007E7401" w:rsidRPr="00424D5A">
        <w:rPr>
          <w:rFonts w:ascii="Times New Roman" w:eastAsia="Times New Roman" w:hAnsi="Times New Roman" w:cs="Times New Roman"/>
          <w:sz w:val="24"/>
          <w:szCs w:val="24"/>
          <w:lang w:eastAsia="en-GB"/>
        </w:rPr>
        <w:t xml:space="preserve"> an </w:t>
      </w:r>
      <w:r w:rsidR="00CC11B1" w:rsidRPr="00424D5A">
        <w:rPr>
          <w:rFonts w:ascii="Times New Roman" w:eastAsia="Times New Roman" w:hAnsi="Times New Roman" w:cs="Times New Roman"/>
          <w:sz w:val="24"/>
          <w:szCs w:val="24"/>
          <w:lang w:eastAsia="en-GB"/>
        </w:rPr>
        <w:t>online</w:t>
      </w:r>
      <w:r w:rsidR="00787B42" w:rsidRPr="00424D5A">
        <w:rPr>
          <w:rFonts w:ascii="Times New Roman" w:eastAsia="Times New Roman" w:hAnsi="Times New Roman" w:cs="Times New Roman"/>
          <w:sz w:val="24"/>
          <w:szCs w:val="24"/>
          <w:lang w:eastAsia="en-GB"/>
        </w:rPr>
        <w:t xml:space="preserve"> FFQ</w:t>
      </w:r>
      <w:r w:rsidR="00CC11B1" w:rsidRPr="00424D5A">
        <w:rPr>
          <w:rFonts w:ascii="Times New Roman" w:eastAsia="Times New Roman" w:hAnsi="Times New Roman" w:cs="Times New Roman"/>
          <w:sz w:val="24"/>
          <w:szCs w:val="24"/>
          <w:lang w:eastAsia="en-GB"/>
        </w:rPr>
        <w:t xml:space="preserve"> to estimate usual dietary intake</w:t>
      </w:r>
      <w:r w:rsidR="007E7401" w:rsidRPr="00424D5A">
        <w:rPr>
          <w:rFonts w:ascii="Times New Roman" w:eastAsia="Times New Roman" w:hAnsi="Times New Roman" w:cs="Times New Roman"/>
          <w:sz w:val="24"/>
          <w:szCs w:val="24"/>
          <w:lang w:eastAsia="en-GB"/>
        </w:rPr>
        <w:t xml:space="preserve"> at </w:t>
      </w:r>
      <w:r w:rsidR="003C2417" w:rsidRPr="00424D5A">
        <w:rPr>
          <w:rFonts w:ascii="Times New Roman" w:eastAsia="Times New Roman" w:hAnsi="Times New Roman" w:cs="Times New Roman"/>
          <w:sz w:val="24"/>
          <w:szCs w:val="24"/>
          <w:lang w:eastAsia="en-GB"/>
        </w:rPr>
        <w:t>baseline</w:t>
      </w:r>
      <w:r w:rsidRPr="00424D5A">
        <w:rPr>
          <w:rFonts w:ascii="Times New Roman" w:eastAsia="Times New Roman" w:hAnsi="Times New Roman" w:cs="Times New Roman"/>
          <w:sz w:val="24"/>
          <w:szCs w:val="24"/>
          <w:lang w:eastAsia="en-GB"/>
        </w:rPr>
        <w:t xml:space="preserve"> and at</w:t>
      </w:r>
      <w:r w:rsidR="007E7401" w:rsidRPr="00424D5A">
        <w:rPr>
          <w:rFonts w:ascii="Times New Roman" w:eastAsia="Times New Roman" w:hAnsi="Times New Roman" w:cs="Times New Roman"/>
          <w:sz w:val="24"/>
          <w:szCs w:val="24"/>
          <w:lang w:eastAsia="en-GB"/>
        </w:rPr>
        <w:t xml:space="preserve"> month</w:t>
      </w:r>
      <w:r w:rsidRPr="00424D5A">
        <w:rPr>
          <w:rFonts w:ascii="Times New Roman" w:eastAsia="Times New Roman" w:hAnsi="Times New Roman" w:cs="Times New Roman"/>
          <w:sz w:val="24"/>
          <w:szCs w:val="24"/>
          <w:lang w:eastAsia="en-GB"/>
        </w:rPr>
        <w:t>s</w:t>
      </w:r>
      <w:r w:rsidR="007E7401" w:rsidRPr="00424D5A">
        <w:rPr>
          <w:rFonts w:ascii="Times New Roman" w:eastAsia="Times New Roman" w:hAnsi="Times New Roman" w:cs="Times New Roman"/>
          <w:sz w:val="24"/>
          <w:szCs w:val="24"/>
          <w:lang w:eastAsia="en-GB"/>
        </w:rPr>
        <w:t xml:space="preserve"> 3 and 6</w:t>
      </w:r>
      <w:r w:rsidR="00B17654" w:rsidRPr="00424D5A">
        <w:rPr>
          <w:rFonts w:ascii="Times New Roman" w:eastAsia="Times New Roman" w:hAnsi="Times New Roman" w:cs="Times New Roman"/>
          <w:sz w:val="24"/>
          <w:szCs w:val="24"/>
          <w:lang w:eastAsia="en-GB"/>
        </w:rPr>
        <w:t xml:space="preserve"> of the intervention</w:t>
      </w:r>
      <w:r w:rsidR="00B03283" w:rsidRPr="00424D5A">
        <w:rPr>
          <w:rFonts w:ascii="Times New Roman" w:eastAsia="Times New Roman" w:hAnsi="Times New Roman" w:cs="Times New Roman"/>
          <w:sz w:val="24"/>
          <w:szCs w:val="24"/>
          <w:lang w:eastAsia="en-GB"/>
        </w:rPr>
        <w:t>. This FFQ</w:t>
      </w:r>
      <w:r w:rsidR="00CC11B1" w:rsidRPr="00424D5A">
        <w:rPr>
          <w:rFonts w:ascii="Times New Roman" w:eastAsia="Times New Roman" w:hAnsi="Times New Roman" w:cs="Times New Roman"/>
          <w:sz w:val="24"/>
          <w:szCs w:val="24"/>
          <w:lang w:eastAsia="en-GB"/>
        </w:rPr>
        <w:t xml:space="preserve"> was developed and validated for th</w:t>
      </w:r>
      <w:r w:rsidRPr="00424D5A">
        <w:rPr>
          <w:rFonts w:ascii="Times New Roman" w:eastAsia="Times New Roman" w:hAnsi="Times New Roman" w:cs="Times New Roman"/>
          <w:sz w:val="24"/>
          <w:szCs w:val="24"/>
          <w:lang w:eastAsia="en-GB"/>
        </w:rPr>
        <w:t>e Food4Me S</w:t>
      </w:r>
      <w:r w:rsidR="00CC11B1" w:rsidRPr="00424D5A">
        <w:rPr>
          <w:rFonts w:ascii="Times New Roman" w:eastAsia="Times New Roman" w:hAnsi="Times New Roman" w:cs="Times New Roman"/>
          <w:sz w:val="24"/>
          <w:szCs w:val="24"/>
          <w:lang w:eastAsia="en-GB"/>
        </w:rPr>
        <w:t xml:space="preserve">tudy </w:t>
      </w:r>
      <w:r w:rsidR="00CC3DB6" w:rsidRPr="00424D5A">
        <w:rPr>
          <w:rFonts w:ascii="Times New Roman" w:eastAsia="Times New Roman" w:hAnsi="Times New Roman" w:cs="Times New Roman"/>
          <w:sz w:val="24"/>
          <w:szCs w:val="24"/>
          <w:lang w:eastAsia="en-GB"/>
        </w:rPr>
        <w:fldChar w:fldCharType="begin">
          <w:fldData xml:space="preserve">PEVuZE5vdGU+PENpdGU+PEF1dGhvcj5Gb3JzdGVyIEg8L0F1dGhvcj48WWVhcj4yMDE0PC9ZZWFy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</w:fldData>
        </w:fldChar>
      </w:r>
      <w:r w:rsidR="00B83152" w:rsidRPr="00424D5A">
        <w:rPr>
          <w:rFonts w:ascii="Times New Roman" w:eastAsia="Times New Roman" w:hAnsi="Times New Roman" w:cs="Times New Roman"/>
          <w:sz w:val="24"/>
          <w:szCs w:val="24"/>
          <w:lang w:eastAsia="en-GB"/>
        </w:rPr>
        <w:instrText xml:space="preserve"> ADDIN EN.CITE </w:instrText>
      </w:r>
      <w:r w:rsidR="00B83152" w:rsidRPr="00424D5A">
        <w:rPr>
          <w:rFonts w:ascii="Times New Roman" w:eastAsia="Times New Roman" w:hAnsi="Times New Roman" w:cs="Times New Roman"/>
          <w:sz w:val="24"/>
          <w:szCs w:val="24"/>
          <w:lang w:eastAsia="en-GB"/>
        </w:rPr>
        <w:fldChar w:fldCharType="begin">
          <w:fldData xml:space="preserve">PEVuZE5vdGU+PENpdGU+PEF1dGhvcj5Gb3JzdGVyIEg8L0F1dGhvcj48WWVhcj4yMDE0PC9ZZWFy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</w:fldData>
        </w:fldChar>
      </w:r>
      <w:r w:rsidR="00B83152" w:rsidRPr="00424D5A">
        <w:rPr>
          <w:rFonts w:ascii="Times New Roman" w:eastAsia="Times New Roman" w:hAnsi="Times New Roman" w:cs="Times New Roman"/>
          <w:sz w:val="24"/>
          <w:szCs w:val="24"/>
          <w:lang w:eastAsia="en-GB"/>
        </w:rPr>
        <w:instrText xml:space="preserve"> ADDIN EN.CITE.DATA </w:instrText>
      </w:r>
      <w:r w:rsidR="00B83152" w:rsidRPr="00424D5A">
        <w:rPr>
          <w:rFonts w:ascii="Times New Roman" w:eastAsia="Times New Roman" w:hAnsi="Times New Roman" w:cs="Times New Roman"/>
          <w:sz w:val="24"/>
          <w:szCs w:val="24"/>
          <w:lang w:eastAsia="en-GB"/>
        </w:rPr>
      </w:r>
      <w:r w:rsidR="00B83152" w:rsidRPr="00424D5A">
        <w:rPr>
          <w:rFonts w:ascii="Times New Roman" w:eastAsia="Times New Roman" w:hAnsi="Times New Roman" w:cs="Times New Roman"/>
          <w:sz w:val="24"/>
          <w:szCs w:val="24"/>
          <w:lang w:eastAsia="en-GB"/>
        </w:rPr>
        <w:fldChar w:fldCharType="end"/>
      </w:r>
      <w:r w:rsidR="00CC3DB6" w:rsidRPr="00424D5A">
        <w:rPr>
          <w:rFonts w:ascii="Times New Roman" w:eastAsia="Times New Roman" w:hAnsi="Times New Roman" w:cs="Times New Roman"/>
          <w:sz w:val="24"/>
          <w:szCs w:val="24"/>
          <w:lang w:eastAsia="en-GB"/>
        </w:rPr>
      </w:r>
      <w:r w:rsidR="00CC3DB6"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1" w:tooltip="Forster H, 2014 #30" w:history="1">
        <w:r w:rsidR="00D947C2" w:rsidRPr="00424D5A">
          <w:rPr>
            <w:rFonts w:ascii="Times New Roman" w:eastAsia="Times New Roman" w:hAnsi="Times New Roman" w:cs="Times New Roman"/>
            <w:noProof/>
            <w:sz w:val="24"/>
            <w:szCs w:val="24"/>
            <w:vertAlign w:val="superscript"/>
            <w:lang w:eastAsia="en-GB"/>
          </w:rPr>
          <w:t>21</w:t>
        </w:r>
      </w:hyperlink>
      <w:r w:rsidR="00B83152" w:rsidRPr="00424D5A">
        <w:rPr>
          <w:rFonts w:ascii="Times New Roman" w:eastAsia="Times New Roman" w:hAnsi="Times New Roman" w:cs="Times New Roman"/>
          <w:noProof/>
          <w:sz w:val="24"/>
          <w:szCs w:val="24"/>
          <w:vertAlign w:val="superscript"/>
          <w:lang w:eastAsia="en-GB"/>
        </w:rPr>
        <w:t xml:space="preserve">; </w:t>
      </w:r>
      <w:hyperlink w:anchor="_ENREF_22" w:tooltip="Fallaize, 2014 #281" w:history="1">
        <w:r w:rsidR="00D947C2" w:rsidRPr="00424D5A">
          <w:rPr>
            <w:rFonts w:ascii="Times New Roman" w:eastAsia="Times New Roman" w:hAnsi="Times New Roman" w:cs="Times New Roman"/>
            <w:noProof/>
            <w:sz w:val="24"/>
            <w:szCs w:val="24"/>
            <w:vertAlign w:val="superscript"/>
            <w:lang w:eastAsia="en-GB"/>
          </w:rPr>
          <w:t>22</w:t>
        </w:r>
      </w:hyperlink>
      <w:r w:rsidR="00B83152" w:rsidRPr="00424D5A">
        <w:rPr>
          <w:rFonts w:ascii="Times New Roman" w:eastAsia="Times New Roman" w:hAnsi="Times New Roman" w:cs="Times New Roman"/>
          <w:noProof/>
          <w:sz w:val="24"/>
          <w:szCs w:val="24"/>
          <w:vertAlign w:val="superscript"/>
          <w:lang w:eastAsia="en-GB"/>
        </w:rPr>
        <w:t>)</w:t>
      </w:r>
      <w:r w:rsidR="00CC3DB6" w:rsidRPr="00424D5A">
        <w:rPr>
          <w:rFonts w:ascii="Times New Roman" w:eastAsia="Times New Roman" w:hAnsi="Times New Roman" w:cs="Times New Roman"/>
          <w:sz w:val="24"/>
          <w:szCs w:val="24"/>
          <w:lang w:eastAsia="en-GB"/>
        </w:rPr>
        <w:fldChar w:fldCharType="end"/>
      </w:r>
      <w:r w:rsidR="00CC11B1" w:rsidRPr="00424D5A">
        <w:rPr>
          <w:rFonts w:ascii="Times New Roman" w:eastAsia="Times New Roman" w:hAnsi="Times New Roman" w:cs="Times New Roman"/>
          <w:sz w:val="24"/>
          <w:szCs w:val="24"/>
          <w:lang w:eastAsia="en-GB"/>
        </w:rPr>
        <w:t xml:space="preserve"> </w:t>
      </w:r>
      <w:r w:rsidR="00B03283" w:rsidRPr="00424D5A">
        <w:rPr>
          <w:rFonts w:ascii="Times New Roman" w:eastAsia="Times New Roman" w:hAnsi="Times New Roman" w:cs="Times New Roman"/>
          <w:sz w:val="24"/>
          <w:szCs w:val="24"/>
          <w:lang w:eastAsia="en-GB"/>
        </w:rPr>
        <w:t xml:space="preserve">and </w:t>
      </w:r>
      <w:r w:rsidR="00CC11B1" w:rsidRPr="00424D5A">
        <w:rPr>
          <w:rFonts w:ascii="Times New Roman" w:eastAsia="Times New Roman" w:hAnsi="Times New Roman" w:cs="Times New Roman"/>
          <w:sz w:val="24"/>
          <w:szCs w:val="24"/>
          <w:lang w:eastAsia="en-GB"/>
        </w:rPr>
        <w:t>included 157 food items consu</w:t>
      </w:r>
      <w:r w:rsidR="00B03283" w:rsidRPr="00424D5A">
        <w:rPr>
          <w:rFonts w:ascii="Times New Roman" w:eastAsia="Times New Roman" w:hAnsi="Times New Roman" w:cs="Times New Roman"/>
          <w:sz w:val="24"/>
          <w:szCs w:val="24"/>
          <w:lang w:eastAsia="en-GB"/>
        </w:rPr>
        <w:t xml:space="preserve">med frequently in each of the seven </w:t>
      </w:r>
      <w:r w:rsidR="00CC11B1" w:rsidRPr="00424D5A">
        <w:rPr>
          <w:rFonts w:ascii="Times New Roman" w:eastAsia="Times New Roman" w:hAnsi="Times New Roman" w:cs="Times New Roman"/>
          <w:sz w:val="24"/>
          <w:szCs w:val="24"/>
          <w:lang w:eastAsia="en-GB"/>
        </w:rPr>
        <w:t>recruitment countries. Intakes of foods and nutrients were computed in real time using a food composition database</w:t>
      </w:r>
      <w:r w:rsidR="00BA3C7F" w:rsidRPr="00424D5A">
        <w:rPr>
          <w:rFonts w:ascii="Times New Roman" w:eastAsia="Times New Roman" w:hAnsi="Times New Roman" w:cs="Times New Roman"/>
          <w:sz w:val="24"/>
          <w:szCs w:val="24"/>
          <w:lang w:eastAsia="en-GB"/>
        </w:rPr>
        <w:t>.</w:t>
      </w:r>
      <w:r w:rsidR="00CC11B1"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B83152" w:rsidRPr="00424D5A">
        <w:rPr>
          <w:rFonts w:ascii="Times New Roman" w:eastAsia="Times New Roman" w:hAnsi="Times New Roman" w:cs="Times New Roman"/>
          <w:sz w:val="24"/>
          <w:szCs w:val="24"/>
          <w:lang w:eastAsia="en-GB"/>
        </w:rPr>
        <w:instrText xml:space="preserve"> ADDIN EN.CITE &lt;EndNote&gt;&lt;Cite&gt;&lt;Author&gt;Food Standards Agency&lt;/Author&gt;&lt;Year&gt;2002&lt;/Year&gt;&lt;RecNum&gt;126&lt;/RecNum&gt;&lt;DisplayText&gt;&lt;style face="superscript"&gt;(23)&lt;/style&gt;&lt;/DisplayText&gt;&lt;record&gt;&lt;rec-number&gt;126&lt;/rec-number&gt;&lt;foreign-keys&gt;&lt;key app="EN" db-id="9szzavxape0apgezst4vefe2xe99xw9we5wa" timestamp="1418894136"&gt;126&lt;/key&gt;&lt;/foreign-keys&gt;&lt;ref-type name="Book"&gt;6&lt;/ref-type&gt;&lt;contributors&gt;&lt;authors&gt;&lt;author&gt;Food Standards Agency,&lt;/author&gt;&lt;/authors&gt;&lt;/contributors&gt;&lt;titles&gt;&lt;title&gt;McCance and Widdowson&amp;apos;s The Composition of Foods&lt;/title&gt;&lt;/titles&gt;&lt;edition&gt;Sixth summary edition&lt;/edition&gt;&lt;dates&gt;&lt;year&gt;2002&lt;/year&gt;&lt;/dates&gt;&lt;pub-location&gt;Cambridge&lt;/pub-location&gt;&lt;publisher&gt;Royal Society of Chemistry&lt;/publisher&gt;&lt;urls&gt;&lt;/urls&gt;&lt;/record&gt;&lt;/Cite&gt;&lt;/EndNote&gt;</w:instrText>
      </w:r>
      <w:r w:rsidR="002A5337"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3" w:tooltip="Food Standards Agency, 2002 #126" w:history="1">
        <w:r w:rsidR="00D947C2" w:rsidRPr="00424D5A">
          <w:rPr>
            <w:rFonts w:ascii="Times New Roman" w:eastAsia="Times New Roman" w:hAnsi="Times New Roman" w:cs="Times New Roman"/>
            <w:noProof/>
            <w:sz w:val="24"/>
            <w:szCs w:val="24"/>
            <w:vertAlign w:val="superscript"/>
            <w:lang w:eastAsia="en-GB"/>
          </w:rPr>
          <w:t>23</w:t>
        </w:r>
      </w:hyperlink>
      <w:r w:rsidR="00B83152"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CC11B1" w:rsidRPr="00424D5A">
        <w:rPr>
          <w:rFonts w:ascii="Times New Roman" w:eastAsia="Times New Roman" w:hAnsi="Times New Roman" w:cs="Times New Roman"/>
          <w:sz w:val="24"/>
          <w:szCs w:val="24"/>
          <w:lang w:eastAsia="en-GB"/>
        </w:rPr>
        <w:t xml:space="preserve"> </w:t>
      </w:r>
    </w:p>
    <w:p w14:paraId="216F2F02" w14:textId="603BF727" w:rsidR="00D62E32" w:rsidRPr="00424D5A" w:rsidRDefault="00347E58"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The Healthy Eating Index (HEI) 2010 was used to assess diet quality according to the 2010 Dietary Guidelines for Americans</w:t>
      </w:r>
      <w:r w:rsidR="00B759CE"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B83152" w:rsidRPr="00424D5A">
        <w:rPr>
          <w:rFonts w:ascii="Times New Roman" w:eastAsia="Times New Roman" w:hAnsi="Times New Roman" w:cs="Times New Roman"/>
          <w:sz w:val="24"/>
          <w:szCs w:val="24"/>
          <w:lang w:eastAsia="en-GB"/>
        </w:rPr>
        <w:instrText xml:space="preserve"> ADDIN EN.CITE &lt;EndNote&gt;&lt;Cite&gt;&lt;Author&gt;Guenther&lt;/Author&gt;&lt;Year&gt;2013&lt;/Year&gt;&lt;RecNum&gt;1303&lt;/RecNum&gt;&lt;DisplayText&gt;&lt;style face="superscript"&gt;(24)&lt;/style&gt;&lt;/DisplayText&gt;&lt;record&gt;&lt;rec-number&gt;1303&lt;/rec-number&gt;&lt;foreign-keys&gt;&lt;key app="EN" db-id="5pzxrfx9jzftw2e5wvc5vwraea0v5tfarfzs" timestamp="1429729541"&gt;1303&lt;/key&gt;&lt;/foreign-keys&gt;&lt;ref-type name="Journal Article"&gt;17&lt;/ref-type&gt;&lt;contributors&gt;&lt;authors&gt;&lt;author&gt;Guenther, Patricia M.&lt;/author&gt;&lt;author&gt;Casavale, Kellie O.&lt;/author&gt;&lt;author&gt;Reedy, Jill&lt;/author&gt;&lt;author&gt;Kirkpatrick, Sharon I.&lt;/author&gt;&lt;author&gt;Hiza, Hazel A. B.&lt;/author&gt;&lt;author&gt;Kuczynski, Kevin J.&lt;/author&gt;&lt;author&gt;Kahle, Lisa L.&lt;/author&gt;&lt;author&gt;Krebs-Smith, Susan M.&lt;/author&gt;&lt;/authors&gt;&lt;/contributors&gt;&lt;titles&gt;&lt;title&gt;Update of the Healthy Eating Index: HEI-2010&lt;/title&gt;&lt;secondary-title&gt;Journal of the Academy of Nutrition and Dietetics&lt;/secondary-title&gt;&lt;/titles&gt;&lt;periodical&gt;&lt;full-title&gt;Journal of the Academy of Nutrition and Dietetics&lt;/full-title&gt;&lt;/periodical&gt;&lt;pages&gt;569-580&lt;/pages&gt;&lt;volume&gt;113&lt;/volume&gt;&lt;number&gt;4&lt;/number&gt;&lt;dates&gt;&lt;year&gt;2013&lt;/year&gt;&lt;pub-dates&gt;&lt;date&gt;Apr&lt;/date&gt;&lt;/pub-dates&gt;&lt;/dates&gt;&lt;isbn&gt;2212-2672&lt;/isbn&gt;&lt;accession-num&gt;WOS:000317257300013&lt;/accession-num&gt;&lt;urls&gt;&lt;related-urls&gt;&lt;url&gt;&amp;lt;Go to ISI&amp;gt;://WOS:000317257300013&lt;/url&gt;&lt;/related-urls&gt;&lt;/urls&gt;&lt;electronic-resource-num&gt;10.1016/j.jand.2012.12.016&lt;/electronic-resource-num&gt;&lt;/record&gt;&lt;/Cite&gt;&lt;/EndNote&gt;</w:instrText>
      </w:r>
      <w:r w:rsidR="002A5337"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4" w:tooltip="Guenther, 2013 #1303" w:history="1">
        <w:r w:rsidR="00D947C2" w:rsidRPr="00424D5A">
          <w:rPr>
            <w:rFonts w:ascii="Times New Roman" w:eastAsia="Times New Roman" w:hAnsi="Times New Roman" w:cs="Times New Roman"/>
            <w:noProof/>
            <w:sz w:val="24"/>
            <w:szCs w:val="24"/>
            <w:vertAlign w:val="superscript"/>
            <w:lang w:eastAsia="en-GB"/>
          </w:rPr>
          <w:t>24</w:t>
        </w:r>
      </w:hyperlink>
      <w:r w:rsidR="00B83152"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Pr="00424D5A">
        <w:rPr>
          <w:rFonts w:ascii="Times New Roman" w:eastAsia="Times New Roman" w:hAnsi="Times New Roman" w:cs="Times New Roman"/>
          <w:sz w:val="24"/>
          <w:szCs w:val="24"/>
          <w:lang w:eastAsia="en-GB"/>
        </w:rPr>
        <w:t xml:space="preserve"> The HEI included 12 food groups, 9 of which assessed adequacy of the diet</w:t>
      </w:r>
      <w:r w:rsidR="00B759CE"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 xml:space="preserve"> 1) total fruit; 2) whole fruit; 3) total vegetables; 4) greens and beans; 5) whole grains; 6) dairy; 7) total protein foods; 8) seafood and plant proteins; and 9) </w:t>
      </w:r>
      <w:r w:rsidR="00B4059E" w:rsidRPr="00424D5A">
        <w:rPr>
          <w:rFonts w:ascii="Times New Roman" w:eastAsia="Times New Roman" w:hAnsi="Times New Roman" w:cs="Times New Roman"/>
          <w:sz w:val="24"/>
          <w:szCs w:val="24"/>
          <w:lang w:eastAsia="en-GB"/>
        </w:rPr>
        <w:t>fatty acids. The rem</w:t>
      </w:r>
      <w:r w:rsidR="00B759CE" w:rsidRPr="00424D5A">
        <w:rPr>
          <w:rFonts w:ascii="Times New Roman" w:eastAsia="Times New Roman" w:hAnsi="Times New Roman" w:cs="Times New Roman"/>
          <w:sz w:val="24"/>
          <w:szCs w:val="24"/>
          <w:lang w:eastAsia="en-GB"/>
        </w:rPr>
        <w:t xml:space="preserve">aining 3 groups, </w:t>
      </w:r>
      <w:r w:rsidRPr="00424D5A">
        <w:rPr>
          <w:rFonts w:ascii="Times New Roman" w:eastAsia="Times New Roman" w:hAnsi="Times New Roman" w:cs="Times New Roman"/>
          <w:sz w:val="24"/>
          <w:szCs w:val="24"/>
          <w:lang w:eastAsia="en-GB"/>
        </w:rPr>
        <w:t xml:space="preserve">refined grains, sodium, and </w:t>
      </w:r>
      <w:r w:rsidR="00B4059E"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empty calories</w:t>
      </w:r>
      <w:r w:rsidR="00B4059E"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 xml:space="preserve"> (i.e. energy from solid </w:t>
      </w:r>
      <w:r w:rsidRPr="00424D5A">
        <w:rPr>
          <w:rFonts w:ascii="Times New Roman" w:eastAsia="Times New Roman" w:hAnsi="Times New Roman" w:cs="Times New Roman"/>
          <w:sz w:val="24"/>
          <w:szCs w:val="24"/>
          <w:lang w:eastAsia="en-GB"/>
        </w:rPr>
        <w:lastRenderedPageBreak/>
        <w:t xml:space="preserve">fats, alcohol, and added sugars), </w:t>
      </w:r>
      <w:r w:rsidR="00662755" w:rsidRPr="00424D5A">
        <w:rPr>
          <w:rFonts w:ascii="Times New Roman" w:eastAsia="Times New Roman" w:hAnsi="Times New Roman" w:cs="Times New Roman"/>
          <w:sz w:val="24"/>
          <w:szCs w:val="24"/>
          <w:lang w:eastAsia="en-GB"/>
        </w:rPr>
        <w:t>included</w:t>
      </w:r>
      <w:r w:rsidRPr="00424D5A">
        <w:rPr>
          <w:rFonts w:ascii="Times New Roman" w:eastAsia="Times New Roman" w:hAnsi="Times New Roman" w:cs="Times New Roman"/>
          <w:sz w:val="24"/>
          <w:szCs w:val="24"/>
          <w:lang w:eastAsia="en-GB"/>
        </w:rPr>
        <w:t xml:space="preserve"> dietary components that should be consumed in moderation. Less beneficial food groups were scored such that lower intakes receive higher scores. </w:t>
      </w:r>
      <w:r w:rsidR="00B4059E" w:rsidRPr="00424D5A">
        <w:rPr>
          <w:rFonts w:ascii="Times New Roman" w:eastAsia="Times New Roman" w:hAnsi="Times New Roman" w:cs="Times New Roman"/>
          <w:sz w:val="24"/>
          <w:szCs w:val="24"/>
          <w:lang w:eastAsia="en-GB"/>
        </w:rPr>
        <w:t>F</w:t>
      </w:r>
      <w:r w:rsidRPr="00424D5A">
        <w:rPr>
          <w:rFonts w:ascii="Times New Roman" w:eastAsia="Times New Roman" w:hAnsi="Times New Roman" w:cs="Times New Roman"/>
          <w:sz w:val="24"/>
          <w:szCs w:val="24"/>
          <w:lang w:eastAsia="en-GB"/>
        </w:rPr>
        <w:t>or all components, higher scores reflected better diet quality. The scores of the 12 components were summed to yield a total score with a maximum value of 100</w:t>
      </w:r>
      <w:r w:rsidR="001D3088"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B83152" w:rsidRPr="00424D5A">
        <w:rPr>
          <w:rFonts w:ascii="Times New Roman" w:eastAsia="Times New Roman" w:hAnsi="Times New Roman" w:cs="Times New Roman"/>
          <w:sz w:val="24"/>
          <w:szCs w:val="24"/>
          <w:lang w:eastAsia="en-GB"/>
        </w:rPr>
        <w:instrText xml:space="preserve"> ADDIN EN.CITE &lt;EndNote&gt;&lt;Cite&gt;&lt;Author&gt;Guenther&lt;/Author&gt;&lt;Year&gt;2013&lt;/Year&gt;&lt;RecNum&gt;1303&lt;/RecNum&gt;&lt;DisplayText&gt;&lt;style face="superscript"&gt;(24)&lt;/style&gt;&lt;/DisplayText&gt;&lt;record&gt;&lt;rec-number&gt;1303&lt;/rec-number&gt;&lt;foreign-keys&gt;&lt;key app="EN" db-id="5pzxrfx9jzftw2e5wvc5vwraea0v5tfarfzs" timestamp="1429729541"&gt;1303&lt;/key&gt;&lt;/foreign-keys&gt;&lt;ref-type name="Journal Article"&gt;17&lt;/ref-type&gt;&lt;contributors&gt;&lt;authors&gt;&lt;author&gt;Guenther, Patricia M.&lt;/author&gt;&lt;author&gt;Casavale, Kellie O.&lt;/author&gt;&lt;author&gt;Reedy, Jill&lt;/author&gt;&lt;author&gt;Kirkpatrick, Sharon I.&lt;/author&gt;&lt;author&gt;Hiza, Hazel A. B.&lt;/author&gt;&lt;author&gt;Kuczynski, Kevin J.&lt;/author&gt;&lt;author&gt;Kahle, Lisa L.&lt;/author&gt;&lt;author&gt;Krebs-Smith, Susan M.&lt;/author&gt;&lt;/authors&gt;&lt;/contributors&gt;&lt;titles&gt;&lt;title&gt;Update of the Healthy Eating Index: HEI-2010&lt;/title&gt;&lt;secondary-title&gt;Journal of the Academy of Nutrition and Dietetics&lt;/secondary-title&gt;&lt;/titles&gt;&lt;periodical&gt;&lt;full-title&gt;Journal of the Academy of Nutrition and Dietetics&lt;/full-title&gt;&lt;/periodical&gt;&lt;pages&gt;569-580&lt;/pages&gt;&lt;volume&gt;113&lt;/volume&gt;&lt;number&gt;4&lt;/number&gt;&lt;dates&gt;&lt;year&gt;2013&lt;/year&gt;&lt;pub-dates&gt;&lt;date&gt;Apr&lt;/date&gt;&lt;/pub-dates&gt;&lt;/dates&gt;&lt;isbn&gt;2212-2672&lt;/isbn&gt;&lt;accession-num&gt;WOS:000317257300013&lt;/accession-num&gt;&lt;urls&gt;&lt;related-urls&gt;&lt;url&gt;&amp;lt;Go to ISI&amp;gt;://WOS:000317257300013&lt;/url&gt;&lt;/related-urls&gt;&lt;/urls&gt;&lt;electronic-resource-num&gt;10.1016/j.jand.2012.12.016&lt;/electronic-resource-num&gt;&lt;/record&gt;&lt;/Cite&gt;&lt;/EndNote&gt;</w:instrText>
      </w:r>
      <w:r w:rsidR="002A5337"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4" w:tooltip="Guenther, 2013 #1303" w:history="1">
        <w:r w:rsidR="00D947C2" w:rsidRPr="00424D5A">
          <w:rPr>
            <w:rFonts w:ascii="Times New Roman" w:eastAsia="Times New Roman" w:hAnsi="Times New Roman" w:cs="Times New Roman"/>
            <w:noProof/>
            <w:sz w:val="24"/>
            <w:szCs w:val="24"/>
            <w:vertAlign w:val="superscript"/>
            <w:lang w:eastAsia="en-GB"/>
          </w:rPr>
          <w:t>24</w:t>
        </w:r>
      </w:hyperlink>
      <w:r w:rsidR="00B83152"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9472E1" w:rsidRPr="00424D5A">
        <w:rPr>
          <w:rFonts w:ascii="Times New Roman" w:eastAsia="Times New Roman" w:hAnsi="Times New Roman" w:cs="Times New Roman"/>
          <w:sz w:val="24"/>
          <w:szCs w:val="24"/>
          <w:lang w:eastAsia="en-GB"/>
        </w:rPr>
        <w:t xml:space="preserve"> </w:t>
      </w:r>
      <w:r w:rsidR="00863412" w:rsidRPr="00424D5A">
        <w:rPr>
          <w:rFonts w:ascii="Times New Roman" w:eastAsia="Times New Roman" w:hAnsi="Times New Roman" w:cs="Times New Roman"/>
          <w:sz w:val="24"/>
          <w:szCs w:val="24"/>
          <w:lang w:eastAsia="en-GB"/>
        </w:rPr>
        <w:t>For use in sensitivity analyses, a</w:t>
      </w:r>
      <w:r w:rsidR="002E1347" w:rsidRPr="00424D5A">
        <w:rPr>
          <w:rFonts w:ascii="Times New Roman" w:eastAsia="Times New Roman" w:hAnsi="Times New Roman" w:cs="Times New Roman"/>
          <w:sz w:val="24"/>
          <w:szCs w:val="24"/>
          <w:lang w:eastAsia="en-GB"/>
        </w:rPr>
        <w:t>dherence to the</w:t>
      </w:r>
      <w:r w:rsidR="00501154" w:rsidRPr="00424D5A">
        <w:rPr>
          <w:rFonts w:ascii="Times New Roman" w:eastAsia="Times New Roman" w:hAnsi="Times New Roman" w:cs="Times New Roman"/>
          <w:sz w:val="24"/>
          <w:szCs w:val="24"/>
          <w:lang w:eastAsia="en-GB"/>
        </w:rPr>
        <w:t xml:space="preserve"> </w:t>
      </w:r>
      <w:r w:rsidR="00501154" w:rsidRPr="00424D5A">
        <w:rPr>
          <w:rFonts w:ascii="Times New Roman" w:hAnsi="Times New Roman" w:cs="Times New Roman"/>
          <w:sz w:val="24"/>
          <w:szCs w:val="24"/>
        </w:rPr>
        <w:t>Mediterranean diet</w:t>
      </w:r>
      <w:r w:rsidR="00E617EC" w:rsidRPr="00424D5A">
        <w:rPr>
          <w:rFonts w:ascii="Times New Roman" w:eastAsia="Times New Roman" w:hAnsi="Times New Roman" w:cs="Times New Roman"/>
          <w:sz w:val="24"/>
          <w:szCs w:val="24"/>
          <w:lang w:eastAsia="en-GB"/>
        </w:rPr>
        <w:t xml:space="preserve"> </w:t>
      </w:r>
      <w:r w:rsidR="00662755" w:rsidRPr="00424D5A">
        <w:rPr>
          <w:rFonts w:ascii="Times New Roman" w:eastAsia="Times New Roman" w:hAnsi="Times New Roman" w:cs="Times New Roman"/>
          <w:sz w:val="24"/>
          <w:szCs w:val="24"/>
          <w:lang w:eastAsia="en-GB"/>
        </w:rPr>
        <w:t>(</w:t>
      </w:r>
      <w:r w:rsidR="003C2417" w:rsidRPr="00424D5A">
        <w:rPr>
          <w:rFonts w:ascii="Times New Roman" w:eastAsia="Times New Roman" w:hAnsi="Times New Roman" w:cs="Times New Roman"/>
          <w:sz w:val="24"/>
          <w:szCs w:val="24"/>
          <w:lang w:eastAsia="en-GB"/>
        </w:rPr>
        <w:t>M</w:t>
      </w:r>
      <w:r w:rsidR="002E1347" w:rsidRPr="00424D5A">
        <w:rPr>
          <w:rFonts w:ascii="Times New Roman" w:eastAsia="Times New Roman" w:hAnsi="Times New Roman" w:cs="Times New Roman"/>
          <w:sz w:val="24"/>
          <w:szCs w:val="24"/>
          <w:lang w:eastAsia="en-GB"/>
        </w:rPr>
        <w:t>D</w:t>
      </w:r>
      <w:r w:rsidR="00662755" w:rsidRPr="00424D5A">
        <w:rPr>
          <w:rFonts w:ascii="Times New Roman" w:eastAsia="Times New Roman" w:hAnsi="Times New Roman" w:cs="Times New Roman"/>
          <w:sz w:val="24"/>
          <w:szCs w:val="24"/>
          <w:lang w:eastAsia="en-GB"/>
        </w:rPr>
        <w:t>)</w:t>
      </w:r>
      <w:r w:rsidR="00AC4393"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was estimated based on a</w:t>
      </w:r>
      <w:r w:rsidR="00EB2C6F" w:rsidRPr="00424D5A">
        <w:rPr>
          <w:rFonts w:ascii="Times New Roman" w:eastAsia="Times New Roman" w:hAnsi="Times New Roman" w:cs="Times New Roman"/>
          <w:sz w:val="24"/>
          <w:szCs w:val="24"/>
          <w:lang w:eastAsia="en-GB"/>
        </w:rPr>
        <w:t xml:space="preserve"> 14-point criteria</w:t>
      </w:r>
      <w:r w:rsidR="00A90873" w:rsidRPr="00424D5A">
        <w:rPr>
          <w:rFonts w:ascii="Times New Roman" w:eastAsia="Times New Roman" w:hAnsi="Times New Roman" w:cs="Times New Roman"/>
          <w:sz w:val="24"/>
          <w:szCs w:val="24"/>
          <w:lang w:eastAsia="en-GB"/>
        </w:rPr>
        <w:t>. Participants scored 1 po</w:t>
      </w:r>
      <w:r w:rsidR="00863412" w:rsidRPr="00424D5A">
        <w:rPr>
          <w:rFonts w:ascii="Times New Roman" w:eastAsia="Times New Roman" w:hAnsi="Times New Roman" w:cs="Times New Roman"/>
          <w:sz w:val="24"/>
          <w:szCs w:val="24"/>
          <w:lang w:eastAsia="en-GB"/>
        </w:rPr>
        <w:t>int for each of the 14 criteria</w:t>
      </w:r>
      <w:r w:rsidR="00A90873" w:rsidRPr="00424D5A">
        <w:rPr>
          <w:rFonts w:ascii="Times New Roman" w:eastAsia="Times New Roman" w:hAnsi="Times New Roman" w:cs="Times New Roman"/>
          <w:sz w:val="24"/>
          <w:szCs w:val="24"/>
          <w:lang w:eastAsia="en-GB"/>
        </w:rPr>
        <w:t xml:space="preserve"> they met and 0 for each they did not meet; points were summed to create an overall MD score, ranging from 0-14. More details are provided</w:t>
      </w:r>
      <w:r w:rsidR="009472E1" w:rsidRPr="00424D5A">
        <w:rPr>
          <w:rFonts w:ascii="Times New Roman" w:eastAsia="Times New Roman" w:hAnsi="Times New Roman" w:cs="Times New Roman"/>
          <w:sz w:val="24"/>
          <w:szCs w:val="24"/>
          <w:lang w:eastAsia="en-GB"/>
        </w:rPr>
        <w:t xml:space="preserve"> elsewhere</w:t>
      </w:r>
      <w:r w:rsidR="001D3088" w:rsidRPr="00424D5A">
        <w:rPr>
          <w:rFonts w:ascii="Times New Roman" w:eastAsia="Times New Roman" w:hAnsi="Times New Roman" w:cs="Times New Roman"/>
          <w:sz w:val="24"/>
          <w:szCs w:val="24"/>
          <w:lang w:eastAsia="en-GB"/>
        </w:rPr>
        <w:t>.</w:t>
      </w:r>
      <w:r w:rsidR="00CF21A5" w:rsidRPr="00424D5A">
        <w:rPr>
          <w:rFonts w:ascii="Times New Roman" w:eastAsia="Times New Roman" w:hAnsi="Times New Roman" w:cs="Times New Roman"/>
          <w:sz w:val="24"/>
          <w:szCs w:val="24"/>
          <w:lang w:eastAsia="en-GB"/>
        </w:rPr>
        <w:t xml:space="preserve"> </w:t>
      </w:r>
      <w:r w:rsidR="00CC3DB6" w:rsidRPr="00424D5A">
        <w:rPr>
          <w:rFonts w:ascii="Times New Roman" w:eastAsia="Times New Roman" w:hAnsi="Times New Roman" w:cs="Times New Roman"/>
          <w:sz w:val="24"/>
          <w:szCs w:val="24"/>
          <w:lang w:eastAsia="en-GB"/>
        </w:rPr>
        <w:fldChar w:fldCharType="begin">
          <w:fldData xml:space="preserve">PEVuZE5vdGU+PENpdGU+PEF1dGhvcj5Fc3RydWNoPC9BdXRob3I+PFllYXI+MjAxMzwvWWVhcj48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</w:fldData>
        </w:fldChar>
      </w:r>
      <w:r w:rsidR="00B83152" w:rsidRPr="00424D5A">
        <w:rPr>
          <w:rFonts w:ascii="Times New Roman" w:eastAsia="Times New Roman" w:hAnsi="Times New Roman" w:cs="Times New Roman"/>
          <w:sz w:val="24"/>
          <w:szCs w:val="24"/>
          <w:lang w:eastAsia="en-GB"/>
        </w:rPr>
        <w:instrText xml:space="preserve"> ADDIN EN.CITE </w:instrText>
      </w:r>
      <w:r w:rsidR="00B83152" w:rsidRPr="00424D5A">
        <w:rPr>
          <w:rFonts w:ascii="Times New Roman" w:eastAsia="Times New Roman" w:hAnsi="Times New Roman" w:cs="Times New Roman"/>
          <w:sz w:val="24"/>
          <w:szCs w:val="24"/>
          <w:lang w:eastAsia="en-GB"/>
        </w:rPr>
        <w:fldChar w:fldCharType="begin">
          <w:fldData xml:space="preserve">PEVuZE5vdGU+PENpdGU+PEF1dGhvcj5Fc3RydWNoPC9BdXRob3I+PFllYXI+MjAxMzwvWWVhcj48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</w:fldData>
        </w:fldChar>
      </w:r>
      <w:r w:rsidR="00B83152" w:rsidRPr="00424D5A">
        <w:rPr>
          <w:rFonts w:ascii="Times New Roman" w:eastAsia="Times New Roman" w:hAnsi="Times New Roman" w:cs="Times New Roman"/>
          <w:sz w:val="24"/>
          <w:szCs w:val="24"/>
          <w:lang w:eastAsia="en-GB"/>
        </w:rPr>
        <w:instrText xml:space="preserve"> ADDIN EN.CITE.DATA </w:instrText>
      </w:r>
      <w:r w:rsidR="00B83152" w:rsidRPr="00424D5A">
        <w:rPr>
          <w:rFonts w:ascii="Times New Roman" w:eastAsia="Times New Roman" w:hAnsi="Times New Roman" w:cs="Times New Roman"/>
          <w:sz w:val="24"/>
          <w:szCs w:val="24"/>
          <w:lang w:eastAsia="en-GB"/>
        </w:rPr>
      </w:r>
      <w:r w:rsidR="00B83152" w:rsidRPr="00424D5A">
        <w:rPr>
          <w:rFonts w:ascii="Times New Roman" w:eastAsia="Times New Roman" w:hAnsi="Times New Roman" w:cs="Times New Roman"/>
          <w:sz w:val="24"/>
          <w:szCs w:val="24"/>
          <w:lang w:eastAsia="en-GB"/>
        </w:rPr>
        <w:fldChar w:fldCharType="end"/>
      </w:r>
      <w:r w:rsidR="00CC3DB6" w:rsidRPr="00424D5A">
        <w:rPr>
          <w:rFonts w:ascii="Times New Roman" w:eastAsia="Times New Roman" w:hAnsi="Times New Roman" w:cs="Times New Roman"/>
          <w:sz w:val="24"/>
          <w:szCs w:val="24"/>
          <w:lang w:eastAsia="en-GB"/>
        </w:rPr>
      </w:r>
      <w:r w:rsidR="00CC3DB6"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5" w:tooltip="Estruch, 2013 #252" w:history="1">
        <w:r w:rsidR="00D947C2" w:rsidRPr="00424D5A">
          <w:rPr>
            <w:rFonts w:ascii="Times New Roman" w:eastAsia="Times New Roman" w:hAnsi="Times New Roman" w:cs="Times New Roman"/>
            <w:noProof/>
            <w:sz w:val="24"/>
            <w:szCs w:val="24"/>
            <w:vertAlign w:val="superscript"/>
            <w:lang w:eastAsia="en-GB"/>
          </w:rPr>
          <w:t>25</w:t>
        </w:r>
      </w:hyperlink>
      <w:r w:rsidR="00B83152" w:rsidRPr="00424D5A">
        <w:rPr>
          <w:rFonts w:ascii="Times New Roman" w:eastAsia="Times New Roman" w:hAnsi="Times New Roman" w:cs="Times New Roman"/>
          <w:noProof/>
          <w:sz w:val="24"/>
          <w:szCs w:val="24"/>
          <w:vertAlign w:val="superscript"/>
          <w:lang w:eastAsia="en-GB"/>
        </w:rPr>
        <w:t xml:space="preserve">; </w:t>
      </w:r>
      <w:hyperlink w:anchor="_ENREF_26" w:tooltip="Martínez-González, 2012 #356" w:history="1">
        <w:r w:rsidR="00D947C2" w:rsidRPr="00424D5A">
          <w:rPr>
            <w:rFonts w:ascii="Times New Roman" w:eastAsia="Times New Roman" w:hAnsi="Times New Roman" w:cs="Times New Roman"/>
            <w:noProof/>
            <w:sz w:val="24"/>
            <w:szCs w:val="24"/>
            <w:vertAlign w:val="superscript"/>
            <w:lang w:eastAsia="en-GB"/>
          </w:rPr>
          <w:t>26</w:t>
        </w:r>
      </w:hyperlink>
      <w:r w:rsidR="00B83152" w:rsidRPr="00424D5A">
        <w:rPr>
          <w:rFonts w:ascii="Times New Roman" w:eastAsia="Times New Roman" w:hAnsi="Times New Roman" w:cs="Times New Roman"/>
          <w:noProof/>
          <w:sz w:val="24"/>
          <w:szCs w:val="24"/>
          <w:vertAlign w:val="superscript"/>
          <w:lang w:eastAsia="en-GB"/>
        </w:rPr>
        <w:t>)</w:t>
      </w:r>
      <w:r w:rsidR="00CC3DB6" w:rsidRPr="00424D5A">
        <w:rPr>
          <w:rFonts w:ascii="Times New Roman" w:eastAsia="Times New Roman" w:hAnsi="Times New Roman" w:cs="Times New Roman"/>
          <w:sz w:val="24"/>
          <w:szCs w:val="24"/>
          <w:lang w:eastAsia="en-GB"/>
        </w:rPr>
        <w:fldChar w:fldCharType="end"/>
      </w:r>
      <w:r w:rsidR="00E617EC" w:rsidRPr="00424D5A">
        <w:rPr>
          <w:rFonts w:ascii="Times New Roman" w:eastAsia="Times New Roman" w:hAnsi="Times New Roman" w:cs="Times New Roman"/>
          <w:sz w:val="24"/>
          <w:szCs w:val="24"/>
          <w:lang w:eastAsia="en-GB"/>
        </w:rPr>
        <w:t xml:space="preserve"> </w:t>
      </w:r>
    </w:p>
    <w:p w14:paraId="3FAAAF88" w14:textId="3870A534" w:rsidR="00D62E32" w:rsidRPr="00424D5A" w:rsidRDefault="00D62E32"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Body weight (kg), height (m) and waist circumference (WC; cm) were self-measured and self-reported. Body mass index (BMI; kg/m</w:t>
      </w:r>
      <w:r w:rsidRPr="00424D5A">
        <w:rPr>
          <w:rFonts w:ascii="Times New Roman" w:eastAsia="Times New Roman" w:hAnsi="Times New Roman" w:cs="Times New Roman"/>
          <w:sz w:val="24"/>
          <w:szCs w:val="24"/>
          <w:vertAlign w:val="superscript"/>
          <w:lang w:eastAsia="en-GB"/>
        </w:rPr>
        <w:t>2</w:t>
      </w:r>
      <w:r w:rsidRPr="00424D5A">
        <w:rPr>
          <w:rFonts w:ascii="Times New Roman" w:eastAsia="Times New Roman" w:hAnsi="Times New Roman" w:cs="Times New Roman"/>
          <w:sz w:val="24"/>
          <w:szCs w:val="24"/>
          <w:lang w:eastAsia="en-GB"/>
        </w:rPr>
        <w:t xml:space="preserve">) was estimated from body weight and height. Self-reported measurements were validated in a sub-sample of the participants (n=140) and showed a high degree of reliability. </w:t>
      </w:r>
      <w:r w:rsidRPr="00424D5A">
        <w:rPr>
          <w:rFonts w:ascii="Times New Roman" w:eastAsia="Times New Roman" w:hAnsi="Times New Roman" w:cs="Times New Roman"/>
          <w:sz w:val="24"/>
          <w:szCs w:val="24"/>
          <w:lang w:eastAsia="en-GB"/>
        </w:rPr>
        <w:fldChar w:fldCharType="begin"/>
      </w:r>
      <w:r w:rsidR="00B83152" w:rsidRPr="00424D5A">
        <w:rPr>
          <w:rFonts w:ascii="Times New Roman" w:eastAsia="Times New Roman" w:hAnsi="Times New Roman" w:cs="Times New Roman"/>
          <w:sz w:val="24"/>
          <w:szCs w:val="24"/>
          <w:lang w:eastAsia="en-GB"/>
        </w:rPr>
        <w:instrText xml:space="preserve"> ADDIN EN.CITE &lt;EndNote&gt;&lt;Cite&gt;&lt;Author&gt;Celis-Morales&lt;/Author&gt;&lt;Year&gt;2014&lt;/Year&gt;&lt;RecNum&gt;280&lt;/RecNum&gt;&lt;DisplayText&gt;&lt;style face="superscript"&gt;(27)&lt;/style&gt;&lt;/DisplayText&gt;&lt;record&gt;&lt;rec-number&gt;280&lt;/rec-number&gt;&lt;foreign-keys&gt;&lt;key app="EN" db-id="9szzavxape0apgezst4vefe2xe99xw9we5wa" timestamp="1426356150"&gt;280&lt;/key&gt;&lt;/foreign-keys&gt;&lt;ref-type name="Journal Article"&gt;17&lt;/ref-type&gt;&lt;contributors&gt;&lt;authors&gt;&lt;author&gt;Celis-Morales, C.&lt;/author&gt;&lt;author&gt;Forster, H.&lt;/author&gt;&lt;author&gt;O&amp;apos;Donovan, C.&lt;/author&gt;&lt;author&gt;Woolhead, C.&lt;/author&gt;&lt;author&gt;Marsaux, C.&lt;/author&gt;&lt;author&gt;Fallaize, R.&lt;/author&gt;&lt;author&gt;Macready, A. L.&lt;/author&gt;&lt;author&gt;Kolossa, S.&lt;/author&gt;&lt;author&gt;Navas-Carretero, S.&lt;/author&gt;&lt;author&gt;San-Cristobal, R.&lt;/author&gt;&lt;author&gt;Tsirigoti, L.&lt;/author&gt;&lt;author&gt;Lambrinou, C. P.&lt;/author&gt;&lt;author&gt;Godlewska, M.&lt;/author&gt;&lt;author&gt;Surwillo, A.&lt;/author&gt;&lt;author&gt;Gibney, E.&lt;/author&gt;&lt;author&gt;Brennan, L.&lt;/author&gt;&lt;author&gt;Walsh, M.&lt;/author&gt;&lt;author&gt;Drevon, C.&lt;/author&gt;&lt;author&gt;Manios, Y.&lt;/author&gt;&lt;author&gt;Traczyk, I.&lt;/author&gt;&lt;author&gt;Martinez, J. A.&lt;/author&gt;&lt;author&gt;Lovegrove, J. A.&lt;/author&gt;&lt;author&gt;Saris, W.&lt;/author&gt;&lt;author&gt;Daniel, H.&lt;/author&gt;&lt;author&gt;Gibney, M.&lt;/author&gt;&lt;author&gt;Mathers, J. C.&lt;/author&gt;&lt;/authors&gt;&lt;/contributors&gt;&lt;titles&gt;&lt;title&gt;Validation of Web-based self-reported socio-demographic and anthropometric data collected in the Food4Me Study&lt;/title&gt;&lt;secondary-title&gt;Proceedings of the Nutrition Society&lt;/secondary-title&gt;&lt;/titles&gt;&lt;periodical&gt;&lt;full-title&gt;Proceedings of the Nutrition Society&lt;/full-title&gt;&lt;abbr-1&gt;Proc. Nutr. Soc.&lt;/abbr-1&gt;&lt;abbr-2&gt;Proc Nutr Soc&lt;/abbr-2&gt;&lt;/periodical&gt;&lt;pages&gt;null-null&lt;/pages&gt;&lt;volume&gt;73&lt;/volume&gt;&lt;number&gt;OCE2&lt;/number&gt;&lt;dates&gt;&lt;year&gt;2014&lt;/year&gt;&lt;/dates&gt;&lt;isbn&gt;1475-2719&lt;/isbn&gt;&lt;urls&gt;&lt;related-urls&gt;&lt;url&gt;http://dx.doi.org/10.1017/S0029665114001074&lt;/url&gt;&lt;/related-urls&gt;&lt;/urls&gt;&lt;electronic-resource-num&gt;doi:10.1017/S0029665114001074&lt;/electronic-resource-num&gt;&lt;access-date&gt;2014&lt;/access-date&gt;&lt;/record&gt;&lt;/Cite&gt;&lt;/EndNote&gt;</w:instrText>
      </w:r>
      <w:r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7" w:tooltip="Celis-Morales, 2014 #280" w:history="1">
        <w:r w:rsidR="00D947C2" w:rsidRPr="00424D5A">
          <w:rPr>
            <w:rFonts w:ascii="Times New Roman" w:eastAsia="Times New Roman" w:hAnsi="Times New Roman" w:cs="Times New Roman"/>
            <w:noProof/>
            <w:sz w:val="24"/>
            <w:szCs w:val="24"/>
            <w:vertAlign w:val="superscript"/>
            <w:lang w:eastAsia="en-GB"/>
          </w:rPr>
          <w:t>27</w:t>
        </w:r>
      </w:hyperlink>
      <w:r w:rsidR="00B83152" w:rsidRPr="00424D5A">
        <w:rPr>
          <w:rFonts w:ascii="Times New Roman" w:eastAsia="Times New Roman" w:hAnsi="Times New Roman" w:cs="Times New Roman"/>
          <w:noProof/>
          <w:sz w:val="24"/>
          <w:szCs w:val="24"/>
          <w:vertAlign w:val="superscript"/>
          <w:lang w:eastAsia="en-GB"/>
        </w:rPr>
        <w:t>)</w:t>
      </w:r>
      <w:r w:rsidRPr="00424D5A">
        <w:rPr>
          <w:rFonts w:ascii="Times New Roman" w:eastAsia="Times New Roman" w:hAnsi="Times New Roman" w:cs="Times New Roman"/>
          <w:sz w:val="24"/>
          <w:szCs w:val="24"/>
          <w:lang w:eastAsia="en-GB"/>
        </w:rPr>
        <w:fldChar w:fldCharType="end"/>
      </w:r>
      <w:r w:rsidRPr="00424D5A">
        <w:rPr>
          <w:rFonts w:ascii="Times New Roman" w:eastAsia="Times New Roman" w:hAnsi="Times New Roman" w:cs="Times New Roman"/>
          <w:sz w:val="24"/>
          <w:szCs w:val="24"/>
          <w:lang w:eastAsia="en-GB"/>
        </w:rPr>
        <w:t xml:space="preserve"> </w:t>
      </w:r>
    </w:p>
    <w:p w14:paraId="2EFB90AA" w14:textId="77777777" w:rsidR="002B0C03" w:rsidRPr="00424D5A" w:rsidRDefault="002B0C03" w:rsidP="002C5FBF">
      <w:pPr>
        <w:shd w:val="clear" w:color="auto" w:fill="FFFFFF"/>
        <w:spacing w:before="84" w:after="60" w:line="360" w:lineRule="auto"/>
        <w:rPr>
          <w:rFonts w:ascii="Times New Roman" w:eastAsia="Times New Roman" w:hAnsi="Times New Roman" w:cs="Times New Roman"/>
          <w:b/>
          <w:sz w:val="24"/>
          <w:szCs w:val="24"/>
          <w:lang w:eastAsia="en-GB"/>
        </w:rPr>
      </w:pPr>
    </w:p>
    <w:p w14:paraId="03E98FBF" w14:textId="2A4C840E" w:rsidR="002B0C03" w:rsidRPr="00424D5A" w:rsidRDefault="00D62E32"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b/>
          <w:sz w:val="24"/>
          <w:szCs w:val="24"/>
          <w:lang w:eastAsia="en-GB"/>
        </w:rPr>
        <w:t>Study</w:t>
      </w:r>
      <w:r w:rsidR="002B0C03" w:rsidRPr="00424D5A">
        <w:rPr>
          <w:rFonts w:ascii="Times New Roman" w:eastAsia="Times New Roman" w:hAnsi="Times New Roman" w:cs="Times New Roman"/>
          <w:b/>
          <w:sz w:val="24"/>
          <w:szCs w:val="24"/>
          <w:lang w:eastAsia="en-GB"/>
        </w:rPr>
        <w:t xml:space="preserve"> measures</w:t>
      </w:r>
    </w:p>
    <w:p w14:paraId="626BF057" w14:textId="5B7ECC19" w:rsidR="00D62E32" w:rsidRPr="00424D5A" w:rsidRDefault="002B0C03"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 xml:space="preserve">Participants self-reported smoking habits and occupations. </w:t>
      </w:r>
      <w:r w:rsidR="00A46AA7" w:rsidRPr="00424D5A">
        <w:rPr>
          <w:rFonts w:ascii="Times New Roman" w:eastAsia="Times New Roman" w:hAnsi="Times New Roman" w:cs="Times New Roman"/>
          <w:sz w:val="24"/>
          <w:szCs w:val="24"/>
          <w:lang w:eastAsia="en-GB"/>
        </w:rPr>
        <w:t>Country of residence was treated as dummy variables</w:t>
      </w:r>
      <w:r w:rsidR="003C30F0" w:rsidRPr="00424D5A">
        <w:rPr>
          <w:rFonts w:ascii="Times New Roman" w:eastAsia="Times New Roman" w:hAnsi="Times New Roman" w:cs="Times New Roman"/>
          <w:sz w:val="24"/>
          <w:szCs w:val="24"/>
          <w:lang w:eastAsia="en-GB"/>
        </w:rPr>
        <w:t>, such that the odds of benefit</w:t>
      </w:r>
      <w:r w:rsidR="00B4059E" w:rsidRPr="00424D5A">
        <w:rPr>
          <w:rFonts w:ascii="Times New Roman" w:eastAsia="Times New Roman" w:hAnsi="Times New Roman" w:cs="Times New Roman"/>
          <w:sz w:val="24"/>
          <w:szCs w:val="24"/>
          <w:lang w:eastAsia="en-GB"/>
        </w:rPr>
        <w:t>ing for</w:t>
      </w:r>
      <w:r w:rsidR="00A46AA7" w:rsidRPr="00424D5A">
        <w:rPr>
          <w:rFonts w:ascii="Times New Roman" w:eastAsia="Times New Roman" w:hAnsi="Times New Roman" w:cs="Times New Roman"/>
          <w:sz w:val="24"/>
          <w:szCs w:val="24"/>
          <w:lang w:eastAsia="en-GB"/>
        </w:rPr>
        <w:t xml:space="preserve"> participants from one country were compared to all other count</w:t>
      </w:r>
      <w:r w:rsidR="00B4059E" w:rsidRPr="00424D5A">
        <w:rPr>
          <w:rFonts w:ascii="Times New Roman" w:eastAsia="Times New Roman" w:hAnsi="Times New Roman" w:cs="Times New Roman"/>
          <w:sz w:val="24"/>
          <w:szCs w:val="24"/>
          <w:lang w:eastAsia="en-GB"/>
        </w:rPr>
        <w:t>r</w:t>
      </w:r>
      <w:r w:rsidR="00A46AA7" w:rsidRPr="00424D5A">
        <w:rPr>
          <w:rFonts w:ascii="Times New Roman" w:eastAsia="Times New Roman" w:hAnsi="Times New Roman" w:cs="Times New Roman"/>
          <w:sz w:val="24"/>
          <w:szCs w:val="24"/>
          <w:lang w:eastAsia="en-GB"/>
        </w:rPr>
        <w:t>ies.</w:t>
      </w:r>
      <w:r w:rsidR="00D62E32" w:rsidRPr="00424D5A">
        <w:rPr>
          <w:rFonts w:ascii="Times New Roman" w:eastAsia="Times New Roman" w:hAnsi="Times New Roman" w:cs="Times New Roman"/>
          <w:sz w:val="24"/>
          <w:szCs w:val="24"/>
          <w:shd w:val="clear" w:color="auto" w:fill="FFFFFF" w:themeFill="background1"/>
          <w:lang w:eastAsia="en-GB"/>
        </w:rPr>
        <w:t xml:space="preserve"> PA level</w:t>
      </w:r>
      <w:r w:rsidR="00EA53C2" w:rsidRPr="00424D5A">
        <w:rPr>
          <w:rFonts w:ascii="Times New Roman" w:eastAsia="Times New Roman" w:hAnsi="Times New Roman" w:cs="Times New Roman"/>
          <w:sz w:val="24"/>
          <w:szCs w:val="24"/>
          <w:shd w:val="clear" w:color="auto" w:fill="FFFFFF" w:themeFill="background1"/>
          <w:lang w:eastAsia="en-GB"/>
        </w:rPr>
        <w:t xml:space="preserve"> (PAL)</w:t>
      </w:r>
      <w:r w:rsidR="00D62E32" w:rsidRPr="00424D5A">
        <w:rPr>
          <w:rFonts w:ascii="Times New Roman" w:eastAsia="Times New Roman" w:hAnsi="Times New Roman" w:cs="Times New Roman"/>
          <w:sz w:val="24"/>
          <w:szCs w:val="24"/>
          <w:shd w:val="clear" w:color="auto" w:fill="FFFFFF" w:themeFill="background1"/>
          <w:lang w:eastAsia="en-GB"/>
        </w:rPr>
        <w:t xml:space="preserve">, the percentage of individuals meeting PA recommendations (&gt;150 min moderate PA or &gt;75 min vigorous PA or an equivalent combination of moderate and vigorous PA per week </w:t>
      </w:r>
      <w:r w:rsidR="00D62E32" w:rsidRPr="00424D5A">
        <w:rPr>
          <w:rFonts w:ascii="Times New Roman" w:eastAsia="Times New Roman" w:hAnsi="Times New Roman" w:cs="Times New Roman"/>
          <w:sz w:val="24"/>
          <w:szCs w:val="24"/>
          <w:shd w:val="clear" w:color="auto" w:fill="FFFFFF" w:themeFill="background1"/>
          <w:lang w:eastAsia="en-GB"/>
        </w:rPr>
        <w:fldChar w:fldCharType="begin"/>
      </w:r>
      <w:r w:rsidR="00B83152" w:rsidRPr="00424D5A">
        <w:rPr>
          <w:rFonts w:ascii="Times New Roman" w:eastAsia="Times New Roman" w:hAnsi="Times New Roman" w:cs="Times New Roman"/>
          <w:sz w:val="24"/>
          <w:szCs w:val="24"/>
          <w:shd w:val="clear" w:color="auto" w:fill="FFFFFF" w:themeFill="background1"/>
          <w:lang w:eastAsia="en-GB"/>
        </w:rPr>
        <w:instrText xml:space="preserve"> ADDIN EN.CITE &lt;EndNote&gt;&lt;Cite&gt;&lt;Author&gt;World Health Organisation&lt;/Author&gt;&lt;Year&gt;2010&lt;/Year&gt;&lt;RecNum&gt;416&lt;/RecNum&gt;&lt;DisplayText&gt;&lt;style face="superscript"&gt;(28)&lt;/style&gt;&lt;/DisplayText&gt;&lt;record&gt;&lt;rec-number&gt;416&lt;/rec-number&gt;&lt;foreign-keys&gt;&lt;key app="EN" db-id="9szzavxape0apgezst4vefe2xe99xw9we5wa" timestamp="1455258986"&gt;416&lt;/key&gt;&lt;/foreign-keys&gt;&lt;ref-type name="Web Page"&gt;12&lt;/ref-type&gt;&lt;contributors&gt;&lt;authors&gt;&lt;author&gt;World Health Organisation,&lt;/author&gt;&lt;/authors&gt;&lt;/contributors&gt;&lt;titles&gt;&lt;title&gt;Global Recommendations on Physical Activity for Health&lt;/title&gt;&lt;/titles&gt;&lt;volume&gt;2016&lt;/volume&gt;&lt;number&gt;16th January&lt;/number&gt;&lt;dates&gt;&lt;year&gt;2010&lt;/year&gt;&lt;/dates&gt;&lt;urls&gt;&lt;related-urls&gt;&lt;url&gt;http://whqlibdoc.who.int/publications/2010/9789241599979_eng.pdf&lt;/url&gt;&lt;/related-urls&gt;&lt;/urls&gt;&lt;/record&gt;&lt;/Cite&gt;&lt;/EndNote&gt;</w:instrText>
      </w:r>
      <w:r w:rsidR="00D62E32" w:rsidRPr="00424D5A">
        <w:rPr>
          <w:rFonts w:ascii="Times New Roman" w:eastAsia="Times New Roman" w:hAnsi="Times New Roman" w:cs="Times New Roman"/>
          <w:sz w:val="24"/>
          <w:szCs w:val="24"/>
          <w:shd w:val="clear" w:color="auto" w:fill="FFFFFF" w:themeFill="background1"/>
          <w:lang w:eastAsia="en-GB"/>
        </w:rPr>
        <w:fldChar w:fldCharType="separate"/>
      </w:r>
      <w:r w:rsidR="00B83152" w:rsidRPr="00424D5A">
        <w:rPr>
          <w:rFonts w:ascii="Times New Roman" w:eastAsia="Times New Roman" w:hAnsi="Times New Roman" w:cs="Times New Roman"/>
          <w:noProof/>
          <w:sz w:val="24"/>
          <w:szCs w:val="24"/>
          <w:shd w:val="clear" w:color="auto" w:fill="FFFFFF" w:themeFill="background1"/>
          <w:vertAlign w:val="superscript"/>
          <w:lang w:eastAsia="en-GB"/>
        </w:rPr>
        <w:t>(</w:t>
      </w:r>
      <w:hyperlink w:anchor="_ENREF_28" w:tooltip="World Health Organisation, 2010 #416" w:history="1">
        <w:r w:rsidR="00D947C2" w:rsidRPr="00424D5A">
          <w:rPr>
            <w:rFonts w:ascii="Times New Roman" w:eastAsia="Times New Roman" w:hAnsi="Times New Roman" w:cs="Times New Roman"/>
            <w:noProof/>
            <w:sz w:val="24"/>
            <w:szCs w:val="24"/>
            <w:shd w:val="clear" w:color="auto" w:fill="FFFFFF" w:themeFill="background1"/>
            <w:vertAlign w:val="superscript"/>
            <w:lang w:eastAsia="en-GB"/>
          </w:rPr>
          <w:t>28</w:t>
        </w:r>
      </w:hyperlink>
      <w:r w:rsidR="00B83152" w:rsidRPr="00424D5A">
        <w:rPr>
          <w:rFonts w:ascii="Times New Roman" w:eastAsia="Times New Roman" w:hAnsi="Times New Roman" w:cs="Times New Roman"/>
          <w:noProof/>
          <w:sz w:val="24"/>
          <w:szCs w:val="24"/>
          <w:shd w:val="clear" w:color="auto" w:fill="FFFFFF" w:themeFill="background1"/>
          <w:vertAlign w:val="superscript"/>
          <w:lang w:eastAsia="en-GB"/>
        </w:rPr>
        <w:t>)</w:t>
      </w:r>
      <w:r w:rsidR="00D62E32" w:rsidRPr="00424D5A">
        <w:rPr>
          <w:rFonts w:ascii="Times New Roman" w:eastAsia="Times New Roman" w:hAnsi="Times New Roman" w:cs="Times New Roman"/>
          <w:sz w:val="24"/>
          <w:szCs w:val="24"/>
          <w:shd w:val="clear" w:color="auto" w:fill="FFFFFF" w:themeFill="background1"/>
          <w:lang w:eastAsia="en-GB"/>
        </w:rPr>
        <w:fldChar w:fldCharType="end"/>
      </w:r>
      <w:r w:rsidR="00D62E32" w:rsidRPr="00424D5A">
        <w:rPr>
          <w:rFonts w:ascii="Times New Roman" w:eastAsia="Times New Roman" w:hAnsi="Times New Roman" w:cs="Times New Roman"/>
          <w:sz w:val="24"/>
          <w:szCs w:val="24"/>
          <w:shd w:val="clear" w:color="auto" w:fill="FFFFFF" w:themeFill="background1"/>
          <w:lang w:eastAsia="en-GB"/>
        </w:rPr>
        <w:t>) and sedentary time were estimated from triaxial accelerometers (TracmorD,</w:t>
      </w:r>
      <w:r w:rsidR="00D62E32" w:rsidRPr="00424D5A">
        <w:rPr>
          <w:rFonts w:ascii="Times New Roman" w:eastAsia="Times New Roman" w:hAnsi="Times New Roman" w:cs="Times New Roman"/>
          <w:sz w:val="24"/>
          <w:szCs w:val="24"/>
          <w:lang w:eastAsia="en-GB"/>
        </w:rPr>
        <w:t xml:space="preserve"> Philips Consumer Lifestyle, The Netherlands)</w:t>
      </w:r>
      <w:r w:rsidR="00FD1873" w:rsidRPr="00424D5A">
        <w:rPr>
          <w:rFonts w:ascii="Times New Roman" w:eastAsia="Times New Roman" w:hAnsi="Times New Roman" w:cs="Times New Roman"/>
          <w:sz w:val="24"/>
          <w:szCs w:val="24"/>
          <w:lang w:eastAsia="en-GB"/>
        </w:rPr>
        <w:t xml:space="preserve"> and the Baecke PA questionnaire</w:t>
      </w:r>
      <w:r w:rsidR="00D62E32" w:rsidRPr="00424D5A">
        <w:rPr>
          <w:rFonts w:ascii="Times New Roman" w:eastAsia="Times New Roman" w:hAnsi="Times New Roman" w:cs="Times New Roman"/>
          <w:sz w:val="24"/>
          <w:szCs w:val="24"/>
          <w:lang w:eastAsia="en-GB"/>
        </w:rPr>
        <w:t>.</w:t>
      </w:r>
      <w:r w:rsidR="00FD1873" w:rsidRPr="00424D5A">
        <w:rPr>
          <w:rFonts w:ascii="Times New Roman" w:eastAsia="Times New Roman" w:hAnsi="Times New Roman" w:cs="Times New Roman"/>
          <w:sz w:val="24"/>
          <w:szCs w:val="24"/>
          <w:lang w:eastAsia="en-GB"/>
        </w:rPr>
        <w:t xml:space="preserve"> </w:t>
      </w:r>
      <w:r w:rsidR="00632528" w:rsidRPr="00424D5A">
        <w:rPr>
          <w:rFonts w:ascii="Times New Roman" w:eastAsia="Times New Roman" w:hAnsi="Times New Roman" w:cs="Times New Roman"/>
          <w:sz w:val="24"/>
          <w:szCs w:val="24"/>
          <w:lang w:eastAsia="en-GB"/>
        </w:rPr>
        <w:t>An online screening questionnaire collect</w:t>
      </w:r>
      <w:r w:rsidR="00D62E32" w:rsidRPr="00424D5A">
        <w:rPr>
          <w:rFonts w:ascii="Times New Roman" w:eastAsia="Times New Roman" w:hAnsi="Times New Roman" w:cs="Times New Roman"/>
          <w:sz w:val="24"/>
          <w:szCs w:val="24"/>
          <w:lang w:eastAsia="en-GB"/>
        </w:rPr>
        <w:t xml:space="preserve">ed information </w:t>
      </w:r>
      <w:r w:rsidR="00632528" w:rsidRPr="00424D5A">
        <w:rPr>
          <w:rFonts w:ascii="Times New Roman" w:eastAsia="Times New Roman" w:hAnsi="Times New Roman" w:cs="Times New Roman"/>
          <w:sz w:val="24"/>
          <w:szCs w:val="24"/>
          <w:lang w:eastAsia="en-GB"/>
        </w:rPr>
        <w:t xml:space="preserve">on </w:t>
      </w:r>
      <w:r w:rsidR="000F5A96" w:rsidRPr="00424D5A">
        <w:rPr>
          <w:rFonts w:ascii="Times New Roman" w:eastAsia="Times New Roman" w:hAnsi="Times New Roman" w:cs="Times New Roman"/>
          <w:sz w:val="24"/>
          <w:szCs w:val="24"/>
          <w:lang w:eastAsia="en-GB"/>
        </w:rPr>
        <w:t>meal habits, healthy eating perceptions, self-ef</w:t>
      </w:r>
      <w:r w:rsidR="00B4059E" w:rsidRPr="00424D5A">
        <w:rPr>
          <w:rFonts w:ascii="Times New Roman" w:eastAsia="Times New Roman" w:hAnsi="Times New Roman" w:cs="Times New Roman"/>
          <w:sz w:val="24"/>
          <w:szCs w:val="24"/>
          <w:lang w:eastAsia="en-GB"/>
        </w:rPr>
        <w:t>ficacy for sticking to healthy</w:t>
      </w:r>
      <w:r w:rsidR="000F5A96" w:rsidRPr="00424D5A">
        <w:rPr>
          <w:rFonts w:ascii="Times New Roman" w:eastAsia="Times New Roman" w:hAnsi="Times New Roman" w:cs="Times New Roman"/>
          <w:sz w:val="24"/>
          <w:szCs w:val="24"/>
          <w:lang w:eastAsia="en-GB"/>
        </w:rPr>
        <w:t xml:space="preserve"> foods and motivation for </w:t>
      </w:r>
      <w:r w:rsidR="00632528" w:rsidRPr="00424D5A">
        <w:rPr>
          <w:rFonts w:ascii="Times New Roman" w:eastAsia="Times New Roman" w:hAnsi="Times New Roman" w:cs="Times New Roman"/>
          <w:sz w:val="24"/>
          <w:szCs w:val="24"/>
          <w:lang w:eastAsia="en-GB"/>
        </w:rPr>
        <w:t>participation in the study</w:t>
      </w:r>
      <w:r w:rsidR="00D62E32" w:rsidRPr="00424D5A">
        <w:rPr>
          <w:rFonts w:ascii="Times New Roman" w:eastAsia="Times New Roman" w:hAnsi="Times New Roman" w:cs="Times New Roman"/>
          <w:sz w:val="24"/>
          <w:szCs w:val="24"/>
          <w:lang w:eastAsia="en-GB"/>
        </w:rPr>
        <w:t xml:space="preserve"> (</w:t>
      </w:r>
      <w:r w:rsidR="000F5A96" w:rsidRPr="00424D5A">
        <w:rPr>
          <w:rFonts w:ascii="Times New Roman" w:eastAsia="Times New Roman" w:hAnsi="Times New Roman" w:cs="Times New Roman"/>
          <w:sz w:val="24"/>
          <w:szCs w:val="24"/>
          <w:lang w:eastAsia="en-GB"/>
        </w:rPr>
        <w:t>Supplemental Table 1</w:t>
      </w:r>
      <w:r w:rsidR="00D62E32" w:rsidRPr="00424D5A">
        <w:rPr>
          <w:rFonts w:ascii="Times New Roman" w:eastAsia="Times New Roman" w:hAnsi="Times New Roman" w:cs="Times New Roman"/>
          <w:sz w:val="24"/>
          <w:szCs w:val="24"/>
          <w:lang w:eastAsia="en-GB"/>
        </w:rPr>
        <w:t>)</w:t>
      </w:r>
      <w:r w:rsidR="000F5A96" w:rsidRPr="00424D5A">
        <w:rPr>
          <w:rFonts w:ascii="Times New Roman" w:eastAsia="Times New Roman" w:hAnsi="Times New Roman" w:cs="Times New Roman"/>
          <w:sz w:val="24"/>
          <w:szCs w:val="24"/>
          <w:lang w:eastAsia="en-GB"/>
        </w:rPr>
        <w:t>.</w:t>
      </w:r>
      <w:r w:rsidR="00D62E32" w:rsidRPr="00424D5A">
        <w:rPr>
          <w:rFonts w:ascii="Times New Roman" w:eastAsia="Times New Roman" w:hAnsi="Times New Roman" w:cs="Times New Roman"/>
          <w:sz w:val="24"/>
          <w:szCs w:val="24"/>
          <w:lang w:eastAsia="en-GB"/>
        </w:rPr>
        <w:t xml:space="preserve"> </w:t>
      </w:r>
    </w:p>
    <w:p w14:paraId="69565BEB" w14:textId="1358CD67" w:rsidR="005F3D11" w:rsidRPr="00424D5A" w:rsidRDefault="002B0C03"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 xml:space="preserve">Participants collected buccal cell samples at baseline using Isohelix SK-1 DNA buccal swabs and Isohelix dried-capsules. LGC Genomics </w:t>
      </w:r>
      <w:r w:rsidR="00D62E32" w:rsidRPr="00424D5A">
        <w:rPr>
          <w:rFonts w:ascii="Times New Roman" w:eastAsia="Times New Roman" w:hAnsi="Times New Roman" w:cs="Times New Roman"/>
          <w:sz w:val="24"/>
          <w:szCs w:val="24"/>
          <w:lang w:eastAsia="en-GB"/>
        </w:rPr>
        <w:t xml:space="preserve">(Hertfordshire, United Kingdom) </w:t>
      </w:r>
      <w:r w:rsidRPr="00424D5A">
        <w:rPr>
          <w:rFonts w:ascii="Times New Roman" w:eastAsia="Times New Roman" w:hAnsi="Times New Roman" w:cs="Times New Roman"/>
          <w:sz w:val="24"/>
          <w:szCs w:val="24"/>
          <w:lang w:eastAsia="en-GB"/>
        </w:rPr>
        <w:t xml:space="preserve">extracted DNA and genotyped specific loci using </w:t>
      </w:r>
      <w:r w:rsidR="00656384" w:rsidRPr="00424D5A">
        <w:rPr>
          <w:rFonts w:ascii="Times New Roman" w:eastAsia="Times New Roman" w:hAnsi="Times New Roman" w:cs="Times New Roman"/>
          <w:sz w:val="24"/>
          <w:szCs w:val="24"/>
          <w:lang w:eastAsia="en-GB"/>
        </w:rPr>
        <w:t xml:space="preserve">TaqMan </w:t>
      </w:r>
      <w:r w:rsidRPr="00424D5A">
        <w:rPr>
          <w:rFonts w:ascii="Times New Roman" w:eastAsia="Times New Roman" w:hAnsi="Times New Roman" w:cs="Times New Roman"/>
          <w:sz w:val="24"/>
          <w:szCs w:val="24"/>
          <w:lang w:eastAsia="en-GB"/>
        </w:rPr>
        <w:t>genotyping assays to provide bi-allelic scoring of s</w:t>
      </w:r>
      <w:r w:rsidR="00D62E32" w:rsidRPr="00424D5A">
        <w:rPr>
          <w:rFonts w:ascii="Times New Roman" w:eastAsia="Times New Roman" w:hAnsi="Times New Roman" w:cs="Times New Roman"/>
          <w:sz w:val="24"/>
          <w:szCs w:val="24"/>
          <w:lang w:eastAsia="en-GB"/>
        </w:rPr>
        <w:t>ingle nucleotide polymorphisms</w:t>
      </w:r>
      <w:r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i/>
          <w:sz w:val="24"/>
          <w:szCs w:val="24"/>
          <w:lang w:eastAsia="en-GB"/>
        </w:rPr>
        <w:t>FTO</w:t>
      </w:r>
      <w:r w:rsidRPr="00424D5A">
        <w:rPr>
          <w:rFonts w:ascii="Times New Roman" w:eastAsia="Times New Roman" w:hAnsi="Times New Roman" w:cs="Times New Roman"/>
          <w:sz w:val="24"/>
          <w:szCs w:val="24"/>
          <w:lang w:eastAsia="en-GB"/>
        </w:rPr>
        <w:t xml:space="preserve"> (rs9939609), </w:t>
      </w:r>
      <w:r w:rsidRPr="00424D5A">
        <w:rPr>
          <w:rFonts w:ascii="Times New Roman" w:eastAsia="Times New Roman" w:hAnsi="Times New Roman" w:cs="Times New Roman"/>
          <w:i/>
          <w:sz w:val="24"/>
          <w:szCs w:val="24"/>
          <w:lang w:eastAsia="en-GB"/>
        </w:rPr>
        <w:t>MTHFR</w:t>
      </w:r>
      <w:r w:rsidRPr="00424D5A">
        <w:rPr>
          <w:rFonts w:ascii="Times New Roman" w:eastAsia="Times New Roman" w:hAnsi="Times New Roman" w:cs="Times New Roman"/>
          <w:sz w:val="24"/>
          <w:szCs w:val="24"/>
          <w:lang w:eastAsia="en-GB"/>
        </w:rPr>
        <w:t xml:space="preserve"> (rs1801133)</w:t>
      </w:r>
      <w:r w:rsidRPr="00424D5A">
        <w:rPr>
          <w:rFonts w:ascii="Times New Roman" w:eastAsia="Times New Roman" w:hAnsi="Times New Roman" w:cs="Times New Roman"/>
          <w:i/>
          <w:sz w:val="24"/>
          <w:szCs w:val="24"/>
          <w:lang w:eastAsia="en-GB"/>
        </w:rPr>
        <w:t xml:space="preserve">, TCF7L2 </w:t>
      </w:r>
      <w:r w:rsidRPr="00424D5A">
        <w:rPr>
          <w:rFonts w:ascii="Times New Roman" w:eastAsia="Times New Roman" w:hAnsi="Times New Roman" w:cs="Times New Roman"/>
          <w:sz w:val="24"/>
          <w:szCs w:val="24"/>
          <w:lang w:eastAsia="en-GB"/>
        </w:rPr>
        <w:t>(rs7903146)</w:t>
      </w:r>
      <w:r w:rsidRPr="00424D5A">
        <w:rPr>
          <w:rFonts w:ascii="Times New Roman" w:eastAsia="Times New Roman" w:hAnsi="Times New Roman" w:cs="Times New Roman"/>
          <w:i/>
          <w:sz w:val="24"/>
          <w:szCs w:val="24"/>
          <w:lang w:eastAsia="en-GB"/>
        </w:rPr>
        <w:t>, A</w:t>
      </w:r>
      <w:r w:rsidR="008B45AF" w:rsidRPr="00424D5A">
        <w:rPr>
          <w:rFonts w:ascii="Times New Roman" w:eastAsia="Times New Roman" w:hAnsi="Times New Roman" w:cs="Times New Roman"/>
          <w:i/>
          <w:sz w:val="24"/>
          <w:szCs w:val="24"/>
          <w:lang w:eastAsia="en-GB"/>
        </w:rPr>
        <w:t>PO</w:t>
      </w:r>
      <w:r w:rsidRPr="00424D5A">
        <w:rPr>
          <w:rFonts w:ascii="Times New Roman" w:eastAsia="Times New Roman" w:hAnsi="Times New Roman" w:cs="Times New Roman"/>
          <w:i/>
          <w:sz w:val="24"/>
          <w:szCs w:val="24"/>
          <w:lang w:eastAsia="en-GB"/>
        </w:rPr>
        <w:t xml:space="preserve">E(e4) </w:t>
      </w:r>
      <w:r w:rsidRPr="00424D5A">
        <w:rPr>
          <w:rFonts w:ascii="Times New Roman" w:eastAsia="Times New Roman" w:hAnsi="Times New Roman" w:cs="Times New Roman"/>
          <w:sz w:val="24"/>
          <w:szCs w:val="24"/>
          <w:lang w:eastAsia="en-GB"/>
        </w:rPr>
        <w:t>(rs429358 and rs7412) and</w:t>
      </w:r>
      <w:r w:rsidRPr="00424D5A">
        <w:rPr>
          <w:rFonts w:ascii="Times New Roman" w:eastAsia="Times New Roman" w:hAnsi="Times New Roman" w:cs="Times New Roman"/>
          <w:i/>
          <w:sz w:val="24"/>
          <w:szCs w:val="24"/>
          <w:lang w:eastAsia="en-GB"/>
        </w:rPr>
        <w:t xml:space="preserve"> FADS1 </w:t>
      </w:r>
      <w:r w:rsidRPr="00424D5A">
        <w:rPr>
          <w:rFonts w:ascii="Times New Roman" w:eastAsia="Times New Roman" w:hAnsi="Times New Roman" w:cs="Times New Roman"/>
          <w:sz w:val="24"/>
          <w:szCs w:val="24"/>
          <w:lang w:eastAsia="en-GB"/>
        </w:rPr>
        <w:t>(rs174546).</w:t>
      </w:r>
      <w:r w:rsidR="00D62E32" w:rsidRPr="00424D5A">
        <w:rPr>
          <w:rFonts w:ascii="Times New Roman" w:eastAsia="Times New Roman" w:hAnsi="Times New Roman" w:cs="Times New Roman"/>
          <w:sz w:val="24"/>
          <w:szCs w:val="24"/>
          <w:lang w:eastAsia="en-GB"/>
        </w:rPr>
        <w:t xml:space="preserve"> </w:t>
      </w:r>
      <w:r w:rsidR="00662755" w:rsidRPr="00424D5A">
        <w:rPr>
          <w:rFonts w:ascii="Times New Roman" w:eastAsia="Times New Roman" w:hAnsi="Times New Roman" w:cs="Times New Roman"/>
          <w:sz w:val="24"/>
          <w:szCs w:val="24"/>
          <w:lang w:eastAsia="en-GB"/>
        </w:rPr>
        <w:t>Dried</w:t>
      </w:r>
      <w:r w:rsidR="00D62E32" w:rsidRPr="00424D5A">
        <w:rPr>
          <w:rFonts w:ascii="Times New Roman" w:eastAsia="Times New Roman" w:hAnsi="Times New Roman" w:cs="Times New Roman"/>
          <w:sz w:val="24"/>
          <w:szCs w:val="24"/>
          <w:lang w:eastAsia="en-GB"/>
        </w:rPr>
        <w:t xml:space="preserve"> blood spot</w:t>
      </w:r>
      <w:r w:rsidR="00662755" w:rsidRPr="00424D5A">
        <w:rPr>
          <w:rFonts w:ascii="Times New Roman" w:eastAsia="Times New Roman" w:hAnsi="Times New Roman" w:cs="Times New Roman"/>
          <w:sz w:val="24"/>
          <w:szCs w:val="24"/>
          <w:lang w:eastAsia="en-GB"/>
        </w:rPr>
        <w:t>s</w:t>
      </w:r>
      <w:r w:rsidR="00D62E32" w:rsidRPr="00424D5A">
        <w:rPr>
          <w:rFonts w:ascii="Times New Roman" w:eastAsia="Times New Roman" w:hAnsi="Times New Roman" w:cs="Times New Roman"/>
          <w:sz w:val="24"/>
          <w:szCs w:val="24"/>
          <w:lang w:eastAsia="en-GB"/>
        </w:rPr>
        <w:t xml:space="preserve"> were collected for measurements of total cholesterol, carotenoids, n-3 fatty acid index, 32 individual fatty acids and vitamin D (25-OH D2 and 25-OH D3).</w:t>
      </w:r>
      <w:r w:rsidR="009B6DD6" w:rsidRPr="00424D5A">
        <w:rPr>
          <w:rFonts w:ascii="Times New Roman" w:eastAsia="Times New Roman" w:hAnsi="Times New Roman" w:cs="Times New Roman"/>
          <w:sz w:val="24"/>
          <w:szCs w:val="24"/>
          <w:lang w:eastAsia="en-GB"/>
        </w:rPr>
        <w:t xml:space="preserve"> </w:t>
      </w:r>
      <w:r w:rsidR="009B6DD6" w:rsidRPr="00424D5A">
        <w:rPr>
          <w:rFonts w:ascii="Times New Roman" w:eastAsia="Times New Roman" w:hAnsi="Times New Roman" w:cs="Times New Roman"/>
          <w:sz w:val="24"/>
          <w:szCs w:val="24"/>
          <w:lang w:eastAsia="en-GB"/>
        </w:rPr>
        <w:fldChar w:fldCharType="begin">
          <w:fldData xml:space="preserve">PEVuZE5vdGU+PENpdGU+PEF1dGhvcj5XYWxob3ZkPC9BdXRob3I+PFllYXI+MjAxNDwvWWVhcj48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</w:fldData>
        </w:fldChar>
      </w:r>
      <w:r w:rsidR="00B83152" w:rsidRPr="00424D5A">
        <w:rPr>
          <w:rFonts w:ascii="Times New Roman" w:eastAsia="Times New Roman" w:hAnsi="Times New Roman" w:cs="Times New Roman"/>
          <w:sz w:val="24"/>
          <w:szCs w:val="24"/>
          <w:lang w:eastAsia="en-GB"/>
        </w:rPr>
        <w:instrText xml:space="preserve"> ADDIN EN.CITE </w:instrText>
      </w:r>
      <w:r w:rsidR="00B83152" w:rsidRPr="00424D5A">
        <w:rPr>
          <w:rFonts w:ascii="Times New Roman" w:eastAsia="Times New Roman" w:hAnsi="Times New Roman" w:cs="Times New Roman"/>
          <w:sz w:val="24"/>
          <w:szCs w:val="24"/>
          <w:lang w:eastAsia="en-GB"/>
        </w:rPr>
        <w:fldChar w:fldCharType="begin">
          <w:fldData xml:space="preserve">PEVuZE5vdGU+PENpdGU+PEF1dGhvcj5XYWxob3ZkPC9BdXRob3I+PFllYXI+MjAxNDwvWWVhcj48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</w:fldData>
        </w:fldChar>
      </w:r>
      <w:r w:rsidR="00B83152" w:rsidRPr="00424D5A">
        <w:rPr>
          <w:rFonts w:ascii="Times New Roman" w:eastAsia="Times New Roman" w:hAnsi="Times New Roman" w:cs="Times New Roman"/>
          <w:sz w:val="24"/>
          <w:szCs w:val="24"/>
          <w:lang w:eastAsia="en-GB"/>
        </w:rPr>
        <w:instrText xml:space="preserve"> ADDIN EN.CITE.DATA </w:instrText>
      </w:r>
      <w:r w:rsidR="00B83152" w:rsidRPr="00424D5A">
        <w:rPr>
          <w:rFonts w:ascii="Times New Roman" w:eastAsia="Times New Roman" w:hAnsi="Times New Roman" w:cs="Times New Roman"/>
          <w:sz w:val="24"/>
          <w:szCs w:val="24"/>
          <w:lang w:eastAsia="en-GB"/>
        </w:rPr>
      </w:r>
      <w:r w:rsidR="00B83152" w:rsidRPr="00424D5A">
        <w:rPr>
          <w:rFonts w:ascii="Times New Roman" w:eastAsia="Times New Roman" w:hAnsi="Times New Roman" w:cs="Times New Roman"/>
          <w:sz w:val="24"/>
          <w:szCs w:val="24"/>
          <w:lang w:eastAsia="en-GB"/>
        </w:rPr>
        <w:fldChar w:fldCharType="end"/>
      </w:r>
      <w:r w:rsidR="009B6DD6" w:rsidRPr="00424D5A">
        <w:rPr>
          <w:rFonts w:ascii="Times New Roman" w:eastAsia="Times New Roman" w:hAnsi="Times New Roman" w:cs="Times New Roman"/>
          <w:sz w:val="24"/>
          <w:szCs w:val="24"/>
          <w:lang w:eastAsia="en-GB"/>
        </w:rPr>
      </w:r>
      <w:r w:rsidR="009B6DD6"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9" w:tooltip="Walhovd, 2014 #487" w:history="1">
        <w:r w:rsidR="00D947C2" w:rsidRPr="00424D5A">
          <w:rPr>
            <w:rFonts w:ascii="Times New Roman" w:eastAsia="Times New Roman" w:hAnsi="Times New Roman" w:cs="Times New Roman"/>
            <w:noProof/>
            <w:sz w:val="24"/>
            <w:szCs w:val="24"/>
            <w:vertAlign w:val="superscript"/>
            <w:lang w:eastAsia="en-GB"/>
          </w:rPr>
          <w:t>29</w:t>
        </w:r>
      </w:hyperlink>
      <w:r w:rsidR="00B83152" w:rsidRPr="00424D5A">
        <w:rPr>
          <w:rFonts w:ascii="Times New Roman" w:eastAsia="Times New Roman" w:hAnsi="Times New Roman" w:cs="Times New Roman"/>
          <w:noProof/>
          <w:sz w:val="24"/>
          <w:szCs w:val="24"/>
          <w:vertAlign w:val="superscript"/>
          <w:lang w:eastAsia="en-GB"/>
        </w:rPr>
        <w:t xml:space="preserve">; </w:t>
      </w:r>
      <w:hyperlink w:anchor="_ENREF_30" w:tooltip="Sakhi, 2015 #488" w:history="1">
        <w:r w:rsidR="00D947C2" w:rsidRPr="00424D5A">
          <w:rPr>
            <w:rFonts w:ascii="Times New Roman" w:eastAsia="Times New Roman" w:hAnsi="Times New Roman" w:cs="Times New Roman"/>
            <w:noProof/>
            <w:sz w:val="24"/>
            <w:szCs w:val="24"/>
            <w:vertAlign w:val="superscript"/>
            <w:lang w:eastAsia="en-GB"/>
          </w:rPr>
          <w:t>30</w:t>
        </w:r>
      </w:hyperlink>
      <w:r w:rsidR="00B83152" w:rsidRPr="00424D5A">
        <w:rPr>
          <w:rFonts w:ascii="Times New Roman" w:eastAsia="Times New Roman" w:hAnsi="Times New Roman" w:cs="Times New Roman"/>
          <w:noProof/>
          <w:sz w:val="24"/>
          <w:szCs w:val="24"/>
          <w:vertAlign w:val="superscript"/>
          <w:lang w:eastAsia="en-GB"/>
        </w:rPr>
        <w:t xml:space="preserve">; </w:t>
      </w:r>
      <w:hyperlink w:anchor="_ENREF_31" w:tooltip="Hoeller, 2016 #399" w:history="1">
        <w:r w:rsidR="00D947C2" w:rsidRPr="00424D5A">
          <w:rPr>
            <w:rFonts w:ascii="Times New Roman" w:eastAsia="Times New Roman" w:hAnsi="Times New Roman" w:cs="Times New Roman"/>
            <w:noProof/>
            <w:sz w:val="24"/>
            <w:szCs w:val="24"/>
            <w:vertAlign w:val="superscript"/>
            <w:lang w:eastAsia="en-GB"/>
          </w:rPr>
          <w:t>31</w:t>
        </w:r>
      </w:hyperlink>
      <w:r w:rsidR="00B83152" w:rsidRPr="00424D5A">
        <w:rPr>
          <w:rFonts w:ascii="Times New Roman" w:eastAsia="Times New Roman" w:hAnsi="Times New Roman" w:cs="Times New Roman"/>
          <w:noProof/>
          <w:sz w:val="24"/>
          <w:szCs w:val="24"/>
          <w:vertAlign w:val="superscript"/>
          <w:lang w:eastAsia="en-GB"/>
        </w:rPr>
        <w:t>)</w:t>
      </w:r>
      <w:r w:rsidR="009B6DD6" w:rsidRPr="00424D5A">
        <w:rPr>
          <w:rFonts w:ascii="Times New Roman" w:eastAsia="Times New Roman" w:hAnsi="Times New Roman" w:cs="Times New Roman"/>
          <w:sz w:val="24"/>
          <w:szCs w:val="24"/>
          <w:lang w:eastAsia="en-GB"/>
        </w:rPr>
        <w:fldChar w:fldCharType="end"/>
      </w:r>
    </w:p>
    <w:p w14:paraId="2E99F03B" w14:textId="77777777" w:rsidR="00B4059E" w:rsidRPr="00424D5A" w:rsidRDefault="00B4059E" w:rsidP="002C5FBF">
      <w:pPr>
        <w:spacing w:line="360" w:lineRule="auto"/>
        <w:rPr>
          <w:rFonts w:ascii="Times New Roman" w:eastAsia="Times New Roman" w:hAnsi="Times New Roman" w:cs="Times New Roman"/>
          <w:sz w:val="24"/>
          <w:szCs w:val="24"/>
          <w:lang w:eastAsia="en-GB"/>
        </w:rPr>
      </w:pPr>
    </w:p>
    <w:p w14:paraId="069D78D2" w14:textId="43CCB974" w:rsidR="00963104" w:rsidRPr="00424D5A" w:rsidRDefault="00963104" w:rsidP="002C5FBF">
      <w:pPr>
        <w:spacing w:line="360" w:lineRule="auto"/>
        <w:rPr>
          <w:rFonts w:ascii="Times New Roman" w:eastAsia="Times New Roman" w:hAnsi="Times New Roman" w:cs="Times New Roman"/>
          <w:b/>
          <w:sz w:val="24"/>
          <w:szCs w:val="24"/>
          <w:lang w:eastAsia="en-GB"/>
        </w:rPr>
      </w:pPr>
      <w:r w:rsidRPr="00424D5A">
        <w:rPr>
          <w:rFonts w:ascii="Times New Roman" w:eastAsia="Times New Roman" w:hAnsi="Times New Roman" w:cs="Times New Roman"/>
          <w:b/>
          <w:sz w:val="24"/>
          <w:szCs w:val="24"/>
          <w:lang w:eastAsia="en-GB"/>
        </w:rPr>
        <w:t>Statistical analys</w:t>
      </w:r>
      <w:r w:rsidR="00BE1A5C" w:rsidRPr="00424D5A">
        <w:rPr>
          <w:rFonts w:ascii="Times New Roman" w:eastAsia="Times New Roman" w:hAnsi="Times New Roman" w:cs="Times New Roman"/>
          <w:b/>
          <w:sz w:val="24"/>
          <w:szCs w:val="24"/>
          <w:lang w:eastAsia="en-GB"/>
        </w:rPr>
        <w:t>i</w:t>
      </w:r>
      <w:r w:rsidRPr="00424D5A">
        <w:rPr>
          <w:rFonts w:ascii="Times New Roman" w:eastAsia="Times New Roman" w:hAnsi="Times New Roman" w:cs="Times New Roman"/>
          <w:b/>
          <w:sz w:val="24"/>
          <w:szCs w:val="24"/>
          <w:lang w:eastAsia="en-GB"/>
        </w:rPr>
        <w:t>s</w:t>
      </w:r>
    </w:p>
    <w:p w14:paraId="7346CF35" w14:textId="03D53E7E" w:rsidR="008235D2" w:rsidRPr="00424D5A" w:rsidRDefault="00BF1C68" w:rsidP="008235D2">
      <w:pPr>
        <w:spacing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lastRenderedPageBreak/>
        <w:t xml:space="preserve">All statistical analyses were performed using Stata (version 15; StataCorp, College Station, TX, USA). </w:t>
      </w:r>
      <w:r w:rsidR="000D5B6A" w:rsidRPr="00424D5A">
        <w:rPr>
          <w:rFonts w:ascii="Times New Roman" w:eastAsia="Times New Roman" w:hAnsi="Times New Roman" w:cs="Times New Roman"/>
          <w:sz w:val="24"/>
          <w:szCs w:val="24"/>
          <w:lang w:eastAsia="en-GB"/>
        </w:rPr>
        <w:t xml:space="preserve">Data were </w:t>
      </w:r>
      <w:r w:rsidR="00E00371" w:rsidRPr="00424D5A">
        <w:rPr>
          <w:rFonts w:ascii="Times New Roman" w:eastAsia="Times New Roman" w:hAnsi="Times New Roman" w:cs="Times New Roman"/>
          <w:sz w:val="24"/>
          <w:szCs w:val="24"/>
          <w:lang w:eastAsia="en-GB"/>
        </w:rPr>
        <w:t>analyzed</w:t>
      </w:r>
      <w:r w:rsidR="000D5B6A" w:rsidRPr="00424D5A">
        <w:rPr>
          <w:rFonts w:ascii="Times New Roman" w:eastAsia="Times New Roman" w:hAnsi="Times New Roman" w:cs="Times New Roman"/>
          <w:sz w:val="24"/>
          <w:szCs w:val="24"/>
          <w:lang w:eastAsia="en-GB"/>
        </w:rPr>
        <w:t xml:space="preserve"> </w:t>
      </w:r>
      <w:r w:rsidR="00154795" w:rsidRPr="00424D5A">
        <w:rPr>
          <w:rFonts w:ascii="Times New Roman" w:eastAsia="Times New Roman" w:hAnsi="Times New Roman" w:cs="Times New Roman"/>
          <w:sz w:val="24"/>
          <w:szCs w:val="24"/>
          <w:lang w:eastAsia="en-GB"/>
        </w:rPr>
        <w:t xml:space="preserve">based on </w:t>
      </w:r>
      <w:r w:rsidR="00CD0191" w:rsidRPr="00424D5A">
        <w:rPr>
          <w:rFonts w:ascii="Times New Roman" w:eastAsia="Times New Roman" w:hAnsi="Times New Roman" w:cs="Times New Roman"/>
          <w:sz w:val="24"/>
          <w:szCs w:val="24"/>
          <w:lang w:eastAsia="en-GB"/>
        </w:rPr>
        <w:t xml:space="preserve">intention-to-treat </w:t>
      </w:r>
      <w:r w:rsidR="003300CD" w:rsidRPr="00424D5A">
        <w:rPr>
          <w:rFonts w:ascii="Times New Roman" w:eastAsia="Times New Roman" w:hAnsi="Times New Roman" w:cs="Times New Roman"/>
          <w:sz w:val="24"/>
          <w:szCs w:val="24"/>
          <w:lang w:eastAsia="en-GB"/>
        </w:rPr>
        <w:t xml:space="preserve">(ITT) </w:t>
      </w:r>
      <w:r w:rsidR="008D1AF5" w:rsidRPr="00424D5A">
        <w:rPr>
          <w:rFonts w:ascii="Times New Roman" w:eastAsia="Times New Roman" w:hAnsi="Times New Roman" w:cs="Times New Roman"/>
          <w:sz w:val="24"/>
          <w:szCs w:val="24"/>
          <w:lang w:eastAsia="en-GB"/>
        </w:rPr>
        <w:t>of all individuals randomized into the intervention</w:t>
      </w:r>
      <w:r w:rsidR="00CD0191" w:rsidRPr="00424D5A">
        <w:rPr>
          <w:rFonts w:ascii="Times New Roman" w:eastAsia="Times New Roman" w:hAnsi="Times New Roman" w:cs="Times New Roman"/>
          <w:sz w:val="24"/>
          <w:szCs w:val="24"/>
          <w:lang w:eastAsia="en-GB"/>
        </w:rPr>
        <w:t xml:space="preserve">. </w:t>
      </w:r>
      <w:r w:rsidR="00B90831" w:rsidRPr="00424D5A">
        <w:rPr>
          <w:rFonts w:ascii="Times New Roman" w:eastAsia="Times New Roman" w:hAnsi="Times New Roman" w:cs="Times New Roman"/>
          <w:sz w:val="24"/>
          <w:szCs w:val="24"/>
          <w:lang w:eastAsia="en-GB"/>
        </w:rPr>
        <w:t>Multiple imputation by chained equations and fully conditional specification methods</w:t>
      </w:r>
      <w:r w:rsidR="00E53040" w:rsidRPr="00424D5A">
        <w:rPr>
          <w:rFonts w:ascii="Times New Roman" w:eastAsia="Times New Roman" w:hAnsi="Times New Roman" w:cs="Times New Roman"/>
          <w:sz w:val="24"/>
          <w:szCs w:val="24"/>
          <w:lang w:eastAsia="en-GB"/>
        </w:rPr>
        <w:t>, including augmentation,</w:t>
      </w:r>
      <w:r w:rsidR="00B90831" w:rsidRPr="00424D5A">
        <w:rPr>
          <w:rFonts w:ascii="Times New Roman" w:eastAsia="Times New Roman" w:hAnsi="Times New Roman" w:cs="Times New Roman"/>
          <w:sz w:val="24"/>
          <w:szCs w:val="24"/>
          <w:lang w:eastAsia="en-GB"/>
        </w:rPr>
        <w:t xml:space="preserve"> were used to address missing data for all outcomes. A total of 20 imputed datasets were used based on recent literature and the percent of </w:t>
      </w:r>
      <w:r w:rsidR="001C3B5B" w:rsidRPr="00424D5A">
        <w:rPr>
          <w:rFonts w:ascii="Times New Roman" w:eastAsia="Times New Roman" w:hAnsi="Times New Roman" w:cs="Times New Roman"/>
          <w:sz w:val="24"/>
          <w:szCs w:val="24"/>
          <w:lang w:eastAsia="en-GB"/>
        </w:rPr>
        <w:t>missing data</w:t>
      </w:r>
      <w:r w:rsidR="00B90831" w:rsidRPr="00424D5A">
        <w:rPr>
          <w:rFonts w:ascii="Times New Roman" w:eastAsia="Times New Roman" w:hAnsi="Times New Roman" w:cs="Times New Roman"/>
          <w:sz w:val="24"/>
          <w:szCs w:val="24"/>
          <w:lang w:eastAsia="en-GB"/>
        </w:rPr>
        <w:t xml:space="preserve">. </w:t>
      </w:r>
      <w:r w:rsidR="00262207" w:rsidRPr="00424D5A">
        <w:rPr>
          <w:rFonts w:ascii="Times New Roman" w:eastAsia="Times New Roman" w:hAnsi="Times New Roman" w:cs="Times New Roman"/>
          <w:sz w:val="24"/>
          <w:szCs w:val="24"/>
          <w:lang w:eastAsia="en-GB"/>
        </w:rPr>
        <w:t xml:space="preserve">Given </w:t>
      </w:r>
      <w:r w:rsidR="000D50F0" w:rsidRPr="00424D5A">
        <w:rPr>
          <w:rFonts w:ascii="Times New Roman" w:eastAsia="Times New Roman" w:hAnsi="Times New Roman" w:cs="Times New Roman"/>
          <w:sz w:val="24"/>
          <w:szCs w:val="24"/>
          <w:lang w:eastAsia="en-GB"/>
        </w:rPr>
        <w:t xml:space="preserve">that </w:t>
      </w:r>
      <w:r w:rsidR="006E7DA5" w:rsidRPr="00424D5A">
        <w:rPr>
          <w:rFonts w:ascii="Times New Roman" w:eastAsia="Times New Roman" w:hAnsi="Times New Roman" w:cs="Times New Roman"/>
          <w:sz w:val="24"/>
          <w:szCs w:val="24"/>
          <w:lang w:eastAsia="en-GB"/>
        </w:rPr>
        <w:t>adjustment for multiple comparisons may increase the risk of type 2 error,</w:t>
      </w:r>
      <w:r w:rsidR="00262207" w:rsidRPr="00424D5A">
        <w:rPr>
          <w:rFonts w:ascii="Times New Roman" w:eastAsia="Times New Roman" w:hAnsi="Times New Roman" w:cs="Times New Roman"/>
          <w:sz w:val="24"/>
          <w:szCs w:val="24"/>
          <w:lang w:eastAsia="en-GB"/>
        </w:rPr>
        <w:fldChar w:fldCharType="begin"/>
      </w:r>
      <w:r w:rsidR="00262207" w:rsidRPr="00424D5A">
        <w:rPr>
          <w:rFonts w:ascii="Times New Roman" w:eastAsia="Times New Roman" w:hAnsi="Times New Roman" w:cs="Times New Roman"/>
          <w:sz w:val="24"/>
          <w:szCs w:val="24"/>
          <w:lang w:eastAsia="en-GB"/>
        </w:rPr>
        <w:instrText xml:space="preserve"> ADDIN EN.CITE &lt;EndNote&gt;&lt;Cite&gt;&lt;Author&gt;Perneger&lt;/Author&gt;&lt;Year&gt;1998&lt;/Year&gt;&lt;RecNum&gt;492&lt;/RecNum&gt;&lt;DisplayText&gt;&lt;style face="superscript"&gt;(32)&lt;/style&gt;&lt;/DisplayText&gt;&lt;record&gt;&lt;rec-number&gt;492&lt;/rec-number&gt;&lt;foreign-keys&gt;&lt;key app="EN" db-id="9szzavxape0apgezst4vefe2xe99xw9we5wa" timestamp="1576471646"&gt;492&lt;/key&gt;&lt;/foreign-keys&gt;&lt;ref-type name="Journal Article"&gt;17&lt;/ref-type&gt;&lt;contributors&gt;&lt;authors&gt;&lt;author&gt;Perneger, T. V.&lt;/author&gt;&lt;/authors&gt;&lt;/contributors&gt;&lt;titles&gt;&lt;title&gt;What&amp;apos;s wrong with Bonferroni adjustments&lt;/title&gt;&lt;secondary-title&gt;BMJ (Clinical research ed.)&lt;/secondary-title&gt;&lt;alt-title&gt;BMJ&lt;/alt-title&gt;&lt;/titles&gt;&lt;alt-periodical&gt;&lt;full-title&gt;BMJ&lt;/full-title&gt;&lt;abbr-1&gt;BMJ&lt;/abbr-1&gt;&lt;abbr-2&gt;BMJ&lt;/abbr-2&gt;&lt;/alt-periodical&gt;&lt;pages&gt;1236-1238&lt;/pages&gt;&lt;volume&gt;316&lt;/volume&gt;&lt;number&gt;7139&lt;/number&gt;&lt;keywords&gt;&lt;keyword&gt;Data Interpretation, Statistical&lt;/keyword&gt;&lt;keyword&gt;Probability&lt;/keyword&gt;&lt;keyword&gt;Statistics as Topic/*methods&lt;/keyword&gt;&lt;/keywords&gt;&lt;dates&gt;&lt;year&gt;1998&lt;/year&gt;&lt;/dates&gt;&lt;publisher&gt;British Medical Journal&lt;/publisher&gt;&lt;isbn&gt;0959-8138&amp;#xD;1468-5833&lt;/isbn&gt;&lt;accession-num&gt;9553006&lt;/accession-num&gt;&lt;urls&gt;&lt;related-urls&gt;&lt;url&gt;https://www.ncbi.nlm.nih.gov/pubmed/9553006&lt;/url&gt;&lt;url&gt;https://www.ncbi.nlm.nih.gov/pmc/articles/PMC1112991/&lt;/url&gt;&lt;/related-urls&gt;&lt;/urls&gt;&lt;electronic-resource-num&gt;10.1136/bmj.316.7139.1236&lt;/electronic-resource-num&gt;&lt;remote-database-name&gt;PubMed&lt;/remote-database-name&gt;&lt;language&gt;eng&lt;/language&gt;&lt;/record&gt;&lt;/Cite&gt;&lt;/EndNote&gt;</w:instrText>
      </w:r>
      <w:r w:rsidR="00262207"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2" w:tooltip="Perneger, 1998 #492" w:history="1">
        <w:r w:rsidR="00D947C2" w:rsidRPr="00424D5A">
          <w:rPr>
            <w:rFonts w:ascii="Times New Roman" w:eastAsia="Times New Roman" w:hAnsi="Times New Roman" w:cs="Times New Roman"/>
            <w:noProof/>
            <w:sz w:val="24"/>
            <w:szCs w:val="24"/>
            <w:vertAlign w:val="superscript"/>
            <w:lang w:eastAsia="en-GB"/>
          </w:rPr>
          <w:t>32</w:t>
        </w:r>
      </w:hyperlink>
      <w:r w:rsidR="00262207" w:rsidRPr="00424D5A">
        <w:rPr>
          <w:rFonts w:ascii="Times New Roman" w:eastAsia="Times New Roman" w:hAnsi="Times New Roman" w:cs="Times New Roman"/>
          <w:noProof/>
          <w:sz w:val="24"/>
          <w:szCs w:val="24"/>
          <w:vertAlign w:val="superscript"/>
          <w:lang w:eastAsia="en-GB"/>
        </w:rPr>
        <w:t>)</w:t>
      </w:r>
      <w:r w:rsidR="00262207" w:rsidRPr="00424D5A">
        <w:rPr>
          <w:rFonts w:ascii="Times New Roman" w:eastAsia="Times New Roman" w:hAnsi="Times New Roman" w:cs="Times New Roman"/>
          <w:sz w:val="24"/>
          <w:szCs w:val="24"/>
          <w:lang w:eastAsia="en-GB"/>
        </w:rPr>
        <w:fldChar w:fldCharType="end"/>
      </w:r>
      <w:r w:rsidR="006E7DA5" w:rsidRPr="00424D5A">
        <w:rPr>
          <w:rFonts w:ascii="Times New Roman" w:eastAsia="Times New Roman" w:hAnsi="Times New Roman" w:cs="Times New Roman"/>
          <w:sz w:val="24"/>
          <w:szCs w:val="24"/>
          <w:lang w:eastAsia="en-GB"/>
        </w:rPr>
        <w:t xml:space="preserve"> no adjustment for multiple comparisons was included.</w:t>
      </w:r>
    </w:p>
    <w:p w14:paraId="670DBD69" w14:textId="47CDB7C7" w:rsidR="00BE1A5C" w:rsidRPr="00424D5A" w:rsidRDefault="00BE1A5C" w:rsidP="008235D2">
      <w:pPr>
        <w:spacing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The sample</w:t>
      </w:r>
      <w:r w:rsidR="008235D2" w:rsidRPr="00424D5A">
        <w:rPr>
          <w:rFonts w:ascii="Times New Roman" w:eastAsia="Times New Roman" w:hAnsi="Times New Roman" w:cs="Times New Roman"/>
          <w:sz w:val="24"/>
          <w:szCs w:val="24"/>
          <w:lang w:eastAsia="en-GB"/>
        </w:rPr>
        <w:t xml:space="preserve"> size was estimated a priori using Minitab® (version 16.1.0) based on data for n-3 fatty acids and glucose concentrations in European adults. To address the primary aim of the Food4Me intervention, a sample size of n=326 was planned for each of the four intervention arms. This would enable detection of 0.22 SD differences in the main outcomes with 80 % power and alpha=0.05. Assuming that the population standard deviation for n-3 fatty acid index was 1.5 units and for glucose was 1.05 mmol l−1, a total sample of n=1,280 was estimated as sufficient to detect a difference of 0.33 units for n-3 PUFA and 0.23 mmol/L glucose post-intervention. Allowing for a potential 20% drop out, recruitment was targeted at 1,540 participants (220 participants per centre).</w:t>
      </w:r>
      <w:r w:rsidR="008235D2" w:rsidRPr="00424D5A">
        <w:rPr>
          <w:rFonts w:ascii="Times New Roman" w:eastAsia="Times New Roman" w:hAnsi="Times New Roman" w:cs="Times New Roman"/>
          <w:sz w:val="24"/>
          <w:szCs w:val="24"/>
          <w:lang w:eastAsia="en-GB"/>
        </w:rPr>
        <w:fldChar w:fldCharType="begin">
          <w:fldData xml:space="preserve">PEVuZE5vdGU+PENpdGU+PEF1dGhvcj5DZWxpcy1Nb3JhbGVzPC9BdXRob3I+PFllYXI+MjAxNjwv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</w:fldData>
        </w:fldChar>
      </w:r>
      <w:r w:rsidR="008235D2" w:rsidRPr="00424D5A">
        <w:rPr>
          <w:rFonts w:ascii="Times New Roman" w:eastAsia="Times New Roman" w:hAnsi="Times New Roman" w:cs="Times New Roman"/>
          <w:sz w:val="24"/>
          <w:szCs w:val="24"/>
          <w:lang w:eastAsia="en-GB"/>
        </w:rPr>
        <w:instrText xml:space="preserve"> ADDIN EN.CITE </w:instrText>
      </w:r>
      <w:r w:rsidR="008235D2" w:rsidRPr="00424D5A">
        <w:rPr>
          <w:rFonts w:ascii="Times New Roman" w:eastAsia="Times New Roman" w:hAnsi="Times New Roman" w:cs="Times New Roman"/>
          <w:sz w:val="24"/>
          <w:szCs w:val="24"/>
          <w:lang w:eastAsia="en-GB"/>
        </w:rPr>
        <w:fldChar w:fldCharType="begin">
          <w:fldData xml:space="preserve">PEVuZE5vdGU+PENpdGU+PEF1dGhvcj5DZWxpcy1Nb3JhbGVzPC9BdXRob3I+PFllYXI+MjAxNjwv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</w:fldData>
        </w:fldChar>
      </w:r>
      <w:r w:rsidR="008235D2" w:rsidRPr="00424D5A">
        <w:rPr>
          <w:rFonts w:ascii="Times New Roman" w:eastAsia="Times New Roman" w:hAnsi="Times New Roman" w:cs="Times New Roman"/>
          <w:sz w:val="24"/>
          <w:szCs w:val="24"/>
          <w:lang w:eastAsia="en-GB"/>
        </w:rPr>
        <w:instrText xml:space="preserve"> ADDIN EN.CITE.DATA </w:instrText>
      </w:r>
      <w:r w:rsidR="008235D2" w:rsidRPr="00424D5A">
        <w:rPr>
          <w:rFonts w:ascii="Times New Roman" w:eastAsia="Times New Roman" w:hAnsi="Times New Roman" w:cs="Times New Roman"/>
          <w:sz w:val="24"/>
          <w:szCs w:val="24"/>
          <w:lang w:eastAsia="en-GB"/>
        </w:rPr>
      </w:r>
      <w:r w:rsidR="008235D2" w:rsidRPr="00424D5A">
        <w:rPr>
          <w:rFonts w:ascii="Times New Roman" w:eastAsia="Times New Roman" w:hAnsi="Times New Roman" w:cs="Times New Roman"/>
          <w:sz w:val="24"/>
          <w:szCs w:val="24"/>
          <w:lang w:eastAsia="en-GB"/>
        </w:rPr>
        <w:fldChar w:fldCharType="end"/>
      </w:r>
      <w:r w:rsidR="008235D2" w:rsidRPr="00424D5A">
        <w:rPr>
          <w:rFonts w:ascii="Times New Roman" w:eastAsia="Times New Roman" w:hAnsi="Times New Roman" w:cs="Times New Roman"/>
          <w:sz w:val="24"/>
          <w:szCs w:val="24"/>
          <w:lang w:eastAsia="en-GB"/>
        </w:rPr>
      </w:r>
      <w:r w:rsidR="008235D2" w:rsidRPr="00424D5A">
        <w:rPr>
          <w:rFonts w:ascii="Times New Roman" w:eastAsia="Times New Roman" w:hAnsi="Times New Roman" w:cs="Times New Roman"/>
          <w:sz w:val="24"/>
          <w:szCs w:val="24"/>
          <w:lang w:eastAsia="en-GB"/>
        </w:rPr>
        <w:fldChar w:fldCharType="separate"/>
      </w:r>
      <w:r w:rsidR="008235D2" w:rsidRPr="00424D5A">
        <w:rPr>
          <w:rFonts w:ascii="Times New Roman" w:eastAsia="Times New Roman" w:hAnsi="Times New Roman" w:cs="Times New Roman"/>
          <w:noProof/>
          <w:sz w:val="24"/>
          <w:szCs w:val="24"/>
          <w:vertAlign w:val="superscript"/>
          <w:lang w:eastAsia="en-GB"/>
        </w:rPr>
        <w:t>(</w:t>
      </w:r>
      <w:hyperlink w:anchor="_ENREF_7" w:tooltip="Celis-Morales, 2016 #478" w:history="1">
        <w:r w:rsidR="00D947C2" w:rsidRPr="00424D5A">
          <w:rPr>
            <w:rFonts w:ascii="Times New Roman" w:eastAsia="Times New Roman" w:hAnsi="Times New Roman" w:cs="Times New Roman"/>
            <w:noProof/>
            <w:sz w:val="24"/>
            <w:szCs w:val="24"/>
            <w:vertAlign w:val="superscript"/>
            <w:lang w:eastAsia="en-GB"/>
          </w:rPr>
          <w:t>7</w:t>
        </w:r>
      </w:hyperlink>
      <w:r w:rsidR="008235D2" w:rsidRPr="00424D5A">
        <w:rPr>
          <w:rFonts w:ascii="Times New Roman" w:eastAsia="Times New Roman" w:hAnsi="Times New Roman" w:cs="Times New Roman"/>
          <w:noProof/>
          <w:sz w:val="24"/>
          <w:szCs w:val="24"/>
          <w:vertAlign w:val="superscript"/>
          <w:lang w:eastAsia="en-GB"/>
        </w:rPr>
        <w:t>)</w:t>
      </w:r>
      <w:r w:rsidR="008235D2" w:rsidRPr="00424D5A">
        <w:rPr>
          <w:rFonts w:ascii="Times New Roman" w:eastAsia="Times New Roman" w:hAnsi="Times New Roman" w:cs="Times New Roman"/>
          <w:sz w:val="24"/>
          <w:szCs w:val="24"/>
          <w:lang w:eastAsia="en-GB"/>
        </w:rPr>
        <w:fldChar w:fldCharType="end"/>
      </w:r>
    </w:p>
    <w:p w14:paraId="06A1A78C" w14:textId="1459F2F6" w:rsidR="002B0C03" w:rsidRPr="00424D5A" w:rsidRDefault="00863412" w:rsidP="008235D2">
      <w:pPr>
        <w:spacing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For</w:t>
      </w:r>
      <w:r w:rsidR="00653050" w:rsidRPr="00424D5A">
        <w:rPr>
          <w:rFonts w:ascii="Times New Roman" w:eastAsia="Times New Roman" w:hAnsi="Times New Roman" w:cs="Times New Roman"/>
          <w:sz w:val="24"/>
          <w:szCs w:val="24"/>
          <w:lang w:eastAsia="en-GB"/>
        </w:rPr>
        <w:t xml:space="preserve"> our primary </w:t>
      </w:r>
      <w:r w:rsidRPr="00424D5A">
        <w:rPr>
          <w:rFonts w:ascii="Times New Roman" w:eastAsia="Times New Roman" w:hAnsi="Times New Roman" w:cs="Times New Roman"/>
          <w:sz w:val="24"/>
          <w:szCs w:val="24"/>
          <w:lang w:eastAsia="en-GB"/>
        </w:rPr>
        <w:t xml:space="preserve">objective, </w:t>
      </w:r>
      <w:r w:rsidR="006E6601" w:rsidRPr="00424D5A">
        <w:rPr>
          <w:rFonts w:ascii="Times New Roman" w:eastAsia="Times New Roman" w:hAnsi="Times New Roman" w:cs="Times New Roman"/>
          <w:sz w:val="24"/>
          <w:szCs w:val="24"/>
          <w:lang w:eastAsia="en-GB"/>
        </w:rPr>
        <w:t>participants</w:t>
      </w:r>
      <w:r w:rsidR="003F4E9B" w:rsidRPr="00424D5A">
        <w:rPr>
          <w:rFonts w:ascii="Times New Roman" w:eastAsia="Times New Roman" w:hAnsi="Times New Roman" w:cs="Times New Roman"/>
          <w:sz w:val="24"/>
          <w:szCs w:val="24"/>
          <w:lang w:eastAsia="en-GB"/>
        </w:rPr>
        <w:t xml:space="preserve"> randomized to L1, L2 or L3 of the intervention </w:t>
      </w:r>
      <w:r w:rsidR="003C30F0" w:rsidRPr="00424D5A">
        <w:rPr>
          <w:rFonts w:ascii="Times New Roman" w:eastAsia="Times New Roman" w:hAnsi="Times New Roman" w:cs="Times New Roman"/>
          <w:sz w:val="24"/>
          <w:szCs w:val="24"/>
          <w:lang w:eastAsia="en-GB"/>
        </w:rPr>
        <w:t>were identified as benefi</w:t>
      </w:r>
      <w:r w:rsidR="00581484" w:rsidRPr="00424D5A">
        <w:rPr>
          <w:rFonts w:ascii="Times New Roman" w:eastAsia="Times New Roman" w:hAnsi="Times New Roman" w:cs="Times New Roman"/>
          <w:sz w:val="24"/>
          <w:szCs w:val="24"/>
          <w:lang w:eastAsia="en-GB"/>
        </w:rPr>
        <w:t>ting from the intervention if their</w:t>
      </w:r>
      <w:r w:rsidR="00653050" w:rsidRPr="00424D5A">
        <w:rPr>
          <w:rFonts w:ascii="Times New Roman" w:eastAsia="Times New Roman" w:hAnsi="Times New Roman" w:cs="Times New Roman"/>
          <w:sz w:val="24"/>
          <w:szCs w:val="24"/>
          <w:lang w:eastAsia="en-GB"/>
        </w:rPr>
        <w:t xml:space="preserve"> HEI at month 6 was ≥5%</w:t>
      </w:r>
      <w:r w:rsidR="006E2354" w:rsidRPr="00424D5A">
        <w:rPr>
          <w:rFonts w:ascii="Times New Roman" w:eastAsia="Times New Roman" w:hAnsi="Times New Roman" w:cs="Times New Roman"/>
          <w:sz w:val="24"/>
          <w:szCs w:val="24"/>
          <w:lang w:eastAsia="en-GB"/>
        </w:rPr>
        <w:t xml:space="preserve"> better than at baseline</w:t>
      </w:r>
      <w:r w:rsidR="00653050"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For</w:t>
      </w:r>
      <w:r w:rsidR="00653050" w:rsidRPr="00424D5A">
        <w:rPr>
          <w:rFonts w:ascii="Times New Roman" w:eastAsia="Times New Roman" w:hAnsi="Times New Roman" w:cs="Times New Roman"/>
          <w:sz w:val="24"/>
          <w:szCs w:val="24"/>
          <w:lang w:eastAsia="en-GB"/>
        </w:rPr>
        <w:t xml:space="preserve"> our secondary </w:t>
      </w:r>
      <w:r w:rsidRPr="00424D5A">
        <w:rPr>
          <w:rFonts w:ascii="Times New Roman" w:eastAsia="Times New Roman" w:hAnsi="Times New Roman" w:cs="Times New Roman"/>
          <w:sz w:val="24"/>
          <w:szCs w:val="24"/>
          <w:lang w:eastAsia="en-GB"/>
        </w:rPr>
        <w:t>outcomes</w:t>
      </w:r>
      <w:r w:rsidR="00653050" w:rsidRPr="00424D5A">
        <w:rPr>
          <w:rFonts w:ascii="Times New Roman" w:eastAsia="Times New Roman" w:hAnsi="Times New Roman" w:cs="Times New Roman"/>
          <w:sz w:val="24"/>
          <w:szCs w:val="24"/>
          <w:lang w:eastAsia="en-GB"/>
        </w:rPr>
        <w:t xml:space="preserve">, </w:t>
      </w:r>
      <w:r w:rsidR="001C3B5B" w:rsidRPr="00424D5A">
        <w:rPr>
          <w:rFonts w:ascii="Times New Roman" w:eastAsia="Times New Roman" w:hAnsi="Times New Roman" w:cs="Times New Roman"/>
          <w:sz w:val="24"/>
          <w:szCs w:val="24"/>
          <w:lang w:eastAsia="en-GB"/>
        </w:rPr>
        <w:t xml:space="preserve">details for each definition of benefit are summarised in Supplemental Table 2. Briefly, </w:t>
      </w:r>
      <w:r w:rsidR="00653050" w:rsidRPr="00424D5A">
        <w:rPr>
          <w:rFonts w:ascii="Times New Roman" w:eastAsia="Times New Roman" w:hAnsi="Times New Roman" w:cs="Times New Roman"/>
          <w:sz w:val="24"/>
          <w:szCs w:val="24"/>
          <w:lang w:eastAsia="en-GB"/>
        </w:rPr>
        <w:t>benefit was defined as</w:t>
      </w:r>
      <w:r w:rsidR="00EB66F7" w:rsidRPr="00424D5A">
        <w:rPr>
          <w:rFonts w:ascii="Times New Roman" w:eastAsia="Times New Roman" w:hAnsi="Times New Roman" w:cs="Times New Roman"/>
          <w:sz w:val="24"/>
          <w:szCs w:val="24"/>
          <w:lang w:eastAsia="en-GB"/>
        </w:rPr>
        <w:t>: i)</w:t>
      </w:r>
      <w:r w:rsidR="00653050" w:rsidRPr="00424D5A">
        <w:rPr>
          <w:rFonts w:ascii="Times New Roman" w:eastAsia="Times New Roman" w:hAnsi="Times New Roman" w:cs="Times New Roman"/>
          <w:sz w:val="24"/>
          <w:szCs w:val="24"/>
          <w:lang w:eastAsia="en-GB"/>
        </w:rPr>
        <w:t xml:space="preserve"> </w:t>
      </w:r>
      <w:r w:rsidR="006E2354" w:rsidRPr="00424D5A">
        <w:rPr>
          <w:rFonts w:ascii="Times New Roman" w:eastAsia="Times New Roman" w:hAnsi="Times New Roman" w:cs="Times New Roman"/>
          <w:sz w:val="24"/>
          <w:szCs w:val="24"/>
          <w:lang w:eastAsia="en-GB"/>
        </w:rPr>
        <w:t>≥</w:t>
      </w:r>
      <w:r w:rsidR="00653050" w:rsidRPr="00424D5A">
        <w:rPr>
          <w:rFonts w:ascii="Times New Roman" w:eastAsia="Times New Roman" w:hAnsi="Times New Roman" w:cs="Times New Roman"/>
          <w:sz w:val="24"/>
          <w:szCs w:val="24"/>
          <w:lang w:eastAsia="en-GB"/>
        </w:rPr>
        <w:t xml:space="preserve">5% </w:t>
      </w:r>
      <w:r w:rsidR="006E2354" w:rsidRPr="00424D5A">
        <w:rPr>
          <w:rFonts w:ascii="Times New Roman" w:eastAsia="Times New Roman" w:hAnsi="Times New Roman" w:cs="Times New Roman"/>
          <w:sz w:val="24"/>
          <w:szCs w:val="24"/>
          <w:lang w:eastAsia="en-GB"/>
        </w:rPr>
        <w:t xml:space="preserve">reduction </w:t>
      </w:r>
      <w:r w:rsidR="00653050" w:rsidRPr="00424D5A">
        <w:rPr>
          <w:rFonts w:ascii="Times New Roman" w:eastAsia="Times New Roman" w:hAnsi="Times New Roman" w:cs="Times New Roman"/>
          <w:sz w:val="24"/>
          <w:szCs w:val="24"/>
          <w:lang w:eastAsia="en-GB"/>
        </w:rPr>
        <w:t xml:space="preserve">in body weight </w:t>
      </w:r>
      <w:r w:rsidR="00777922" w:rsidRPr="00424D5A">
        <w:rPr>
          <w:rFonts w:ascii="Times New Roman" w:eastAsia="Times New Roman" w:hAnsi="Times New Roman" w:cs="Times New Roman"/>
          <w:sz w:val="24"/>
          <w:szCs w:val="24"/>
          <w:lang w:eastAsia="en-GB"/>
        </w:rPr>
        <w:t>and</w:t>
      </w:r>
      <w:r w:rsidR="00653050" w:rsidRPr="00424D5A">
        <w:rPr>
          <w:rFonts w:ascii="Times New Roman" w:eastAsia="Times New Roman" w:hAnsi="Times New Roman" w:cs="Times New Roman"/>
          <w:sz w:val="24"/>
          <w:szCs w:val="24"/>
          <w:lang w:eastAsia="en-GB"/>
        </w:rPr>
        <w:t>/or</w:t>
      </w:r>
      <w:r w:rsidR="00777922" w:rsidRPr="00424D5A">
        <w:rPr>
          <w:rFonts w:ascii="Times New Roman" w:eastAsia="Times New Roman" w:hAnsi="Times New Roman" w:cs="Times New Roman"/>
          <w:sz w:val="24"/>
          <w:szCs w:val="24"/>
          <w:lang w:eastAsia="en-GB"/>
        </w:rPr>
        <w:t xml:space="preserve"> WC</w:t>
      </w:r>
      <w:r w:rsidR="00EB66F7" w:rsidRPr="00424D5A">
        <w:rPr>
          <w:rFonts w:ascii="Times New Roman" w:eastAsia="Times New Roman" w:hAnsi="Times New Roman" w:cs="Times New Roman"/>
          <w:sz w:val="24"/>
          <w:szCs w:val="24"/>
          <w:lang w:eastAsia="en-GB"/>
        </w:rPr>
        <w:t xml:space="preserve">, ii) ≥5% increase in </w:t>
      </w:r>
      <w:r w:rsidR="001C3B5B" w:rsidRPr="00424D5A">
        <w:rPr>
          <w:rFonts w:ascii="Times New Roman" w:eastAsia="Times New Roman" w:hAnsi="Times New Roman" w:cs="Times New Roman"/>
          <w:sz w:val="24"/>
          <w:szCs w:val="24"/>
          <w:lang w:eastAsia="en-GB"/>
        </w:rPr>
        <w:t>omega-3 index</w:t>
      </w:r>
      <w:r w:rsidR="00EB66F7" w:rsidRPr="00424D5A">
        <w:rPr>
          <w:rFonts w:ascii="Times New Roman" w:eastAsia="Times New Roman" w:hAnsi="Times New Roman" w:cs="Times New Roman"/>
          <w:sz w:val="24"/>
          <w:szCs w:val="24"/>
          <w:lang w:eastAsia="en-GB"/>
        </w:rPr>
        <w:t>, iii) ≥5% increase in carotenoids, iv) ≥5% reduction in cholesterol</w:t>
      </w:r>
      <w:r w:rsidR="001C3B5B" w:rsidRPr="00424D5A">
        <w:rPr>
          <w:rFonts w:ascii="Times New Roman" w:eastAsia="Times New Roman" w:hAnsi="Times New Roman" w:cs="Times New Roman"/>
          <w:sz w:val="24"/>
          <w:szCs w:val="24"/>
          <w:lang w:eastAsia="en-GB"/>
        </w:rPr>
        <w:t xml:space="preserve">, </w:t>
      </w:r>
      <w:r w:rsidR="00EB66F7" w:rsidRPr="00424D5A">
        <w:rPr>
          <w:rFonts w:ascii="Times New Roman" w:eastAsia="Times New Roman" w:hAnsi="Times New Roman" w:cs="Times New Roman"/>
          <w:sz w:val="24"/>
          <w:szCs w:val="24"/>
          <w:lang w:eastAsia="en-GB"/>
        </w:rPr>
        <w:t>v) ≥5% reduction in sedentary time</w:t>
      </w:r>
      <w:r w:rsidR="00421DDF" w:rsidRPr="00424D5A">
        <w:rPr>
          <w:rFonts w:ascii="Times New Roman" w:eastAsia="Times New Roman" w:hAnsi="Times New Roman" w:cs="Times New Roman"/>
          <w:sz w:val="24"/>
          <w:szCs w:val="24"/>
          <w:lang w:eastAsia="en-GB"/>
        </w:rPr>
        <w:t xml:space="preserve"> </w:t>
      </w:r>
      <w:r w:rsidR="001C3B5B" w:rsidRPr="00424D5A">
        <w:rPr>
          <w:rFonts w:ascii="Times New Roman" w:eastAsia="Times New Roman" w:hAnsi="Times New Roman" w:cs="Times New Roman"/>
          <w:sz w:val="24"/>
          <w:szCs w:val="24"/>
          <w:lang w:eastAsia="en-GB"/>
        </w:rPr>
        <w:t xml:space="preserve">and </w:t>
      </w:r>
      <w:r w:rsidR="00421DDF" w:rsidRPr="00424D5A">
        <w:rPr>
          <w:rFonts w:ascii="Times New Roman" w:eastAsia="Times New Roman" w:hAnsi="Times New Roman" w:cs="Times New Roman"/>
          <w:sz w:val="24"/>
          <w:szCs w:val="24"/>
          <w:lang w:eastAsia="en-GB"/>
        </w:rPr>
        <w:t xml:space="preserve">vi) ≥5% increase in </w:t>
      </w:r>
      <w:r w:rsidR="00775B8B" w:rsidRPr="00424D5A">
        <w:rPr>
          <w:rFonts w:ascii="Times New Roman" w:eastAsia="Times New Roman" w:hAnsi="Times New Roman" w:cs="Times New Roman"/>
          <w:sz w:val="24"/>
          <w:szCs w:val="24"/>
          <w:lang w:eastAsia="en-GB"/>
        </w:rPr>
        <w:t xml:space="preserve">PA </w:t>
      </w:r>
      <w:r w:rsidR="00581484" w:rsidRPr="00424D5A">
        <w:rPr>
          <w:rFonts w:ascii="Times New Roman" w:eastAsia="Times New Roman" w:hAnsi="Times New Roman" w:cs="Times New Roman"/>
          <w:sz w:val="24"/>
          <w:szCs w:val="24"/>
          <w:lang w:eastAsia="en-GB"/>
        </w:rPr>
        <w:t xml:space="preserve">at month 6. Cut points of 5% were based on recent literature, where a change of ≥5% </w:t>
      </w:r>
      <w:r w:rsidR="007F2553" w:rsidRPr="00424D5A">
        <w:rPr>
          <w:rFonts w:ascii="Times New Roman" w:eastAsia="Times New Roman" w:hAnsi="Times New Roman" w:cs="Times New Roman"/>
          <w:sz w:val="24"/>
          <w:szCs w:val="24"/>
          <w:lang w:eastAsia="en-GB"/>
        </w:rPr>
        <w:t xml:space="preserve">in body weight </w:t>
      </w:r>
      <w:r w:rsidR="00581484" w:rsidRPr="00424D5A">
        <w:rPr>
          <w:rFonts w:ascii="Times New Roman" w:eastAsia="Times New Roman" w:hAnsi="Times New Roman" w:cs="Times New Roman"/>
          <w:sz w:val="24"/>
          <w:szCs w:val="24"/>
          <w:lang w:eastAsia="en-GB"/>
        </w:rPr>
        <w:t>was identified as clinically significant</w:t>
      </w:r>
      <w:r w:rsidR="001D3088" w:rsidRPr="00424D5A">
        <w:rPr>
          <w:rFonts w:ascii="Times New Roman" w:eastAsia="Times New Roman" w:hAnsi="Times New Roman" w:cs="Times New Roman"/>
          <w:sz w:val="24"/>
          <w:szCs w:val="24"/>
          <w:lang w:eastAsia="en-GB"/>
        </w:rPr>
        <w:t>.</w:t>
      </w:r>
      <w:r w:rsidR="00581484" w:rsidRPr="00424D5A">
        <w:rPr>
          <w:rFonts w:ascii="Times New Roman" w:eastAsia="Times New Roman" w:hAnsi="Times New Roman" w:cs="Times New Roman"/>
          <w:sz w:val="24"/>
          <w:szCs w:val="24"/>
          <w:lang w:eastAsia="en-GB"/>
        </w:rPr>
        <w:t xml:space="preserve"> </w:t>
      </w:r>
      <w:r w:rsidR="002305DA" w:rsidRPr="00424D5A">
        <w:rPr>
          <w:rFonts w:ascii="Times New Roman" w:eastAsia="Times New Roman" w:hAnsi="Times New Roman" w:cs="Times New Roman"/>
          <w:sz w:val="24"/>
          <w:szCs w:val="24"/>
          <w:lang w:eastAsia="en-GB"/>
        </w:rPr>
        <w:fldChar w:fldCharType="begin">
          <w:fldData xml:space="preserve">PEVuZE5vdGU+PENpdGU+PEF1dGhvcj5BaGVybjwvQXV0aG9yPjxZZWFyPjIwMTc8L1llYXI+PFJl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</w:fldData>
        </w:fldChar>
      </w:r>
      <w:r w:rsidR="00262207" w:rsidRPr="00424D5A">
        <w:rPr>
          <w:rFonts w:ascii="Times New Roman" w:eastAsia="Times New Roman" w:hAnsi="Times New Roman" w:cs="Times New Roman"/>
          <w:sz w:val="24"/>
          <w:szCs w:val="24"/>
          <w:lang w:eastAsia="en-GB"/>
        </w:rPr>
        <w:instrText xml:space="preserve"> ADDIN EN.CITE </w:instrText>
      </w:r>
      <w:r w:rsidR="00262207" w:rsidRPr="00424D5A">
        <w:rPr>
          <w:rFonts w:ascii="Times New Roman" w:eastAsia="Times New Roman" w:hAnsi="Times New Roman" w:cs="Times New Roman"/>
          <w:sz w:val="24"/>
          <w:szCs w:val="24"/>
          <w:lang w:eastAsia="en-GB"/>
        </w:rPr>
        <w:fldChar w:fldCharType="begin">
          <w:fldData xml:space="preserve">PEVuZE5vdGU+PENpdGU+PEF1dGhvcj5BaGVybjwvQXV0aG9yPjxZZWFyPjIwMTc8L1llYXI+PFJl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</w:fldData>
        </w:fldChar>
      </w:r>
      <w:r w:rsidR="00262207" w:rsidRPr="00424D5A">
        <w:rPr>
          <w:rFonts w:ascii="Times New Roman" w:eastAsia="Times New Roman" w:hAnsi="Times New Roman" w:cs="Times New Roman"/>
          <w:sz w:val="24"/>
          <w:szCs w:val="24"/>
          <w:lang w:eastAsia="en-GB"/>
        </w:rPr>
        <w:instrText xml:space="preserve"> ADDIN EN.CITE.DATA </w:instrText>
      </w:r>
      <w:r w:rsidR="00262207" w:rsidRPr="00424D5A">
        <w:rPr>
          <w:rFonts w:ascii="Times New Roman" w:eastAsia="Times New Roman" w:hAnsi="Times New Roman" w:cs="Times New Roman"/>
          <w:sz w:val="24"/>
          <w:szCs w:val="24"/>
          <w:lang w:eastAsia="en-GB"/>
        </w:rPr>
      </w:r>
      <w:r w:rsidR="00262207" w:rsidRPr="00424D5A">
        <w:rPr>
          <w:rFonts w:ascii="Times New Roman" w:eastAsia="Times New Roman" w:hAnsi="Times New Roman" w:cs="Times New Roman"/>
          <w:sz w:val="24"/>
          <w:szCs w:val="24"/>
          <w:lang w:eastAsia="en-GB"/>
        </w:rPr>
        <w:fldChar w:fldCharType="end"/>
      </w:r>
      <w:r w:rsidR="002305DA" w:rsidRPr="00424D5A">
        <w:rPr>
          <w:rFonts w:ascii="Times New Roman" w:eastAsia="Times New Roman" w:hAnsi="Times New Roman" w:cs="Times New Roman"/>
          <w:sz w:val="24"/>
          <w:szCs w:val="24"/>
          <w:lang w:eastAsia="en-GB"/>
        </w:rPr>
      </w:r>
      <w:r w:rsidR="002305DA"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16" w:tooltip="Celis-Morales, 2017 #481" w:history="1">
        <w:r w:rsidR="00D947C2" w:rsidRPr="00424D5A">
          <w:rPr>
            <w:rFonts w:ascii="Times New Roman" w:eastAsia="Times New Roman" w:hAnsi="Times New Roman" w:cs="Times New Roman"/>
            <w:noProof/>
            <w:sz w:val="24"/>
            <w:szCs w:val="24"/>
            <w:vertAlign w:val="superscript"/>
            <w:lang w:eastAsia="en-GB"/>
          </w:rPr>
          <w:t>16</w:t>
        </w:r>
      </w:hyperlink>
      <w:r w:rsidR="00262207" w:rsidRPr="00424D5A">
        <w:rPr>
          <w:rFonts w:ascii="Times New Roman" w:eastAsia="Times New Roman" w:hAnsi="Times New Roman" w:cs="Times New Roman"/>
          <w:noProof/>
          <w:sz w:val="24"/>
          <w:szCs w:val="24"/>
          <w:vertAlign w:val="superscript"/>
          <w:lang w:eastAsia="en-GB"/>
        </w:rPr>
        <w:t xml:space="preserve">; </w:t>
      </w:r>
      <w:hyperlink w:anchor="_ENREF_33" w:tooltip="Ahern, 2017 #480" w:history="1">
        <w:r w:rsidR="00D947C2" w:rsidRPr="00424D5A">
          <w:rPr>
            <w:rFonts w:ascii="Times New Roman" w:eastAsia="Times New Roman" w:hAnsi="Times New Roman" w:cs="Times New Roman"/>
            <w:noProof/>
            <w:sz w:val="24"/>
            <w:szCs w:val="24"/>
            <w:vertAlign w:val="superscript"/>
            <w:lang w:eastAsia="en-GB"/>
          </w:rPr>
          <w:t>33</w:t>
        </w:r>
      </w:hyperlink>
      <w:r w:rsidR="00262207" w:rsidRPr="00424D5A">
        <w:rPr>
          <w:rFonts w:ascii="Times New Roman" w:eastAsia="Times New Roman" w:hAnsi="Times New Roman" w:cs="Times New Roman"/>
          <w:noProof/>
          <w:sz w:val="24"/>
          <w:szCs w:val="24"/>
          <w:vertAlign w:val="superscript"/>
          <w:lang w:eastAsia="en-GB"/>
        </w:rPr>
        <w:t>)</w:t>
      </w:r>
      <w:r w:rsidR="002305DA" w:rsidRPr="00424D5A">
        <w:rPr>
          <w:rFonts w:ascii="Times New Roman" w:eastAsia="Times New Roman" w:hAnsi="Times New Roman" w:cs="Times New Roman"/>
          <w:sz w:val="24"/>
          <w:szCs w:val="24"/>
          <w:lang w:eastAsia="en-GB"/>
        </w:rPr>
        <w:fldChar w:fldCharType="end"/>
      </w:r>
      <w:r w:rsidR="002305DA" w:rsidRPr="00424D5A">
        <w:rPr>
          <w:rFonts w:ascii="Times New Roman" w:eastAsia="Times New Roman" w:hAnsi="Times New Roman" w:cs="Times New Roman"/>
          <w:sz w:val="24"/>
          <w:szCs w:val="24"/>
          <w:lang w:eastAsia="en-GB"/>
        </w:rPr>
        <w:t xml:space="preserve"> </w:t>
      </w:r>
      <w:r w:rsidR="00B759CE" w:rsidRPr="00424D5A">
        <w:rPr>
          <w:rFonts w:ascii="Times New Roman" w:eastAsia="Times New Roman" w:hAnsi="Times New Roman" w:cs="Times New Roman"/>
          <w:sz w:val="24"/>
          <w:szCs w:val="24"/>
          <w:lang w:eastAsia="en-GB"/>
        </w:rPr>
        <w:t>L</w:t>
      </w:r>
      <w:r w:rsidR="00581484" w:rsidRPr="00424D5A">
        <w:rPr>
          <w:rFonts w:ascii="Times New Roman" w:eastAsia="Times New Roman" w:hAnsi="Times New Roman" w:cs="Times New Roman"/>
          <w:sz w:val="24"/>
          <w:szCs w:val="24"/>
          <w:lang w:eastAsia="en-GB"/>
        </w:rPr>
        <w:t xml:space="preserve">ogistic regression analyses, using multiple imputation estimation commands, </w:t>
      </w:r>
      <w:r w:rsidR="003F4E9B" w:rsidRPr="00424D5A">
        <w:rPr>
          <w:rFonts w:ascii="Times New Roman" w:eastAsia="Times New Roman" w:hAnsi="Times New Roman" w:cs="Times New Roman"/>
          <w:sz w:val="24"/>
          <w:szCs w:val="24"/>
          <w:lang w:eastAsia="en-GB"/>
        </w:rPr>
        <w:t xml:space="preserve">were </w:t>
      </w:r>
      <w:r w:rsidR="00F92FCF" w:rsidRPr="00424D5A">
        <w:rPr>
          <w:rFonts w:ascii="Times New Roman" w:eastAsia="Times New Roman" w:hAnsi="Times New Roman" w:cs="Times New Roman"/>
          <w:noProof/>
          <w:sz w:val="24"/>
          <w:szCs w:val="24"/>
          <w:lang w:eastAsia="en-GB"/>
        </w:rPr>
        <w:t>employed</w:t>
      </w:r>
      <w:r w:rsidR="003F4E9B" w:rsidRPr="00424D5A">
        <w:rPr>
          <w:rFonts w:ascii="Times New Roman" w:eastAsia="Times New Roman" w:hAnsi="Times New Roman" w:cs="Times New Roman"/>
          <w:sz w:val="24"/>
          <w:szCs w:val="24"/>
          <w:lang w:eastAsia="en-GB"/>
        </w:rPr>
        <w:t xml:space="preserve"> to examine associations between </w:t>
      </w:r>
      <w:r w:rsidR="003C30F0" w:rsidRPr="00424D5A">
        <w:rPr>
          <w:rFonts w:ascii="Times New Roman" w:eastAsia="Times New Roman" w:hAnsi="Times New Roman" w:cs="Times New Roman"/>
          <w:sz w:val="24"/>
          <w:szCs w:val="24"/>
          <w:lang w:eastAsia="en-GB"/>
        </w:rPr>
        <w:t>benefit</w:t>
      </w:r>
      <w:r w:rsidR="003F4E9B" w:rsidRPr="00424D5A">
        <w:rPr>
          <w:rFonts w:ascii="Times New Roman" w:eastAsia="Times New Roman" w:hAnsi="Times New Roman" w:cs="Times New Roman"/>
          <w:sz w:val="24"/>
          <w:szCs w:val="24"/>
          <w:lang w:eastAsia="en-GB"/>
        </w:rPr>
        <w:t xml:space="preserve">ing from the intervention </w:t>
      </w:r>
      <w:r w:rsidR="00653050" w:rsidRPr="00424D5A">
        <w:rPr>
          <w:rFonts w:ascii="Times New Roman" w:eastAsia="Times New Roman" w:hAnsi="Times New Roman" w:cs="Times New Roman"/>
          <w:sz w:val="24"/>
          <w:szCs w:val="24"/>
          <w:lang w:eastAsia="en-GB"/>
        </w:rPr>
        <w:t>(independent variable</w:t>
      </w:r>
      <w:r w:rsidR="00501154" w:rsidRPr="00424D5A">
        <w:rPr>
          <w:rFonts w:ascii="Times New Roman" w:eastAsia="Times New Roman" w:hAnsi="Times New Roman" w:cs="Times New Roman"/>
          <w:sz w:val="24"/>
          <w:szCs w:val="24"/>
          <w:lang w:eastAsia="en-GB"/>
        </w:rPr>
        <w:t xml:space="preserve">) </w:t>
      </w:r>
      <w:r w:rsidR="003F4E9B" w:rsidRPr="00424D5A">
        <w:rPr>
          <w:rFonts w:ascii="Times New Roman" w:eastAsia="Times New Roman" w:hAnsi="Times New Roman" w:cs="Times New Roman"/>
          <w:sz w:val="24"/>
          <w:szCs w:val="24"/>
          <w:lang w:eastAsia="en-GB"/>
        </w:rPr>
        <w:t>and participant characteristics</w:t>
      </w:r>
      <w:r w:rsidR="00501154" w:rsidRPr="00424D5A">
        <w:rPr>
          <w:rFonts w:ascii="Times New Roman" w:eastAsia="Times New Roman" w:hAnsi="Times New Roman" w:cs="Times New Roman"/>
          <w:sz w:val="24"/>
          <w:szCs w:val="24"/>
          <w:lang w:eastAsia="en-GB"/>
        </w:rPr>
        <w:t xml:space="preserve"> (dependent variable</w:t>
      </w:r>
      <w:r w:rsidR="00653050" w:rsidRPr="00424D5A">
        <w:rPr>
          <w:rFonts w:ascii="Times New Roman" w:eastAsia="Times New Roman" w:hAnsi="Times New Roman" w:cs="Times New Roman"/>
          <w:sz w:val="24"/>
          <w:szCs w:val="24"/>
          <w:lang w:eastAsia="en-GB"/>
        </w:rPr>
        <w:t>s</w:t>
      </w:r>
      <w:r w:rsidR="00501154" w:rsidRPr="00424D5A">
        <w:rPr>
          <w:rFonts w:ascii="Times New Roman" w:eastAsia="Times New Roman" w:hAnsi="Times New Roman" w:cs="Times New Roman"/>
          <w:sz w:val="24"/>
          <w:szCs w:val="24"/>
          <w:lang w:eastAsia="en-GB"/>
        </w:rPr>
        <w:t>)</w:t>
      </w:r>
      <w:r w:rsidR="003F4E9B" w:rsidRPr="00424D5A">
        <w:rPr>
          <w:rFonts w:ascii="Times New Roman" w:eastAsia="Times New Roman" w:hAnsi="Times New Roman" w:cs="Times New Roman"/>
          <w:sz w:val="24"/>
          <w:szCs w:val="24"/>
          <w:lang w:eastAsia="en-GB"/>
        </w:rPr>
        <w:t xml:space="preserve">. </w:t>
      </w:r>
      <w:r w:rsidR="00DD6973" w:rsidRPr="00424D5A">
        <w:rPr>
          <w:rFonts w:ascii="Times New Roman" w:eastAsia="Times New Roman" w:hAnsi="Times New Roman" w:cs="Times New Roman"/>
          <w:sz w:val="24"/>
          <w:szCs w:val="24"/>
          <w:lang w:eastAsia="en-GB"/>
        </w:rPr>
        <w:t>Logistic regression analyses were also used to examine associations between benefiting from the intervention (independent variable) and participant characteristics (dependent variable) among participants randomized to L0 of the intervention only. An interaction effect between the characteristic and study arm (</w:t>
      </w:r>
      <w:r w:rsidR="00DD6973" w:rsidRPr="00424D5A">
        <w:rPr>
          <w:rFonts w:ascii="Times New Roman" w:eastAsia="Times New Roman" w:hAnsi="Times New Roman" w:cs="Times New Roman"/>
          <w:noProof/>
          <w:sz w:val="24"/>
          <w:szCs w:val="24"/>
          <w:lang w:eastAsia="en-GB"/>
        </w:rPr>
        <w:t>Control</w:t>
      </w:r>
      <w:r w:rsidR="00DD6973" w:rsidRPr="00424D5A">
        <w:rPr>
          <w:rFonts w:ascii="Times New Roman" w:eastAsia="Times New Roman" w:hAnsi="Times New Roman" w:cs="Times New Roman"/>
          <w:sz w:val="24"/>
          <w:szCs w:val="24"/>
          <w:lang w:eastAsia="en-GB"/>
        </w:rPr>
        <w:t xml:space="preserve"> vs PN) was included in the model to determine whether characteristics of benefit differed between the Control and intervention groups. </w:t>
      </w:r>
      <w:r w:rsidR="003F4E9B" w:rsidRPr="00424D5A">
        <w:rPr>
          <w:rFonts w:ascii="Times New Roman" w:eastAsia="Times New Roman" w:hAnsi="Times New Roman" w:cs="Times New Roman"/>
          <w:sz w:val="24"/>
          <w:szCs w:val="24"/>
          <w:lang w:eastAsia="en-GB"/>
        </w:rPr>
        <w:t xml:space="preserve">Analyses were </w:t>
      </w:r>
      <w:r w:rsidR="00AD5EA1" w:rsidRPr="00424D5A">
        <w:rPr>
          <w:rFonts w:ascii="Times New Roman" w:eastAsia="Times New Roman" w:hAnsi="Times New Roman" w:cs="Times New Roman"/>
          <w:sz w:val="24"/>
          <w:szCs w:val="24"/>
          <w:lang w:eastAsia="en-GB"/>
        </w:rPr>
        <w:t>adjusted</w:t>
      </w:r>
      <w:r w:rsidR="00E53040" w:rsidRPr="00424D5A">
        <w:rPr>
          <w:rFonts w:ascii="Times New Roman" w:eastAsia="Times New Roman" w:hAnsi="Times New Roman" w:cs="Times New Roman"/>
          <w:sz w:val="24"/>
          <w:szCs w:val="24"/>
          <w:lang w:eastAsia="en-GB"/>
        </w:rPr>
        <w:t xml:space="preserve"> </w:t>
      </w:r>
      <w:r w:rsidR="00AD5EA1" w:rsidRPr="00424D5A">
        <w:rPr>
          <w:rFonts w:ascii="Times New Roman" w:eastAsia="Times New Roman" w:hAnsi="Times New Roman" w:cs="Times New Roman"/>
          <w:sz w:val="24"/>
          <w:szCs w:val="24"/>
          <w:lang w:eastAsia="en-GB"/>
        </w:rPr>
        <w:t>for baseline age</w:t>
      </w:r>
      <w:r w:rsidR="00E67428" w:rsidRPr="00424D5A">
        <w:rPr>
          <w:rFonts w:ascii="Times New Roman" w:eastAsia="Times New Roman" w:hAnsi="Times New Roman" w:cs="Times New Roman"/>
          <w:sz w:val="24"/>
          <w:szCs w:val="24"/>
          <w:lang w:eastAsia="en-GB"/>
        </w:rPr>
        <w:t xml:space="preserve"> (continuous)</w:t>
      </w:r>
      <w:r w:rsidR="00501154" w:rsidRPr="00424D5A">
        <w:rPr>
          <w:rFonts w:ascii="Times New Roman" w:eastAsia="Times New Roman" w:hAnsi="Times New Roman" w:cs="Times New Roman"/>
          <w:sz w:val="24"/>
          <w:szCs w:val="24"/>
          <w:lang w:eastAsia="en-GB"/>
        </w:rPr>
        <w:t xml:space="preserve">, sex, </w:t>
      </w:r>
      <w:r w:rsidR="00AD5EA1" w:rsidRPr="00424D5A">
        <w:rPr>
          <w:rFonts w:ascii="Times New Roman" w:eastAsia="Times New Roman" w:hAnsi="Times New Roman" w:cs="Times New Roman"/>
          <w:sz w:val="24"/>
          <w:szCs w:val="24"/>
          <w:lang w:eastAsia="en-GB"/>
        </w:rPr>
        <w:t>country</w:t>
      </w:r>
      <w:r w:rsidR="00E67428" w:rsidRPr="00424D5A">
        <w:rPr>
          <w:rFonts w:ascii="Times New Roman" w:eastAsia="Times New Roman" w:hAnsi="Times New Roman" w:cs="Times New Roman"/>
          <w:sz w:val="24"/>
          <w:szCs w:val="24"/>
          <w:lang w:eastAsia="en-GB"/>
        </w:rPr>
        <w:t xml:space="preserve"> (categorical)</w:t>
      </w:r>
      <w:r w:rsidR="003D73DB" w:rsidRPr="00424D5A">
        <w:rPr>
          <w:rFonts w:ascii="Times New Roman" w:eastAsia="Times New Roman" w:hAnsi="Times New Roman" w:cs="Times New Roman"/>
          <w:sz w:val="24"/>
          <w:szCs w:val="24"/>
          <w:lang w:eastAsia="en-GB"/>
        </w:rPr>
        <w:t>,</w:t>
      </w:r>
      <w:r w:rsidR="00501154" w:rsidRPr="00424D5A">
        <w:rPr>
          <w:rFonts w:ascii="Times New Roman" w:eastAsia="Times New Roman" w:hAnsi="Times New Roman" w:cs="Times New Roman"/>
          <w:sz w:val="24"/>
          <w:szCs w:val="24"/>
          <w:lang w:eastAsia="en-GB"/>
        </w:rPr>
        <w:t xml:space="preserve"> intervention arm (categorical)</w:t>
      </w:r>
      <w:r w:rsidR="003D73DB" w:rsidRPr="00424D5A">
        <w:rPr>
          <w:rFonts w:ascii="Times New Roman" w:eastAsia="Times New Roman" w:hAnsi="Times New Roman" w:cs="Times New Roman"/>
          <w:sz w:val="24"/>
          <w:szCs w:val="24"/>
          <w:lang w:eastAsia="en-GB"/>
        </w:rPr>
        <w:t xml:space="preserve"> and baseline values of the outcome (i.e. </w:t>
      </w:r>
      <w:r w:rsidR="003D73DB" w:rsidRPr="00424D5A">
        <w:rPr>
          <w:rFonts w:ascii="Times New Roman" w:eastAsia="Times New Roman" w:hAnsi="Times New Roman" w:cs="Times New Roman"/>
          <w:sz w:val="24"/>
          <w:szCs w:val="24"/>
          <w:lang w:eastAsia="en-GB"/>
        </w:rPr>
        <w:lastRenderedPageBreak/>
        <w:t>HEI, WC and body weight)</w:t>
      </w:r>
      <w:r w:rsidR="00AD5EA1" w:rsidRPr="00424D5A">
        <w:rPr>
          <w:rFonts w:ascii="Times New Roman" w:eastAsia="Times New Roman" w:hAnsi="Times New Roman" w:cs="Times New Roman"/>
          <w:sz w:val="24"/>
          <w:szCs w:val="24"/>
          <w:lang w:eastAsia="en-GB"/>
        </w:rPr>
        <w:t xml:space="preserve">. </w:t>
      </w:r>
      <w:r w:rsidR="002A081B" w:rsidRPr="00424D5A">
        <w:rPr>
          <w:rFonts w:ascii="Times New Roman" w:eastAsia="Times New Roman" w:hAnsi="Times New Roman" w:cs="Times New Roman"/>
          <w:sz w:val="24"/>
          <w:szCs w:val="24"/>
          <w:lang w:eastAsia="en-GB"/>
        </w:rPr>
        <w:t>PA</w:t>
      </w:r>
      <w:r w:rsidR="00AD5EA1" w:rsidRPr="00424D5A">
        <w:rPr>
          <w:rFonts w:ascii="Times New Roman" w:eastAsia="Times New Roman" w:hAnsi="Times New Roman" w:cs="Times New Roman"/>
          <w:sz w:val="24"/>
          <w:szCs w:val="24"/>
          <w:lang w:eastAsia="en-GB"/>
        </w:rPr>
        <w:t xml:space="preserve"> outcomes were further adjusted for </w:t>
      </w:r>
      <w:r w:rsidR="00F92FCF" w:rsidRPr="00424D5A">
        <w:rPr>
          <w:rFonts w:ascii="Times New Roman" w:eastAsia="Times New Roman" w:hAnsi="Times New Roman" w:cs="Times New Roman"/>
          <w:sz w:val="24"/>
          <w:szCs w:val="24"/>
          <w:lang w:eastAsia="en-GB"/>
        </w:rPr>
        <w:t xml:space="preserve">accelerometer </w:t>
      </w:r>
      <w:r w:rsidR="00893E4B" w:rsidRPr="00424D5A">
        <w:rPr>
          <w:rFonts w:ascii="Times New Roman" w:eastAsia="Times New Roman" w:hAnsi="Times New Roman" w:cs="Times New Roman"/>
          <w:sz w:val="24"/>
          <w:szCs w:val="24"/>
          <w:lang w:eastAsia="en-GB"/>
        </w:rPr>
        <w:t>wear time</w:t>
      </w:r>
      <w:r w:rsidR="00F92FCF" w:rsidRPr="00424D5A">
        <w:rPr>
          <w:rFonts w:ascii="Times New Roman" w:eastAsia="Times New Roman" w:hAnsi="Times New Roman" w:cs="Times New Roman"/>
          <w:sz w:val="24"/>
          <w:szCs w:val="24"/>
          <w:lang w:eastAsia="en-GB"/>
        </w:rPr>
        <w:t xml:space="preserve"> at baseline</w:t>
      </w:r>
      <w:r w:rsidR="00893E4B" w:rsidRPr="00424D5A">
        <w:rPr>
          <w:rFonts w:ascii="Times New Roman" w:eastAsia="Times New Roman" w:hAnsi="Times New Roman" w:cs="Times New Roman"/>
          <w:sz w:val="24"/>
          <w:szCs w:val="24"/>
          <w:lang w:eastAsia="en-GB"/>
        </w:rPr>
        <w:t xml:space="preserve"> </w:t>
      </w:r>
      <w:r w:rsidR="00E67428" w:rsidRPr="00424D5A">
        <w:rPr>
          <w:rFonts w:ascii="Times New Roman" w:eastAsia="Times New Roman" w:hAnsi="Times New Roman" w:cs="Times New Roman"/>
          <w:sz w:val="24"/>
          <w:szCs w:val="24"/>
          <w:lang w:eastAsia="en-GB"/>
        </w:rPr>
        <w:t xml:space="preserve">(continuous) </w:t>
      </w:r>
      <w:r w:rsidR="00893E4B" w:rsidRPr="00424D5A">
        <w:rPr>
          <w:rFonts w:ascii="Times New Roman" w:eastAsia="Times New Roman" w:hAnsi="Times New Roman" w:cs="Times New Roman"/>
          <w:sz w:val="24"/>
          <w:szCs w:val="24"/>
          <w:lang w:eastAsia="en-GB"/>
        </w:rPr>
        <w:t>and season</w:t>
      </w:r>
      <w:r w:rsidR="00E67428" w:rsidRPr="00424D5A">
        <w:rPr>
          <w:rFonts w:ascii="Times New Roman" w:eastAsia="Times New Roman" w:hAnsi="Times New Roman" w:cs="Times New Roman"/>
          <w:sz w:val="24"/>
          <w:szCs w:val="24"/>
          <w:lang w:eastAsia="en-GB"/>
        </w:rPr>
        <w:t xml:space="preserve"> (categorical)</w:t>
      </w:r>
      <w:r w:rsidR="00893E4B" w:rsidRPr="00424D5A">
        <w:rPr>
          <w:rFonts w:ascii="Times New Roman" w:eastAsia="Times New Roman" w:hAnsi="Times New Roman" w:cs="Times New Roman"/>
          <w:sz w:val="24"/>
          <w:szCs w:val="24"/>
          <w:lang w:eastAsia="en-GB"/>
        </w:rPr>
        <w:t xml:space="preserve">. </w:t>
      </w:r>
      <w:r w:rsidR="005F0916" w:rsidRPr="00424D5A">
        <w:rPr>
          <w:rFonts w:ascii="Times New Roman" w:eastAsia="Times New Roman" w:hAnsi="Times New Roman" w:cs="Times New Roman"/>
          <w:sz w:val="24"/>
          <w:szCs w:val="24"/>
          <w:lang w:eastAsia="en-GB"/>
        </w:rPr>
        <w:t>Correlations between</w:t>
      </w:r>
      <w:r w:rsidR="0071160B" w:rsidRPr="00424D5A">
        <w:rPr>
          <w:rFonts w:ascii="Times New Roman" w:eastAsia="Times New Roman" w:hAnsi="Times New Roman" w:cs="Times New Roman"/>
          <w:sz w:val="24"/>
          <w:szCs w:val="24"/>
          <w:lang w:eastAsia="en-GB"/>
        </w:rPr>
        <w:t xml:space="preserve"> </w:t>
      </w:r>
      <w:r w:rsidR="00EA4BE8" w:rsidRPr="00424D5A">
        <w:rPr>
          <w:rFonts w:ascii="Times New Roman" w:eastAsia="Times New Roman" w:hAnsi="Times New Roman" w:cs="Times New Roman"/>
          <w:sz w:val="24"/>
          <w:szCs w:val="24"/>
          <w:lang w:eastAsia="en-GB"/>
        </w:rPr>
        <w:t>behavioural characteristics</w:t>
      </w:r>
      <w:r w:rsidR="0071160B" w:rsidRPr="00424D5A">
        <w:rPr>
          <w:rFonts w:ascii="Times New Roman" w:eastAsia="Times New Roman" w:hAnsi="Times New Roman" w:cs="Times New Roman"/>
          <w:sz w:val="24"/>
          <w:szCs w:val="24"/>
          <w:lang w:eastAsia="en-GB"/>
        </w:rPr>
        <w:t xml:space="preserve"> were explored used Pearson’s correlation coefficients. </w:t>
      </w:r>
    </w:p>
    <w:p w14:paraId="02A55E6F" w14:textId="3A9D3A5F" w:rsidR="00963104" w:rsidRPr="00424D5A" w:rsidRDefault="00653050" w:rsidP="002C5FBF">
      <w:pPr>
        <w:spacing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As a sensitivity analysis,</w:t>
      </w:r>
      <w:r w:rsidR="006E6601" w:rsidRPr="00424D5A">
        <w:rPr>
          <w:rFonts w:ascii="Times New Roman" w:eastAsia="Times New Roman" w:hAnsi="Times New Roman" w:cs="Times New Roman"/>
          <w:sz w:val="24"/>
          <w:szCs w:val="24"/>
          <w:lang w:eastAsia="en-GB"/>
        </w:rPr>
        <w:t xml:space="preserve"> </w:t>
      </w:r>
      <w:r w:rsidR="00DD6973" w:rsidRPr="00424D5A">
        <w:rPr>
          <w:rFonts w:ascii="Times New Roman" w:eastAsia="Times New Roman" w:hAnsi="Times New Roman" w:cs="Times New Roman"/>
          <w:sz w:val="24"/>
          <w:szCs w:val="24"/>
          <w:lang w:eastAsia="en-GB"/>
        </w:rPr>
        <w:t>a</w:t>
      </w:r>
      <w:r w:rsidR="00E652AD" w:rsidRPr="00424D5A">
        <w:rPr>
          <w:rFonts w:ascii="Times New Roman" w:eastAsia="Times New Roman" w:hAnsi="Times New Roman" w:cs="Times New Roman"/>
          <w:sz w:val="24"/>
          <w:szCs w:val="24"/>
          <w:lang w:eastAsia="en-GB"/>
        </w:rPr>
        <w:t>ny impact of regression to</w:t>
      </w:r>
      <w:r w:rsidR="00B759CE" w:rsidRPr="00424D5A">
        <w:rPr>
          <w:rFonts w:ascii="Times New Roman" w:eastAsia="Times New Roman" w:hAnsi="Times New Roman" w:cs="Times New Roman"/>
          <w:sz w:val="24"/>
          <w:szCs w:val="24"/>
          <w:lang w:eastAsia="en-GB"/>
        </w:rPr>
        <w:t>wards</w:t>
      </w:r>
      <w:r w:rsidR="00410F1E" w:rsidRPr="00424D5A">
        <w:rPr>
          <w:rFonts w:ascii="Times New Roman" w:eastAsia="Times New Roman" w:hAnsi="Times New Roman" w:cs="Times New Roman"/>
          <w:sz w:val="24"/>
          <w:szCs w:val="24"/>
          <w:lang w:eastAsia="en-GB"/>
        </w:rPr>
        <w:t xml:space="preserve"> the</w:t>
      </w:r>
      <w:r w:rsidR="00E652AD" w:rsidRPr="00424D5A">
        <w:rPr>
          <w:rFonts w:ascii="Times New Roman" w:eastAsia="Times New Roman" w:hAnsi="Times New Roman" w:cs="Times New Roman"/>
          <w:sz w:val="24"/>
          <w:szCs w:val="24"/>
          <w:lang w:eastAsia="en-GB"/>
        </w:rPr>
        <w:t xml:space="preserve"> mean in our estimate of change in HEI was evaluated </w:t>
      </w:r>
      <w:r w:rsidR="00607435" w:rsidRPr="00424D5A">
        <w:rPr>
          <w:rFonts w:ascii="Times New Roman" w:eastAsia="Times New Roman" w:hAnsi="Times New Roman" w:cs="Times New Roman"/>
          <w:sz w:val="24"/>
          <w:szCs w:val="24"/>
          <w:lang w:eastAsia="en-GB"/>
        </w:rPr>
        <w:t xml:space="preserve">by </w:t>
      </w:r>
      <w:r w:rsidR="00410F1E" w:rsidRPr="00424D5A">
        <w:rPr>
          <w:rFonts w:ascii="Times New Roman" w:eastAsia="Times New Roman" w:hAnsi="Times New Roman" w:cs="Times New Roman"/>
          <w:sz w:val="24"/>
          <w:szCs w:val="24"/>
          <w:lang w:eastAsia="en-GB"/>
        </w:rPr>
        <w:t>including</w:t>
      </w:r>
      <w:r w:rsidR="00DB379D" w:rsidRPr="00424D5A">
        <w:rPr>
          <w:rFonts w:ascii="Times New Roman" w:eastAsia="Times New Roman" w:hAnsi="Times New Roman" w:cs="Times New Roman"/>
          <w:sz w:val="24"/>
          <w:szCs w:val="24"/>
          <w:lang w:eastAsia="en-GB"/>
        </w:rPr>
        <w:t xml:space="preserve"> a correction factor in our models according to the following equation xadj=x¯+p(x−x¯)</w:t>
      </w:r>
      <w:r w:rsidR="001D3088" w:rsidRPr="00424D5A">
        <w:rPr>
          <w:rFonts w:ascii="Times New Roman" w:eastAsia="Times New Roman" w:hAnsi="Times New Roman" w:cs="Times New Roman"/>
          <w:sz w:val="24"/>
          <w:szCs w:val="24"/>
          <w:lang w:eastAsia="en-GB"/>
        </w:rPr>
        <w:t>.</w:t>
      </w:r>
      <w:r w:rsidR="00DB379D"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262207" w:rsidRPr="00424D5A">
        <w:rPr>
          <w:rFonts w:ascii="Times New Roman" w:eastAsia="Times New Roman" w:hAnsi="Times New Roman" w:cs="Times New Roman"/>
          <w:sz w:val="24"/>
          <w:szCs w:val="24"/>
          <w:lang w:eastAsia="en-GB"/>
        </w:rPr>
        <w:instrText xml:space="preserve"> ADDIN EN.CITE &lt;EndNote&gt;&lt;Cite&gt;&lt;Author&gt;Trochim&lt;/Author&gt;&lt;Year&gt;2001&lt;/Year&gt;&lt;RecNum&gt;282&lt;/RecNum&gt;&lt;DisplayText&gt;&lt;style face="superscript"&gt;(34)&lt;/style&gt;&lt;/DisplayText&gt;&lt;record&gt;&lt;rec-number&gt;282&lt;/rec-number&gt;&lt;foreign-keys&gt;&lt;key app="EN" db-id="995wets9790epvevee5pwxra2pffwt0v0fz9" timestamp="1491470244"&gt;282&lt;/key&gt;&lt;/foreign-keys&gt;&lt;ref-type name="Book"&gt;6&lt;/ref-type&gt;&lt;contributors&gt;&lt;authors&gt;&lt;author&gt;Trochim, WMK&lt;/author&gt;&lt;/authors&gt;&lt;/contributors&gt;&lt;titles&gt;&lt;title&gt;The Research Methods Knowledge Base&lt;/title&gt;&lt;/titles&gt;&lt;volume&gt;2&lt;/volume&gt;&lt;dates&gt;&lt;year&gt;2001&lt;/year&gt;&lt;/dates&gt;&lt;pub-location&gt;Cincinnati: Ohio&lt;/pub-location&gt;&lt;publisher&gt;Atomic Dog Publishing&lt;/publisher&gt;&lt;urls&gt;&lt;/urls&gt;&lt;/record&gt;&lt;/Cite&gt;&lt;/EndNote&gt;</w:instrText>
      </w:r>
      <w:r w:rsidR="002A5337"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4" w:tooltip="Trochim, 2001 #282" w:history="1">
        <w:r w:rsidR="00D947C2" w:rsidRPr="00424D5A">
          <w:rPr>
            <w:rFonts w:ascii="Times New Roman" w:eastAsia="Times New Roman" w:hAnsi="Times New Roman" w:cs="Times New Roman"/>
            <w:noProof/>
            <w:sz w:val="24"/>
            <w:szCs w:val="24"/>
            <w:vertAlign w:val="superscript"/>
            <w:lang w:eastAsia="en-GB"/>
          </w:rPr>
          <w:t>34</w:t>
        </w:r>
      </w:hyperlink>
      <w:r w:rsidR="00262207"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607435" w:rsidRPr="00424D5A">
        <w:rPr>
          <w:rFonts w:ascii="Times New Roman" w:eastAsia="Times New Roman" w:hAnsi="Times New Roman" w:cs="Times New Roman"/>
          <w:sz w:val="24"/>
          <w:szCs w:val="24"/>
          <w:lang w:eastAsia="en-GB"/>
        </w:rPr>
        <w:t xml:space="preserve"> </w:t>
      </w:r>
      <w:r w:rsidR="00B759CE" w:rsidRPr="00424D5A">
        <w:rPr>
          <w:rFonts w:ascii="Times New Roman" w:eastAsia="Times New Roman" w:hAnsi="Times New Roman" w:cs="Times New Roman"/>
          <w:sz w:val="24"/>
          <w:szCs w:val="24"/>
          <w:lang w:eastAsia="en-GB"/>
        </w:rPr>
        <w:t>Benefit from the intervention (i.e. change in HEI and body weight/WC at month 6) was also treated as a continuous variable.</w:t>
      </w:r>
      <w:r w:rsidR="006D2DCA" w:rsidRPr="00424D5A">
        <w:rPr>
          <w:rFonts w:ascii="Times New Roman" w:eastAsia="Times New Roman" w:hAnsi="Times New Roman" w:cs="Times New Roman"/>
          <w:sz w:val="24"/>
          <w:szCs w:val="24"/>
          <w:lang w:eastAsia="en-GB"/>
        </w:rPr>
        <w:t xml:space="preserve"> </w:t>
      </w:r>
      <w:r w:rsidR="00BB1D34" w:rsidRPr="00424D5A">
        <w:rPr>
          <w:rFonts w:ascii="Times New Roman" w:eastAsia="Times New Roman" w:hAnsi="Times New Roman" w:cs="Times New Roman"/>
          <w:sz w:val="24"/>
          <w:szCs w:val="24"/>
          <w:lang w:eastAsia="en-GB"/>
        </w:rPr>
        <w:t>T</w:t>
      </w:r>
      <w:r w:rsidR="006D2DCA" w:rsidRPr="00424D5A">
        <w:rPr>
          <w:rFonts w:ascii="Times New Roman" w:eastAsia="Times New Roman" w:hAnsi="Times New Roman" w:cs="Times New Roman"/>
          <w:sz w:val="24"/>
          <w:szCs w:val="24"/>
          <w:lang w:eastAsia="en-GB"/>
        </w:rPr>
        <w:t>o determine whether findings were robust for different measures of</w:t>
      </w:r>
      <w:r w:rsidR="00B03283" w:rsidRPr="00424D5A">
        <w:rPr>
          <w:rFonts w:ascii="Times New Roman" w:eastAsia="Times New Roman" w:hAnsi="Times New Roman" w:cs="Times New Roman"/>
          <w:sz w:val="24"/>
          <w:szCs w:val="24"/>
          <w:lang w:eastAsia="en-GB"/>
        </w:rPr>
        <w:t xml:space="preserve"> diet quality, benefit was defined according to change in </w:t>
      </w:r>
      <w:r w:rsidR="006D2DCA" w:rsidRPr="00424D5A">
        <w:rPr>
          <w:rFonts w:ascii="Times New Roman" w:eastAsia="Times New Roman" w:hAnsi="Times New Roman" w:cs="Times New Roman"/>
          <w:sz w:val="24"/>
          <w:szCs w:val="24"/>
          <w:lang w:eastAsia="en-GB"/>
        </w:rPr>
        <w:t xml:space="preserve">MD </w:t>
      </w:r>
      <w:r w:rsidR="00B03283" w:rsidRPr="00424D5A">
        <w:rPr>
          <w:rFonts w:ascii="Times New Roman" w:eastAsia="Times New Roman" w:hAnsi="Times New Roman" w:cs="Times New Roman"/>
          <w:sz w:val="24"/>
          <w:szCs w:val="24"/>
          <w:lang w:eastAsia="en-GB"/>
        </w:rPr>
        <w:t>score (continuous).</w:t>
      </w:r>
      <w:r w:rsidR="00B759CE" w:rsidRPr="00424D5A">
        <w:rPr>
          <w:rFonts w:ascii="Times New Roman" w:eastAsia="Times New Roman" w:hAnsi="Times New Roman" w:cs="Times New Roman"/>
          <w:sz w:val="24"/>
          <w:szCs w:val="24"/>
          <w:lang w:eastAsia="en-GB"/>
        </w:rPr>
        <w:t xml:space="preserve"> </w:t>
      </w:r>
      <w:r w:rsidR="005954C9" w:rsidRPr="00424D5A">
        <w:rPr>
          <w:rFonts w:ascii="Times New Roman" w:eastAsia="Times New Roman" w:hAnsi="Times New Roman" w:cs="Times New Roman"/>
          <w:sz w:val="24"/>
          <w:szCs w:val="24"/>
          <w:lang w:eastAsia="en-GB"/>
        </w:rPr>
        <w:t xml:space="preserve">To account for multiple comparisons, results were deemed significant at </w:t>
      </w:r>
      <w:r w:rsidR="005F3D11" w:rsidRPr="00424D5A">
        <w:rPr>
          <w:rFonts w:ascii="Times New Roman" w:eastAsia="Times New Roman" w:hAnsi="Times New Roman" w:cs="Times New Roman"/>
          <w:sz w:val="24"/>
          <w:szCs w:val="24"/>
          <w:lang w:eastAsia="en-GB"/>
        </w:rPr>
        <w:t xml:space="preserve">a conservative </w:t>
      </w:r>
      <w:r w:rsidR="005954C9" w:rsidRPr="00424D5A">
        <w:rPr>
          <w:rFonts w:ascii="Times New Roman" w:eastAsia="Times New Roman" w:hAnsi="Times New Roman" w:cs="Times New Roman"/>
          <w:i/>
          <w:sz w:val="24"/>
          <w:szCs w:val="24"/>
          <w:lang w:eastAsia="en-GB"/>
        </w:rPr>
        <w:t>P</w:t>
      </w:r>
      <w:r w:rsidR="00BB1D34" w:rsidRPr="00424D5A">
        <w:rPr>
          <w:rFonts w:ascii="Times New Roman" w:eastAsia="Times New Roman" w:hAnsi="Times New Roman" w:cs="Times New Roman"/>
          <w:sz w:val="24"/>
          <w:szCs w:val="24"/>
          <w:lang w:eastAsia="en-GB"/>
        </w:rPr>
        <w:t>&lt;0.</w:t>
      </w:r>
      <w:r w:rsidR="005954C9" w:rsidRPr="00424D5A">
        <w:rPr>
          <w:rFonts w:ascii="Times New Roman" w:eastAsia="Times New Roman" w:hAnsi="Times New Roman" w:cs="Times New Roman"/>
          <w:sz w:val="24"/>
          <w:szCs w:val="24"/>
          <w:lang w:eastAsia="en-GB"/>
        </w:rPr>
        <w:t>0</w:t>
      </w:r>
      <w:r w:rsidR="00D448CB" w:rsidRPr="00424D5A">
        <w:rPr>
          <w:rFonts w:ascii="Times New Roman" w:eastAsia="Times New Roman" w:hAnsi="Times New Roman" w:cs="Times New Roman"/>
          <w:sz w:val="24"/>
          <w:szCs w:val="24"/>
          <w:lang w:eastAsia="en-GB"/>
        </w:rPr>
        <w:t>2</w:t>
      </w:r>
      <w:r w:rsidR="004C60E3" w:rsidRPr="00424D5A">
        <w:rPr>
          <w:rFonts w:ascii="Times New Roman" w:eastAsia="Times New Roman" w:hAnsi="Times New Roman" w:cs="Times New Roman"/>
          <w:sz w:val="24"/>
          <w:szCs w:val="24"/>
          <w:lang w:eastAsia="en-GB"/>
        </w:rPr>
        <w:t>.</w:t>
      </w:r>
    </w:p>
    <w:p w14:paraId="4A3C3DC9" w14:textId="77777777" w:rsidR="003B1DD3" w:rsidRPr="00424D5A" w:rsidRDefault="003B1DD3" w:rsidP="002C5FBF">
      <w:pPr>
        <w:spacing w:line="360" w:lineRule="auto"/>
        <w:rPr>
          <w:rFonts w:ascii="Times New Roman" w:eastAsia="Times New Roman" w:hAnsi="Times New Roman" w:cs="Times New Roman"/>
          <w:b/>
          <w:sz w:val="24"/>
          <w:szCs w:val="24"/>
          <w:lang w:eastAsia="en-GB"/>
        </w:rPr>
      </w:pPr>
    </w:p>
    <w:p w14:paraId="1C7A4FF8" w14:textId="77777777" w:rsidR="00963104" w:rsidRPr="00424D5A" w:rsidRDefault="00963104" w:rsidP="002C5FBF">
      <w:pPr>
        <w:spacing w:line="360" w:lineRule="auto"/>
        <w:rPr>
          <w:rFonts w:ascii="Times New Roman" w:eastAsia="Times New Roman" w:hAnsi="Times New Roman" w:cs="Times New Roman"/>
          <w:b/>
          <w:sz w:val="24"/>
          <w:szCs w:val="24"/>
          <w:lang w:eastAsia="en-GB"/>
        </w:rPr>
      </w:pPr>
      <w:r w:rsidRPr="00424D5A">
        <w:rPr>
          <w:rFonts w:ascii="Times New Roman" w:eastAsia="Times New Roman" w:hAnsi="Times New Roman" w:cs="Times New Roman"/>
          <w:b/>
          <w:sz w:val="24"/>
          <w:szCs w:val="24"/>
          <w:lang w:eastAsia="en-GB"/>
        </w:rPr>
        <w:t>RESULTS</w:t>
      </w:r>
    </w:p>
    <w:p w14:paraId="5FBFEE63" w14:textId="661A3965" w:rsidR="007422D9" w:rsidRPr="00424D5A" w:rsidRDefault="005F0873" w:rsidP="002C5FBF">
      <w:pPr>
        <w:spacing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A</w:t>
      </w:r>
      <w:r w:rsidR="00CE001C" w:rsidRPr="00424D5A">
        <w:rPr>
          <w:rFonts w:ascii="Times New Roman" w:eastAsia="Times New Roman" w:hAnsi="Times New Roman" w:cs="Times New Roman"/>
          <w:sz w:val="24"/>
          <w:szCs w:val="24"/>
          <w:lang w:eastAsia="en-GB"/>
        </w:rPr>
        <w:t xml:space="preserve"> total of 1607</w:t>
      </w:r>
      <w:r w:rsidR="00502C16" w:rsidRPr="00424D5A">
        <w:rPr>
          <w:rFonts w:ascii="Times New Roman" w:eastAsia="Times New Roman" w:hAnsi="Times New Roman" w:cs="Times New Roman"/>
          <w:sz w:val="24"/>
          <w:szCs w:val="24"/>
          <w:lang w:eastAsia="en-GB"/>
        </w:rPr>
        <w:t xml:space="preserve"> participants </w:t>
      </w:r>
      <w:r w:rsidR="00CE001C" w:rsidRPr="00424D5A">
        <w:rPr>
          <w:rFonts w:ascii="Times New Roman" w:eastAsia="Times New Roman" w:hAnsi="Times New Roman" w:cs="Times New Roman"/>
          <w:sz w:val="24"/>
          <w:szCs w:val="24"/>
          <w:lang w:eastAsia="en-GB"/>
        </w:rPr>
        <w:t>were randomized into the intervention</w:t>
      </w:r>
      <w:r w:rsidR="00E652AD" w:rsidRPr="00424D5A">
        <w:rPr>
          <w:rFonts w:ascii="Times New Roman" w:eastAsia="Times New Roman" w:hAnsi="Times New Roman" w:cs="Times New Roman"/>
          <w:sz w:val="24"/>
          <w:szCs w:val="24"/>
          <w:lang w:eastAsia="en-GB"/>
        </w:rPr>
        <w:t xml:space="preserve"> and 1270 of these completed the intervention </w:t>
      </w:r>
      <w:r w:rsidR="00E652AD" w:rsidRPr="00424D5A">
        <w:rPr>
          <w:rFonts w:ascii="Times New Roman" w:eastAsia="Times New Roman" w:hAnsi="Times New Roman" w:cs="Times New Roman"/>
          <w:b/>
          <w:sz w:val="24"/>
          <w:szCs w:val="24"/>
          <w:lang w:eastAsia="en-GB"/>
        </w:rPr>
        <w:t>(</w:t>
      </w:r>
      <w:r w:rsidR="00E652AD" w:rsidRPr="00424D5A">
        <w:rPr>
          <w:rFonts w:ascii="Times New Roman" w:eastAsia="Times New Roman" w:hAnsi="Times New Roman" w:cs="Times New Roman"/>
          <w:sz w:val="24"/>
          <w:szCs w:val="24"/>
          <w:lang w:eastAsia="en-GB"/>
        </w:rPr>
        <w:t>Figure 1)</w:t>
      </w:r>
      <w:r w:rsidR="009E78FA" w:rsidRPr="00424D5A">
        <w:rPr>
          <w:rFonts w:ascii="Times New Roman" w:eastAsia="Times New Roman" w:hAnsi="Times New Roman" w:cs="Times New Roman"/>
          <w:sz w:val="24"/>
          <w:szCs w:val="24"/>
          <w:lang w:eastAsia="en-GB"/>
        </w:rPr>
        <w:t xml:space="preserve">. </w:t>
      </w:r>
      <w:r w:rsidR="00C8511F" w:rsidRPr="00424D5A">
        <w:rPr>
          <w:rFonts w:ascii="Times New Roman" w:eastAsia="Times New Roman" w:hAnsi="Times New Roman" w:cs="Times New Roman"/>
          <w:sz w:val="24"/>
          <w:szCs w:val="24"/>
          <w:lang w:eastAsia="en-GB"/>
        </w:rPr>
        <w:t>For the purposes of this analysis, only individuals who were randomized into L1</w:t>
      </w:r>
      <w:r w:rsidR="00C025F7" w:rsidRPr="00424D5A">
        <w:rPr>
          <w:rFonts w:ascii="Times New Roman" w:eastAsia="Times New Roman" w:hAnsi="Times New Roman" w:cs="Times New Roman"/>
          <w:sz w:val="24"/>
          <w:szCs w:val="24"/>
          <w:lang w:eastAsia="en-GB"/>
        </w:rPr>
        <w:t xml:space="preserve"> (n=414)</w:t>
      </w:r>
      <w:r w:rsidR="00C8511F" w:rsidRPr="00424D5A">
        <w:rPr>
          <w:rFonts w:ascii="Times New Roman" w:eastAsia="Times New Roman" w:hAnsi="Times New Roman" w:cs="Times New Roman"/>
          <w:sz w:val="24"/>
          <w:szCs w:val="24"/>
          <w:lang w:eastAsia="en-GB"/>
        </w:rPr>
        <w:t>, L2</w:t>
      </w:r>
      <w:r w:rsidR="00C025F7" w:rsidRPr="00424D5A">
        <w:rPr>
          <w:rFonts w:ascii="Times New Roman" w:eastAsia="Times New Roman" w:hAnsi="Times New Roman" w:cs="Times New Roman"/>
          <w:sz w:val="24"/>
          <w:szCs w:val="24"/>
          <w:lang w:eastAsia="en-GB"/>
        </w:rPr>
        <w:t xml:space="preserve"> (n=404)</w:t>
      </w:r>
      <w:r w:rsidR="00C8511F" w:rsidRPr="00424D5A">
        <w:rPr>
          <w:rFonts w:ascii="Times New Roman" w:eastAsia="Times New Roman" w:hAnsi="Times New Roman" w:cs="Times New Roman"/>
          <w:sz w:val="24"/>
          <w:szCs w:val="24"/>
          <w:lang w:eastAsia="en-GB"/>
        </w:rPr>
        <w:t xml:space="preserve"> and L3</w:t>
      </w:r>
      <w:r w:rsidR="00C025F7" w:rsidRPr="00424D5A">
        <w:rPr>
          <w:rFonts w:ascii="Times New Roman" w:eastAsia="Times New Roman" w:hAnsi="Times New Roman" w:cs="Times New Roman"/>
          <w:sz w:val="24"/>
          <w:szCs w:val="24"/>
          <w:lang w:eastAsia="en-GB"/>
        </w:rPr>
        <w:t xml:space="preserve"> (n=402)</w:t>
      </w:r>
      <w:r w:rsidR="00C8511F" w:rsidRPr="00424D5A">
        <w:rPr>
          <w:rFonts w:ascii="Times New Roman" w:eastAsia="Times New Roman" w:hAnsi="Times New Roman" w:cs="Times New Roman"/>
          <w:sz w:val="24"/>
          <w:szCs w:val="24"/>
          <w:lang w:eastAsia="en-GB"/>
        </w:rPr>
        <w:t xml:space="preserve"> were included</w:t>
      </w:r>
      <w:r w:rsidR="000D71EB" w:rsidRPr="00424D5A">
        <w:rPr>
          <w:rFonts w:ascii="Times New Roman" w:eastAsia="Times New Roman" w:hAnsi="Times New Roman" w:cs="Times New Roman"/>
          <w:sz w:val="24"/>
          <w:szCs w:val="24"/>
          <w:lang w:eastAsia="en-GB"/>
        </w:rPr>
        <w:t xml:space="preserve"> in the </w:t>
      </w:r>
      <w:r w:rsidR="000E6401" w:rsidRPr="00424D5A">
        <w:rPr>
          <w:rFonts w:ascii="Times New Roman" w:eastAsia="Times New Roman" w:hAnsi="Times New Roman" w:cs="Times New Roman"/>
          <w:sz w:val="24"/>
          <w:szCs w:val="24"/>
          <w:lang w:eastAsia="en-GB"/>
        </w:rPr>
        <w:t>main</w:t>
      </w:r>
      <w:r w:rsidR="00A72159" w:rsidRPr="00424D5A">
        <w:rPr>
          <w:rFonts w:ascii="Times New Roman" w:eastAsia="Times New Roman" w:hAnsi="Times New Roman" w:cs="Times New Roman"/>
          <w:sz w:val="24"/>
          <w:szCs w:val="24"/>
          <w:lang w:eastAsia="en-GB"/>
        </w:rPr>
        <w:t xml:space="preserve"> </w:t>
      </w:r>
      <w:r w:rsidR="000D71EB" w:rsidRPr="00424D5A">
        <w:rPr>
          <w:rFonts w:ascii="Times New Roman" w:eastAsia="Times New Roman" w:hAnsi="Times New Roman" w:cs="Times New Roman"/>
          <w:sz w:val="24"/>
          <w:szCs w:val="24"/>
          <w:lang w:eastAsia="en-GB"/>
        </w:rPr>
        <w:t>analyses</w:t>
      </w:r>
      <w:r w:rsidR="00A6484D" w:rsidRPr="00424D5A">
        <w:rPr>
          <w:rFonts w:ascii="Times New Roman" w:eastAsia="Times New Roman" w:hAnsi="Times New Roman" w:cs="Times New Roman"/>
          <w:sz w:val="24"/>
          <w:szCs w:val="24"/>
          <w:lang w:eastAsia="en-GB"/>
        </w:rPr>
        <w:t xml:space="preserve"> (n=1220)</w:t>
      </w:r>
      <w:r w:rsidR="00C025F7" w:rsidRPr="00424D5A">
        <w:rPr>
          <w:rFonts w:ascii="Times New Roman" w:eastAsia="Times New Roman" w:hAnsi="Times New Roman" w:cs="Times New Roman"/>
          <w:sz w:val="24"/>
          <w:szCs w:val="24"/>
          <w:lang w:eastAsia="en-GB"/>
        </w:rPr>
        <w:t>.</w:t>
      </w:r>
      <w:r w:rsidR="00325004" w:rsidRPr="00424D5A">
        <w:rPr>
          <w:rFonts w:ascii="Times New Roman" w:eastAsia="Times New Roman" w:hAnsi="Times New Roman" w:cs="Times New Roman"/>
          <w:sz w:val="24"/>
          <w:szCs w:val="24"/>
          <w:lang w:eastAsia="en-GB"/>
        </w:rPr>
        <w:t xml:space="preserve"> </w:t>
      </w:r>
      <w:r w:rsidR="005C6D82" w:rsidRPr="00424D5A">
        <w:rPr>
          <w:rFonts w:ascii="Times New Roman" w:eastAsia="Times New Roman" w:hAnsi="Times New Roman" w:cs="Times New Roman"/>
          <w:sz w:val="24"/>
          <w:szCs w:val="24"/>
          <w:lang w:eastAsia="en-GB"/>
        </w:rPr>
        <w:t>Data were imputed for individuals who dropped out between baseline and month 6 (Supplemental</w:t>
      </w:r>
      <w:r w:rsidR="001C3B5B" w:rsidRPr="00424D5A">
        <w:rPr>
          <w:rFonts w:ascii="Times New Roman" w:eastAsia="Times New Roman" w:hAnsi="Times New Roman" w:cs="Times New Roman"/>
          <w:sz w:val="24"/>
          <w:szCs w:val="24"/>
          <w:lang w:eastAsia="en-GB"/>
        </w:rPr>
        <w:t xml:space="preserve"> Table 3 and Supplemental Table 4</w:t>
      </w:r>
      <w:r w:rsidR="005C6D82" w:rsidRPr="00424D5A">
        <w:rPr>
          <w:rFonts w:ascii="Times New Roman" w:eastAsia="Times New Roman" w:hAnsi="Times New Roman" w:cs="Times New Roman"/>
          <w:sz w:val="24"/>
          <w:szCs w:val="24"/>
          <w:lang w:eastAsia="en-GB"/>
        </w:rPr>
        <w:t>).</w:t>
      </w:r>
    </w:p>
    <w:p w14:paraId="41B959A9" w14:textId="038CE483" w:rsidR="00421DDF" w:rsidRPr="00424D5A" w:rsidRDefault="00351A2B" w:rsidP="002C5FBF">
      <w:pPr>
        <w:spacing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The distribution</w:t>
      </w:r>
      <w:r w:rsidR="00A72159" w:rsidRPr="00424D5A">
        <w:rPr>
          <w:rFonts w:ascii="Times New Roman" w:eastAsia="Times New Roman" w:hAnsi="Times New Roman" w:cs="Times New Roman"/>
          <w:sz w:val="24"/>
          <w:szCs w:val="24"/>
          <w:lang w:eastAsia="en-GB"/>
        </w:rPr>
        <w:t>s</w:t>
      </w:r>
      <w:r w:rsidRPr="00424D5A">
        <w:rPr>
          <w:rFonts w:ascii="Times New Roman" w:eastAsia="Times New Roman" w:hAnsi="Times New Roman" w:cs="Times New Roman"/>
          <w:sz w:val="24"/>
          <w:szCs w:val="24"/>
          <w:lang w:eastAsia="en-GB"/>
        </w:rPr>
        <w:t xml:space="preserve"> of change in HEI, body weight and WC are shown in Figure 2, with the proportion of participants </w:t>
      </w:r>
      <w:r w:rsidR="005E611D" w:rsidRPr="00424D5A">
        <w:rPr>
          <w:rFonts w:ascii="Times New Roman" w:eastAsia="Times New Roman" w:hAnsi="Times New Roman" w:cs="Times New Roman"/>
          <w:sz w:val="24"/>
          <w:szCs w:val="24"/>
          <w:lang w:eastAsia="en-GB"/>
        </w:rPr>
        <w:t>benefiting</w:t>
      </w:r>
      <w:r w:rsidR="00C5677F" w:rsidRPr="00424D5A">
        <w:rPr>
          <w:rFonts w:ascii="Times New Roman" w:eastAsia="Times New Roman" w:hAnsi="Times New Roman" w:cs="Times New Roman"/>
          <w:sz w:val="24"/>
          <w:szCs w:val="24"/>
          <w:lang w:eastAsia="en-GB"/>
        </w:rPr>
        <w:t xml:space="preserve"> from the intervention by country shown in Table 1. </w:t>
      </w:r>
      <w:r w:rsidR="00687A43" w:rsidRPr="00424D5A">
        <w:rPr>
          <w:rFonts w:ascii="Times New Roman" w:eastAsia="Times New Roman" w:hAnsi="Times New Roman" w:cs="Times New Roman"/>
          <w:sz w:val="24"/>
          <w:szCs w:val="24"/>
          <w:lang w:eastAsia="en-GB"/>
        </w:rPr>
        <w:t xml:space="preserve">The country with the highest proportion of participants </w:t>
      </w:r>
      <w:r w:rsidR="00C5677F" w:rsidRPr="00424D5A">
        <w:rPr>
          <w:rFonts w:ascii="Times New Roman" w:eastAsia="Times New Roman" w:hAnsi="Times New Roman" w:cs="Times New Roman"/>
          <w:sz w:val="24"/>
          <w:szCs w:val="24"/>
          <w:lang w:eastAsia="en-GB"/>
        </w:rPr>
        <w:t>benefit</w:t>
      </w:r>
      <w:r w:rsidR="005E611D" w:rsidRPr="00424D5A">
        <w:rPr>
          <w:rFonts w:ascii="Times New Roman" w:eastAsia="Times New Roman" w:hAnsi="Times New Roman" w:cs="Times New Roman"/>
          <w:sz w:val="24"/>
          <w:szCs w:val="24"/>
          <w:lang w:eastAsia="en-GB"/>
        </w:rPr>
        <w:t>ing</w:t>
      </w:r>
      <w:r w:rsidR="00C5677F" w:rsidRPr="00424D5A">
        <w:rPr>
          <w:rFonts w:ascii="Times New Roman" w:eastAsia="Times New Roman" w:hAnsi="Times New Roman" w:cs="Times New Roman"/>
          <w:sz w:val="24"/>
          <w:szCs w:val="24"/>
          <w:lang w:eastAsia="en-GB"/>
        </w:rPr>
        <w:t xml:space="preserve"> </w:t>
      </w:r>
      <w:r w:rsidR="005A0320" w:rsidRPr="00424D5A">
        <w:rPr>
          <w:rFonts w:ascii="Times New Roman" w:eastAsia="Times New Roman" w:hAnsi="Times New Roman" w:cs="Times New Roman"/>
          <w:sz w:val="24"/>
          <w:szCs w:val="24"/>
          <w:lang w:eastAsia="en-GB"/>
        </w:rPr>
        <w:t>based on</w:t>
      </w:r>
      <w:r w:rsidR="00A72159" w:rsidRPr="00424D5A">
        <w:rPr>
          <w:rFonts w:ascii="Times New Roman" w:eastAsia="Times New Roman" w:hAnsi="Times New Roman" w:cs="Times New Roman"/>
          <w:sz w:val="24"/>
          <w:szCs w:val="24"/>
          <w:lang w:eastAsia="en-GB"/>
        </w:rPr>
        <w:t xml:space="preserve"> </w:t>
      </w:r>
      <w:r w:rsidR="00687A43" w:rsidRPr="00424D5A">
        <w:rPr>
          <w:rFonts w:ascii="Times New Roman" w:eastAsia="Times New Roman" w:hAnsi="Times New Roman" w:cs="Times New Roman"/>
          <w:sz w:val="24"/>
          <w:szCs w:val="24"/>
          <w:lang w:eastAsia="en-GB"/>
        </w:rPr>
        <w:t xml:space="preserve">the primary </w:t>
      </w:r>
      <w:r w:rsidR="005A0320" w:rsidRPr="00424D5A">
        <w:rPr>
          <w:rFonts w:ascii="Times New Roman" w:eastAsia="Times New Roman" w:hAnsi="Times New Roman" w:cs="Times New Roman"/>
          <w:sz w:val="24"/>
          <w:szCs w:val="24"/>
          <w:lang w:eastAsia="en-GB"/>
        </w:rPr>
        <w:t>outcome (HEI)</w:t>
      </w:r>
      <w:r w:rsidR="00687A43" w:rsidRPr="00424D5A">
        <w:rPr>
          <w:rFonts w:ascii="Times New Roman" w:eastAsia="Times New Roman" w:hAnsi="Times New Roman" w:cs="Times New Roman"/>
          <w:sz w:val="24"/>
          <w:szCs w:val="24"/>
          <w:lang w:eastAsia="en-GB"/>
        </w:rPr>
        <w:t xml:space="preserve"> was </w:t>
      </w:r>
      <w:r w:rsidR="00915E89" w:rsidRPr="00424D5A">
        <w:rPr>
          <w:rFonts w:ascii="Times New Roman" w:eastAsia="Times New Roman" w:hAnsi="Times New Roman" w:cs="Times New Roman"/>
          <w:sz w:val="24"/>
          <w:szCs w:val="24"/>
          <w:lang w:eastAsia="en-GB"/>
        </w:rPr>
        <w:t>Spain</w:t>
      </w:r>
      <w:r w:rsidR="00C5677F" w:rsidRPr="00424D5A">
        <w:rPr>
          <w:rFonts w:ascii="Times New Roman" w:eastAsia="Times New Roman" w:hAnsi="Times New Roman" w:cs="Times New Roman"/>
          <w:sz w:val="24"/>
          <w:szCs w:val="24"/>
          <w:lang w:eastAsia="en-GB"/>
        </w:rPr>
        <w:t xml:space="preserve">, </w:t>
      </w:r>
      <w:r w:rsidR="005A0320" w:rsidRPr="00424D5A">
        <w:rPr>
          <w:rFonts w:ascii="Times New Roman" w:eastAsia="Times New Roman" w:hAnsi="Times New Roman" w:cs="Times New Roman"/>
          <w:sz w:val="24"/>
          <w:szCs w:val="24"/>
          <w:lang w:eastAsia="en-GB"/>
        </w:rPr>
        <w:t>whereas</w:t>
      </w:r>
      <w:r w:rsidR="00C5677F" w:rsidRPr="00424D5A">
        <w:rPr>
          <w:rFonts w:ascii="Times New Roman" w:eastAsia="Times New Roman" w:hAnsi="Times New Roman" w:cs="Times New Roman"/>
          <w:sz w:val="24"/>
          <w:szCs w:val="24"/>
          <w:lang w:eastAsia="en-GB"/>
        </w:rPr>
        <w:t xml:space="preserve"> </w:t>
      </w:r>
      <w:r w:rsidR="00A6484D" w:rsidRPr="00424D5A">
        <w:rPr>
          <w:rFonts w:ascii="Times New Roman" w:eastAsia="Times New Roman" w:hAnsi="Times New Roman" w:cs="Times New Roman"/>
          <w:sz w:val="24"/>
          <w:szCs w:val="24"/>
          <w:lang w:eastAsia="en-GB"/>
        </w:rPr>
        <w:t>Greece and the Netherlands had the</w:t>
      </w:r>
      <w:r w:rsidR="00C5677F" w:rsidRPr="00424D5A">
        <w:rPr>
          <w:rFonts w:ascii="Times New Roman" w:eastAsia="Times New Roman" w:hAnsi="Times New Roman" w:cs="Times New Roman"/>
          <w:sz w:val="24"/>
          <w:szCs w:val="24"/>
          <w:lang w:eastAsia="en-GB"/>
        </w:rPr>
        <w:t xml:space="preserve"> greatest </w:t>
      </w:r>
      <w:r w:rsidR="00FE3DF2" w:rsidRPr="00424D5A">
        <w:rPr>
          <w:rFonts w:ascii="Times New Roman" w:eastAsia="Times New Roman" w:hAnsi="Times New Roman" w:cs="Times New Roman"/>
          <w:sz w:val="24"/>
          <w:szCs w:val="24"/>
          <w:lang w:eastAsia="en-GB"/>
        </w:rPr>
        <w:t xml:space="preserve">proportion of participants with </w:t>
      </w:r>
      <w:r w:rsidR="00A72159" w:rsidRPr="00424D5A">
        <w:rPr>
          <w:rFonts w:ascii="Times New Roman" w:eastAsia="Times New Roman" w:hAnsi="Times New Roman" w:cs="Times New Roman"/>
          <w:sz w:val="24"/>
          <w:szCs w:val="24"/>
          <w:lang w:eastAsia="en-GB"/>
        </w:rPr>
        <w:t xml:space="preserve">improvements </w:t>
      </w:r>
      <w:r w:rsidR="00C5677F" w:rsidRPr="00424D5A">
        <w:rPr>
          <w:rFonts w:ascii="Times New Roman" w:eastAsia="Times New Roman" w:hAnsi="Times New Roman" w:cs="Times New Roman"/>
          <w:sz w:val="24"/>
          <w:szCs w:val="24"/>
          <w:lang w:eastAsia="en-GB"/>
        </w:rPr>
        <w:t>in secondar</w:t>
      </w:r>
      <w:r w:rsidR="005A0320" w:rsidRPr="00424D5A">
        <w:rPr>
          <w:rFonts w:ascii="Times New Roman" w:eastAsia="Times New Roman" w:hAnsi="Times New Roman" w:cs="Times New Roman"/>
          <w:sz w:val="24"/>
          <w:szCs w:val="24"/>
          <w:lang w:eastAsia="en-GB"/>
        </w:rPr>
        <w:t>y outcomes (</w:t>
      </w:r>
      <w:r w:rsidR="00A6484D" w:rsidRPr="00424D5A">
        <w:rPr>
          <w:rFonts w:ascii="Times New Roman" w:eastAsia="Times New Roman" w:hAnsi="Times New Roman" w:cs="Times New Roman"/>
          <w:sz w:val="24"/>
          <w:szCs w:val="24"/>
          <w:lang w:eastAsia="en-GB"/>
        </w:rPr>
        <w:t>body weight and WC</w:t>
      </w:r>
      <w:r w:rsidR="005A0320" w:rsidRPr="00424D5A">
        <w:rPr>
          <w:rFonts w:ascii="Times New Roman" w:eastAsia="Times New Roman" w:hAnsi="Times New Roman" w:cs="Times New Roman"/>
          <w:sz w:val="24"/>
          <w:szCs w:val="24"/>
          <w:lang w:eastAsia="en-GB"/>
        </w:rPr>
        <w:t xml:space="preserve">; </w:t>
      </w:r>
      <w:r w:rsidR="00C5677F" w:rsidRPr="00424D5A">
        <w:rPr>
          <w:rFonts w:ascii="Times New Roman" w:eastAsia="Times New Roman" w:hAnsi="Times New Roman" w:cs="Times New Roman"/>
          <w:sz w:val="24"/>
          <w:szCs w:val="24"/>
          <w:lang w:eastAsia="en-GB"/>
        </w:rPr>
        <w:t>Table 1).</w:t>
      </w:r>
    </w:p>
    <w:p w14:paraId="4F27259E" w14:textId="77777777" w:rsidR="007422D9" w:rsidRPr="00424D5A" w:rsidRDefault="007422D9" w:rsidP="002C5FBF">
      <w:pPr>
        <w:spacing w:line="360" w:lineRule="auto"/>
        <w:rPr>
          <w:rFonts w:ascii="Times New Roman" w:eastAsia="Times New Roman" w:hAnsi="Times New Roman" w:cs="Times New Roman"/>
          <w:sz w:val="24"/>
          <w:szCs w:val="24"/>
          <w:lang w:eastAsia="en-GB"/>
        </w:rPr>
      </w:pPr>
    </w:p>
    <w:p w14:paraId="2FC0361E" w14:textId="435DA227" w:rsidR="007422D9" w:rsidRPr="00424D5A" w:rsidRDefault="007422D9"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(Table 1 here)</w:t>
      </w:r>
    </w:p>
    <w:p w14:paraId="7EFC6407" w14:textId="77777777" w:rsidR="007422D9" w:rsidRPr="00424D5A" w:rsidRDefault="007422D9" w:rsidP="002C5FBF">
      <w:pPr>
        <w:spacing w:line="360" w:lineRule="auto"/>
        <w:rPr>
          <w:rFonts w:ascii="Times New Roman" w:eastAsia="Times New Roman" w:hAnsi="Times New Roman" w:cs="Times New Roman"/>
          <w:sz w:val="24"/>
          <w:szCs w:val="24"/>
          <w:lang w:eastAsia="en-GB"/>
        </w:rPr>
      </w:pPr>
    </w:p>
    <w:p w14:paraId="461993B1" w14:textId="4A999E70" w:rsidR="000541E2" w:rsidRPr="00424D5A" w:rsidRDefault="00E95F88" w:rsidP="0026387B">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Baseline socio-demographic, anthropometric, health behaviour</w:t>
      </w:r>
      <w:r w:rsidR="00BB1D34" w:rsidRPr="00424D5A">
        <w:rPr>
          <w:rFonts w:ascii="Times New Roman" w:eastAsia="Times New Roman" w:hAnsi="Times New Roman" w:cs="Times New Roman"/>
          <w:sz w:val="24"/>
          <w:szCs w:val="24"/>
          <w:lang w:eastAsia="en-GB"/>
        </w:rPr>
        <w:t xml:space="preserve"> and biological </w:t>
      </w:r>
      <w:r w:rsidRPr="00424D5A">
        <w:rPr>
          <w:rFonts w:ascii="Times New Roman" w:eastAsia="Times New Roman" w:hAnsi="Times New Roman" w:cs="Times New Roman"/>
          <w:sz w:val="24"/>
          <w:szCs w:val="24"/>
          <w:lang w:eastAsia="en-GB"/>
        </w:rPr>
        <w:t xml:space="preserve">characteristics </w:t>
      </w:r>
      <w:r w:rsidR="00332B0B" w:rsidRPr="00424D5A">
        <w:rPr>
          <w:rFonts w:ascii="Times New Roman" w:eastAsia="Times New Roman" w:hAnsi="Times New Roman" w:cs="Times New Roman"/>
          <w:sz w:val="24"/>
          <w:szCs w:val="24"/>
          <w:lang w:eastAsia="en-GB"/>
        </w:rPr>
        <w:t>of participants according to whether they</w:t>
      </w:r>
      <w:r w:rsidRPr="00424D5A">
        <w:rPr>
          <w:rFonts w:ascii="Times New Roman" w:eastAsia="Times New Roman" w:hAnsi="Times New Roman" w:cs="Times New Roman"/>
          <w:sz w:val="24"/>
          <w:szCs w:val="24"/>
          <w:lang w:eastAsia="en-GB"/>
        </w:rPr>
        <w:t xml:space="preserve"> benefi</w:t>
      </w:r>
      <w:r w:rsidR="00332B0B" w:rsidRPr="00424D5A">
        <w:rPr>
          <w:rFonts w:ascii="Times New Roman" w:eastAsia="Times New Roman" w:hAnsi="Times New Roman" w:cs="Times New Roman"/>
          <w:sz w:val="24"/>
          <w:szCs w:val="24"/>
          <w:lang w:eastAsia="en-GB"/>
        </w:rPr>
        <w:t>ted</w:t>
      </w:r>
      <w:r w:rsidRPr="00424D5A">
        <w:rPr>
          <w:rFonts w:ascii="Times New Roman" w:eastAsia="Times New Roman" w:hAnsi="Times New Roman" w:cs="Times New Roman"/>
          <w:sz w:val="24"/>
          <w:szCs w:val="24"/>
          <w:lang w:eastAsia="en-GB"/>
        </w:rPr>
        <w:t xml:space="preserve"> </w:t>
      </w:r>
      <w:r w:rsidR="000B62C3" w:rsidRPr="00424D5A">
        <w:rPr>
          <w:rFonts w:ascii="Times New Roman" w:eastAsia="Times New Roman" w:hAnsi="Times New Roman" w:cs="Times New Roman"/>
          <w:sz w:val="24"/>
          <w:szCs w:val="24"/>
          <w:lang w:eastAsia="en-GB"/>
        </w:rPr>
        <w:t xml:space="preserve">more </w:t>
      </w:r>
      <w:r w:rsidRPr="00424D5A">
        <w:rPr>
          <w:rFonts w:ascii="Times New Roman" w:eastAsia="Times New Roman" w:hAnsi="Times New Roman" w:cs="Times New Roman"/>
          <w:sz w:val="24"/>
          <w:szCs w:val="24"/>
          <w:lang w:eastAsia="en-GB"/>
        </w:rPr>
        <w:t>from the</w:t>
      </w:r>
      <w:r w:rsidR="00332B0B" w:rsidRPr="00424D5A">
        <w:rPr>
          <w:rFonts w:ascii="Times New Roman" w:eastAsia="Times New Roman" w:hAnsi="Times New Roman" w:cs="Times New Roman"/>
          <w:sz w:val="24"/>
          <w:szCs w:val="24"/>
          <w:lang w:eastAsia="en-GB"/>
        </w:rPr>
        <w:t xml:space="preserve"> PN</w:t>
      </w:r>
      <w:r w:rsidRPr="00424D5A">
        <w:rPr>
          <w:rFonts w:ascii="Times New Roman" w:eastAsia="Times New Roman" w:hAnsi="Times New Roman" w:cs="Times New Roman"/>
          <w:sz w:val="24"/>
          <w:szCs w:val="24"/>
          <w:lang w:eastAsia="en-GB"/>
        </w:rPr>
        <w:t xml:space="preserve"> intervention are shown in Table </w:t>
      </w:r>
      <w:r w:rsidR="00FE3DF2" w:rsidRPr="00424D5A">
        <w:rPr>
          <w:rFonts w:ascii="Times New Roman" w:eastAsia="Times New Roman" w:hAnsi="Times New Roman" w:cs="Times New Roman"/>
          <w:sz w:val="24"/>
          <w:szCs w:val="24"/>
          <w:lang w:eastAsia="en-GB"/>
        </w:rPr>
        <w:t>2</w:t>
      </w:r>
      <w:r w:rsidRPr="00424D5A">
        <w:rPr>
          <w:rFonts w:ascii="Times New Roman" w:eastAsia="Times New Roman" w:hAnsi="Times New Roman" w:cs="Times New Roman"/>
          <w:sz w:val="24"/>
          <w:szCs w:val="24"/>
          <w:lang w:eastAsia="en-GB"/>
        </w:rPr>
        <w:t xml:space="preserve">. </w:t>
      </w:r>
      <w:r w:rsidR="00FE3DF2" w:rsidRPr="00424D5A">
        <w:rPr>
          <w:rFonts w:ascii="Times New Roman" w:eastAsia="Times New Roman" w:hAnsi="Times New Roman" w:cs="Times New Roman"/>
          <w:sz w:val="24"/>
          <w:szCs w:val="24"/>
          <w:lang w:eastAsia="en-GB"/>
        </w:rPr>
        <w:t>Th</w:t>
      </w:r>
      <w:r w:rsidR="00320FE7" w:rsidRPr="00424D5A">
        <w:rPr>
          <w:rFonts w:ascii="Times New Roman" w:eastAsia="Times New Roman" w:hAnsi="Times New Roman" w:cs="Times New Roman"/>
          <w:sz w:val="24"/>
          <w:szCs w:val="24"/>
          <w:lang w:eastAsia="en-GB"/>
        </w:rPr>
        <w:t xml:space="preserve">e </w:t>
      </w:r>
      <w:r w:rsidR="00EF3C48" w:rsidRPr="00424D5A">
        <w:rPr>
          <w:rFonts w:ascii="Times New Roman" w:eastAsia="Times New Roman" w:hAnsi="Times New Roman" w:cs="Times New Roman"/>
          <w:sz w:val="24"/>
          <w:szCs w:val="24"/>
          <w:lang w:eastAsia="en-GB"/>
        </w:rPr>
        <w:t>odds</w:t>
      </w:r>
      <w:r w:rsidR="00320FE7" w:rsidRPr="00424D5A">
        <w:rPr>
          <w:rFonts w:ascii="Times New Roman" w:eastAsia="Times New Roman" w:hAnsi="Times New Roman" w:cs="Times New Roman"/>
          <w:sz w:val="24"/>
          <w:szCs w:val="24"/>
          <w:lang w:eastAsia="en-GB"/>
        </w:rPr>
        <w:t xml:space="preserve"> of</w:t>
      </w:r>
      <w:r w:rsidR="003C30F0" w:rsidRPr="00424D5A">
        <w:rPr>
          <w:rFonts w:ascii="Times New Roman" w:eastAsia="Times New Roman" w:hAnsi="Times New Roman" w:cs="Times New Roman"/>
          <w:sz w:val="24"/>
          <w:szCs w:val="24"/>
          <w:lang w:eastAsia="en-GB"/>
        </w:rPr>
        <w:t xml:space="preserve"> benefi</w:t>
      </w:r>
      <w:r w:rsidR="00EF3C48" w:rsidRPr="00424D5A">
        <w:rPr>
          <w:rFonts w:ascii="Times New Roman" w:eastAsia="Times New Roman" w:hAnsi="Times New Roman" w:cs="Times New Roman"/>
          <w:sz w:val="24"/>
          <w:szCs w:val="24"/>
          <w:lang w:eastAsia="en-GB"/>
        </w:rPr>
        <w:t>ting were higher in</w:t>
      </w:r>
      <w:r w:rsidR="00285614" w:rsidRPr="00424D5A">
        <w:rPr>
          <w:rFonts w:ascii="Times New Roman" w:eastAsia="Times New Roman" w:hAnsi="Times New Roman" w:cs="Times New Roman"/>
          <w:sz w:val="24"/>
          <w:szCs w:val="24"/>
          <w:lang w:eastAsia="en-GB"/>
        </w:rPr>
        <w:t xml:space="preserve"> </w:t>
      </w:r>
      <w:r w:rsidR="005A0320" w:rsidRPr="00424D5A">
        <w:rPr>
          <w:rFonts w:ascii="Times New Roman" w:eastAsia="Times New Roman" w:hAnsi="Times New Roman" w:cs="Times New Roman"/>
          <w:sz w:val="24"/>
          <w:szCs w:val="24"/>
          <w:lang w:eastAsia="en-GB"/>
        </w:rPr>
        <w:t>women</w:t>
      </w:r>
      <w:r w:rsidR="00285614" w:rsidRPr="00424D5A">
        <w:rPr>
          <w:rFonts w:ascii="Times New Roman" w:eastAsia="Times New Roman" w:hAnsi="Times New Roman" w:cs="Times New Roman"/>
          <w:sz w:val="24"/>
          <w:szCs w:val="24"/>
          <w:lang w:eastAsia="en-GB"/>
        </w:rPr>
        <w:t xml:space="preserve"> </w:t>
      </w:r>
      <w:r w:rsidR="00EF3C48" w:rsidRPr="00424D5A">
        <w:rPr>
          <w:rFonts w:ascii="Times New Roman" w:eastAsia="Times New Roman" w:hAnsi="Times New Roman" w:cs="Times New Roman"/>
          <w:sz w:val="24"/>
          <w:szCs w:val="24"/>
          <w:lang w:eastAsia="en-GB"/>
        </w:rPr>
        <w:t>than</w:t>
      </w:r>
      <w:r w:rsidR="00915E89" w:rsidRPr="00424D5A">
        <w:rPr>
          <w:rFonts w:ascii="Times New Roman" w:eastAsia="Times New Roman" w:hAnsi="Times New Roman" w:cs="Times New Roman"/>
          <w:sz w:val="24"/>
          <w:szCs w:val="24"/>
          <w:lang w:eastAsia="en-GB"/>
        </w:rPr>
        <w:t xml:space="preserve"> in</w:t>
      </w:r>
      <w:r w:rsidR="00EF3C48" w:rsidRPr="00424D5A">
        <w:rPr>
          <w:rFonts w:ascii="Times New Roman" w:eastAsia="Times New Roman" w:hAnsi="Times New Roman" w:cs="Times New Roman"/>
          <w:sz w:val="24"/>
          <w:szCs w:val="24"/>
          <w:lang w:eastAsia="en-GB"/>
        </w:rPr>
        <w:t xml:space="preserve"> </w:t>
      </w:r>
      <w:r w:rsidR="005A0320" w:rsidRPr="00424D5A">
        <w:rPr>
          <w:rFonts w:ascii="Times New Roman" w:eastAsia="Times New Roman" w:hAnsi="Times New Roman" w:cs="Times New Roman"/>
          <w:sz w:val="24"/>
          <w:szCs w:val="24"/>
          <w:lang w:eastAsia="en-GB"/>
        </w:rPr>
        <w:t>men</w:t>
      </w:r>
      <w:r w:rsidR="00320FE7" w:rsidRPr="00424D5A">
        <w:rPr>
          <w:rFonts w:ascii="Times New Roman" w:eastAsia="Times New Roman" w:hAnsi="Times New Roman" w:cs="Times New Roman"/>
          <w:sz w:val="24"/>
          <w:szCs w:val="24"/>
          <w:lang w:eastAsia="en-GB"/>
        </w:rPr>
        <w:t xml:space="preserve">. </w:t>
      </w:r>
      <w:r w:rsidR="00EF3C48" w:rsidRPr="00424D5A">
        <w:rPr>
          <w:rFonts w:ascii="Times New Roman" w:eastAsia="Times New Roman" w:hAnsi="Times New Roman" w:cs="Times New Roman"/>
          <w:sz w:val="24"/>
          <w:szCs w:val="24"/>
          <w:lang w:eastAsia="en-GB"/>
        </w:rPr>
        <w:t>Older p</w:t>
      </w:r>
      <w:r w:rsidR="00BF1C68" w:rsidRPr="00424D5A">
        <w:rPr>
          <w:rFonts w:ascii="Times New Roman" w:eastAsia="Times New Roman" w:hAnsi="Times New Roman" w:cs="Times New Roman"/>
          <w:sz w:val="24"/>
          <w:szCs w:val="24"/>
          <w:lang w:eastAsia="en-GB"/>
        </w:rPr>
        <w:t>articipants and</w:t>
      </w:r>
      <w:r w:rsidR="0061659E" w:rsidRPr="00424D5A">
        <w:rPr>
          <w:rFonts w:ascii="Times New Roman" w:eastAsia="Times New Roman" w:hAnsi="Times New Roman" w:cs="Times New Roman"/>
          <w:sz w:val="24"/>
          <w:szCs w:val="24"/>
          <w:lang w:eastAsia="en-GB"/>
        </w:rPr>
        <w:t xml:space="preserve"> </w:t>
      </w:r>
      <w:r w:rsidR="00EF3C48" w:rsidRPr="00424D5A">
        <w:rPr>
          <w:rFonts w:ascii="Times New Roman" w:eastAsia="Times New Roman" w:hAnsi="Times New Roman" w:cs="Times New Roman"/>
          <w:sz w:val="24"/>
          <w:szCs w:val="24"/>
          <w:lang w:eastAsia="en-GB"/>
        </w:rPr>
        <w:t>participants with lower baseline HEI scores had higher odds of ben</w:t>
      </w:r>
      <w:r w:rsidR="003C30F0" w:rsidRPr="00424D5A">
        <w:rPr>
          <w:rFonts w:ascii="Times New Roman" w:eastAsia="Times New Roman" w:hAnsi="Times New Roman" w:cs="Times New Roman"/>
          <w:sz w:val="24"/>
          <w:szCs w:val="24"/>
          <w:lang w:eastAsia="en-GB"/>
        </w:rPr>
        <w:t>efi</w:t>
      </w:r>
      <w:r w:rsidR="0061659E" w:rsidRPr="00424D5A">
        <w:rPr>
          <w:rFonts w:ascii="Times New Roman" w:eastAsia="Times New Roman" w:hAnsi="Times New Roman" w:cs="Times New Roman"/>
          <w:sz w:val="24"/>
          <w:szCs w:val="24"/>
          <w:lang w:eastAsia="en-GB"/>
        </w:rPr>
        <w:t>ting</w:t>
      </w:r>
      <w:r w:rsidR="00BF1C68"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The characteris</w:t>
      </w:r>
      <w:r w:rsidR="003C30F0" w:rsidRPr="00424D5A">
        <w:rPr>
          <w:rFonts w:ascii="Times New Roman" w:eastAsia="Times New Roman" w:hAnsi="Times New Roman" w:cs="Times New Roman"/>
          <w:sz w:val="24"/>
          <w:szCs w:val="24"/>
          <w:lang w:eastAsia="en-GB"/>
        </w:rPr>
        <w:t xml:space="preserve">tics </w:t>
      </w:r>
      <w:r w:rsidR="003C30F0" w:rsidRPr="00424D5A">
        <w:rPr>
          <w:rFonts w:ascii="Times New Roman" w:eastAsia="Times New Roman" w:hAnsi="Times New Roman" w:cs="Times New Roman"/>
          <w:sz w:val="24"/>
          <w:szCs w:val="24"/>
          <w:lang w:eastAsia="en-GB"/>
        </w:rPr>
        <w:lastRenderedPageBreak/>
        <w:t>of individuals benefit</w:t>
      </w:r>
      <w:r w:rsidR="00B759CE" w:rsidRPr="00424D5A">
        <w:rPr>
          <w:rFonts w:ascii="Times New Roman" w:eastAsia="Times New Roman" w:hAnsi="Times New Roman" w:cs="Times New Roman"/>
          <w:sz w:val="24"/>
          <w:szCs w:val="24"/>
          <w:lang w:eastAsia="en-GB"/>
        </w:rPr>
        <w:t xml:space="preserve">ing </w:t>
      </w:r>
      <w:r w:rsidRPr="00424D5A">
        <w:rPr>
          <w:rFonts w:ascii="Times New Roman" w:eastAsia="Times New Roman" w:hAnsi="Times New Roman" w:cs="Times New Roman"/>
          <w:sz w:val="24"/>
          <w:szCs w:val="24"/>
          <w:lang w:eastAsia="en-GB"/>
        </w:rPr>
        <w:t>did not differ by</w:t>
      </w:r>
      <w:r w:rsidR="0061659E" w:rsidRPr="00424D5A">
        <w:rPr>
          <w:rFonts w:ascii="Times New Roman" w:eastAsia="Times New Roman" w:hAnsi="Times New Roman" w:cs="Times New Roman"/>
          <w:sz w:val="24"/>
          <w:szCs w:val="24"/>
          <w:lang w:eastAsia="en-GB"/>
        </w:rPr>
        <w:t xml:space="preserve"> other</w:t>
      </w:r>
      <w:r w:rsidRPr="00424D5A">
        <w:rPr>
          <w:rFonts w:ascii="Times New Roman" w:eastAsia="Times New Roman" w:hAnsi="Times New Roman" w:cs="Times New Roman"/>
          <w:sz w:val="24"/>
          <w:szCs w:val="24"/>
          <w:lang w:eastAsia="en-GB"/>
        </w:rPr>
        <w:t xml:space="preserve"> </w:t>
      </w:r>
      <w:r w:rsidR="00332B0B" w:rsidRPr="00424D5A">
        <w:rPr>
          <w:rFonts w:ascii="Times New Roman" w:eastAsia="Times New Roman" w:hAnsi="Times New Roman" w:cs="Times New Roman"/>
          <w:sz w:val="24"/>
          <w:szCs w:val="24"/>
          <w:lang w:eastAsia="en-GB"/>
        </w:rPr>
        <w:t xml:space="preserve">health-related, anthropometric </w:t>
      </w:r>
      <w:r w:rsidR="00285614" w:rsidRPr="00424D5A">
        <w:rPr>
          <w:rFonts w:ascii="Times New Roman" w:eastAsia="Times New Roman" w:hAnsi="Times New Roman" w:cs="Times New Roman"/>
          <w:sz w:val="24"/>
          <w:szCs w:val="24"/>
          <w:lang w:eastAsia="en-GB"/>
        </w:rPr>
        <w:t>or</w:t>
      </w:r>
      <w:r w:rsidR="00332B0B" w:rsidRPr="00424D5A">
        <w:rPr>
          <w:rFonts w:ascii="Times New Roman" w:eastAsia="Times New Roman" w:hAnsi="Times New Roman" w:cs="Times New Roman"/>
          <w:sz w:val="24"/>
          <w:szCs w:val="24"/>
          <w:lang w:eastAsia="en-GB"/>
        </w:rPr>
        <w:t xml:space="preserve"> genotypic characteristics</w:t>
      </w:r>
      <w:r w:rsidR="0061659E" w:rsidRPr="00424D5A">
        <w:rPr>
          <w:rFonts w:ascii="Times New Roman" w:eastAsia="Times New Roman" w:hAnsi="Times New Roman" w:cs="Times New Roman"/>
          <w:sz w:val="24"/>
          <w:szCs w:val="24"/>
          <w:lang w:eastAsia="en-GB"/>
        </w:rPr>
        <w:t xml:space="preserve"> (Table 2</w:t>
      </w:r>
      <w:r w:rsidRPr="00424D5A">
        <w:rPr>
          <w:rFonts w:ascii="Times New Roman" w:eastAsia="Times New Roman" w:hAnsi="Times New Roman" w:cs="Times New Roman"/>
          <w:sz w:val="24"/>
          <w:szCs w:val="24"/>
          <w:lang w:eastAsia="en-GB"/>
        </w:rPr>
        <w:t>).</w:t>
      </w:r>
      <w:r w:rsidR="0026387B" w:rsidRPr="00424D5A">
        <w:rPr>
          <w:rFonts w:ascii="Times New Roman" w:eastAsia="Times New Roman" w:hAnsi="Times New Roman" w:cs="Times New Roman"/>
          <w:sz w:val="24"/>
          <w:szCs w:val="24"/>
          <w:lang w:eastAsia="en-GB"/>
        </w:rPr>
        <w:t xml:space="preserve"> </w:t>
      </w:r>
    </w:p>
    <w:p w14:paraId="3F5236C3" w14:textId="77777777" w:rsidR="007422D9" w:rsidRPr="00424D5A" w:rsidRDefault="007422D9" w:rsidP="002C5FBF">
      <w:pPr>
        <w:spacing w:line="360" w:lineRule="auto"/>
        <w:rPr>
          <w:rFonts w:ascii="Times New Roman" w:eastAsia="Times New Roman" w:hAnsi="Times New Roman" w:cs="Times New Roman"/>
          <w:sz w:val="24"/>
          <w:szCs w:val="24"/>
          <w:lang w:eastAsia="en-GB"/>
        </w:rPr>
      </w:pPr>
    </w:p>
    <w:p w14:paraId="773D3B89" w14:textId="38E4270C" w:rsidR="007422D9" w:rsidRPr="00424D5A" w:rsidRDefault="007422D9"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(Table 2 here)</w:t>
      </w:r>
    </w:p>
    <w:p w14:paraId="5FE31EF6" w14:textId="77777777" w:rsidR="007422D9" w:rsidRPr="00424D5A" w:rsidRDefault="007422D9" w:rsidP="002C5FBF">
      <w:pPr>
        <w:shd w:val="clear" w:color="auto" w:fill="FFFFFF"/>
        <w:spacing w:before="84" w:after="60" w:line="360" w:lineRule="auto"/>
        <w:rPr>
          <w:rFonts w:ascii="Times New Roman" w:eastAsia="Times New Roman" w:hAnsi="Times New Roman" w:cs="Times New Roman"/>
          <w:sz w:val="24"/>
          <w:szCs w:val="24"/>
          <w:lang w:eastAsia="en-GB"/>
        </w:rPr>
      </w:pPr>
    </w:p>
    <w:p w14:paraId="11721EA3" w14:textId="77777777" w:rsidR="00704DA7" w:rsidRPr="00424D5A" w:rsidRDefault="00EF3C48"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B</w:t>
      </w:r>
      <w:r w:rsidR="00285614" w:rsidRPr="00424D5A">
        <w:rPr>
          <w:rFonts w:ascii="Times New Roman" w:eastAsia="Times New Roman" w:hAnsi="Times New Roman" w:cs="Times New Roman"/>
          <w:sz w:val="24"/>
          <w:szCs w:val="24"/>
          <w:lang w:eastAsia="en-GB"/>
        </w:rPr>
        <w:t>ehavio</w:t>
      </w:r>
      <w:r w:rsidR="00AE56DD" w:rsidRPr="00424D5A">
        <w:rPr>
          <w:rFonts w:ascii="Times New Roman" w:eastAsia="Times New Roman" w:hAnsi="Times New Roman" w:cs="Times New Roman"/>
          <w:sz w:val="24"/>
          <w:szCs w:val="24"/>
          <w:lang w:eastAsia="en-GB"/>
        </w:rPr>
        <w:t>u</w:t>
      </w:r>
      <w:r w:rsidR="00285614" w:rsidRPr="00424D5A">
        <w:rPr>
          <w:rFonts w:ascii="Times New Roman" w:eastAsia="Times New Roman" w:hAnsi="Times New Roman" w:cs="Times New Roman"/>
          <w:sz w:val="24"/>
          <w:szCs w:val="24"/>
          <w:lang w:eastAsia="en-GB"/>
        </w:rPr>
        <w:t xml:space="preserve">ral characteristics </w:t>
      </w:r>
      <w:r w:rsidR="00332B0B" w:rsidRPr="00424D5A">
        <w:rPr>
          <w:rFonts w:ascii="Times New Roman" w:eastAsia="Times New Roman" w:hAnsi="Times New Roman" w:cs="Times New Roman"/>
          <w:sz w:val="24"/>
          <w:szCs w:val="24"/>
          <w:lang w:eastAsia="en-GB"/>
        </w:rPr>
        <w:t>of participants benefit</w:t>
      </w:r>
      <w:r w:rsidR="00B759CE" w:rsidRPr="00424D5A">
        <w:rPr>
          <w:rFonts w:ascii="Times New Roman" w:eastAsia="Times New Roman" w:hAnsi="Times New Roman" w:cs="Times New Roman"/>
          <w:sz w:val="24"/>
          <w:szCs w:val="24"/>
          <w:lang w:eastAsia="en-GB"/>
        </w:rPr>
        <w:t>ing</w:t>
      </w:r>
      <w:r w:rsidR="000E6401" w:rsidRPr="00424D5A">
        <w:rPr>
          <w:rFonts w:ascii="Times New Roman" w:eastAsia="Times New Roman" w:hAnsi="Times New Roman" w:cs="Times New Roman"/>
          <w:sz w:val="24"/>
          <w:szCs w:val="24"/>
          <w:lang w:eastAsia="en-GB"/>
        </w:rPr>
        <w:t xml:space="preserve"> </w:t>
      </w:r>
      <w:r w:rsidR="00332B0B" w:rsidRPr="00424D5A">
        <w:rPr>
          <w:rFonts w:ascii="Times New Roman" w:eastAsia="Times New Roman" w:hAnsi="Times New Roman" w:cs="Times New Roman"/>
          <w:sz w:val="24"/>
          <w:szCs w:val="24"/>
          <w:lang w:eastAsia="en-GB"/>
        </w:rPr>
        <w:t>from the PN intervention are shown i</w:t>
      </w:r>
      <w:r w:rsidR="0061659E" w:rsidRPr="00424D5A">
        <w:rPr>
          <w:rFonts w:ascii="Times New Roman" w:eastAsia="Times New Roman" w:hAnsi="Times New Roman" w:cs="Times New Roman"/>
          <w:sz w:val="24"/>
          <w:szCs w:val="24"/>
          <w:lang w:eastAsia="en-GB"/>
        </w:rPr>
        <w:t>n Table 3</w:t>
      </w:r>
      <w:r w:rsidR="00285614" w:rsidRPr="00424D5A">
        <w:rPr>
          <w:rFonts w:ascii="Times New Roman" w:eastAsia="Times New Roman" w:hAnsi="Times New Roman" w:cs="Times New Roman"/>
          <w:sz w:val="24"/>
          <w:szCs w:val="24"/>
          <w:lang w:eastAsia="en-GB"/>
        </w:rPr>
        <w:t xml:space="preserve">. The </w:t>
      </w:r>
      <w:r w:rsidR="00FC2311" w:rsidRPr="00424D5A">
        <w:rPr>
          <w:rFonts w:ascii="Times New Roman" w:eastAsia="Times New Roman" w:hAnsi="Times New Roman" w:cs="Times New Roman"/>
          <w:sz w:val="24"/>
          <w:szCs w:val="24"/>
          <w:lang w:eastAsia="en-GB"/>
        </w:rPr>
        <w:t>odds of</w:t>
      </w:r>
      <w:r w:rsidR="00285614" w:rsidRPr="00424D5A">
        <w:rPr>
          <w:rFonts w:ascii="Times New Roman" w:eastAsia="Times New Roman" w:hAnsi="Times New Roman" w:cs="Times New Roman"/>
          <w:sz w:val="24"/>
          <w:szCs w:val="24"/>
          <w:lang w:eastAsia="en-GB"/>
        </w:rPr>
        <w:t xml:space="preserve"> a participant </w:t>
      </w:r>
      <w:r w:rsidR="003C30F0" w:rsidRPr="00424D5A">
        <w:rPr>
          <w:rFonts w:ascii="Times New Roman" w:eastAsia="Times New Roman" w:hAnsi="Times New Roman" w:cs="Times New Roman"/>
          <w:sz w:val="24"/>
          <w:szCs w:val="24"/>
          <w:lang w:eastAsia="en-GB"/>
        </w:rPr>
        <w:t>benefit</w:t>
      </w:r>
      <w:r w:rsidR="00FC2311" w:rsidRPr="00424D5A">
        <w:rPr>
          <w:rFonts w:ascii="Times New Roman" w:eastAsia="Times New Roman" w:hAnsi="Times New Roman" w:cs="Times New Roman"/>
          <w:sz w:val="24"/>
          <w:szCs w:val="24"/>
          <w:lang w:eastAsia="en-GB"/>
        </w:rPr>
        <w:t xml:space="preserve">ing </w:t>
      </w:r>
      <w:r w:rsidR="000E6401" w:rsidRPr="00424D5A">
        <w:rPr>
          <w:rFonts w:ascii="Times New Roman" w:eastAsia="Times New Roman" w:hAnsi="Times New Roman" w:cs="Times New Roman"/>
          <w:sz w:val="24"/>
          <w:szCs w:val="24"/>
          <w:lang w:eastAsia="en-GB"/>
        </w:rPr>
        <w:t xml:space="preserve">more </w:t>
      </w:r>
      <w:r w:rsidR="00FC2311" w:rsidRPr="00424D5A">
        <w:rPr>
          <w:rFonts w:ascii="Times New Roman" w:eastAsia="Times New Roman" w:hAnsi="Times New Roman" w:cs="Times New Roman"/>
          <w:sz w:val="24"/>
          <w:szCs w:val="24"/>
          <w:lang w:eastAsia="en-GB"/>
        </w:rPr>
        <w:t xml:space="preserve">from the intervention at month 6 were higher </w:t>
      </w:r>
      <w:r w:rsidR="005A0320" w:rsidRPr="00424D5A">
        <w:rPr>
          <w:rFonts w:ascii="Times New Roman" w:eastAsia="Times New Roman" w:hAnsi="Times New Roman" w:cs="Times New Roman"/>
          <w:sz w:val="24"/>
          <w:szCs w:val="24"/>
          <w:lang w:eastAsia="en-GB"/>
        </w:rPr>
        <w:t>among</w:t>
      </w:r>
      <w:r w:rsidR="00FC2311" w:rsidRPr="00424D5A">
        <w:rPr>
          <w:rFonts w:ascii="Times New Roman" w:eastAsia="Times New Roman" w:hAnsi="Times New Roman" w:cs="Times New Roman"/>
          <w:sz w:val="24"/>
          <w:szCs w:val="24"/>
          <w:lang w:eastAsia="en-GB"/>
        </w:rPr>
        <w:t xml:space="preserve"> </w:t>
      </w:r>
      <w:r w:rsidR="00EA53C2" w:rsidRPr="00424D5A">
        <w:rPr>
          <w:rFonts w:ascii="Times New Roman" w:eastAsia="Times New Roman" w:hAnsi="Times New Roman" w:cs="Times New Roman"/>
          <w:sz w:val="24"/>
          <w:szCs w:val="24"/>
          <w:lang w:eastAsia="en-GB"/>
        </w:rPr>
        <w:t>those</w:t>
      </w:r>
      <w:r w:rsidR="00FC2311" w:rsidRPr="00424D5A">
        <w:rPr>
          <w:rFonts w:ascii="Times New Roman" w:eastAsia="Times New Roman" w:hAnsi="Times New Roman" w:cs="Times New Roman"/>
          <w:sz w:val="24"/>
          <w:szCs w:val="24"/>
          <w:lang w:eastAsia="en-GB"/>
        </w:rPr>
        <w:t xml:space="preserve"> who reported greater </w:t>
      </w:r>
      <w:r w:rsidR="00285614" w:rsidRPr="00424D5A">
        <w:rPr>
          <w:rFonts w:ascii="Times New Roman" w:eastAsia="Times New Roman" w:hAnsi="Times New Roman" w:cs="Times New Roman"/>
          <w:sz w:val="24"/>
          <w:szCs w:val="24"/>
          <w:lang w:eastAsia="en-GB"/>
        </w:rPr>
        <w:t xml:space="preserve">self-efficacy for </w:t>
      </w:r>
      <w:r w:rsidR="005A74A6" w:rsidRPr="00424D5A">
        <w:rPr>
          <w:rFonts w:ascii="Times New Roman" w:eastAsia="Times New Roman" w:hAnsi="Times New Roman" w:cs="Times New Roman"/>
          <w:sz w:val="24"/>
          <w:szCs w:val="24"/>
          <w:lang w:eastAsia="en-GB"/>
        </w:rPr>
        <w:t>“</w:t>
      </w:r>
      <w:r w:rsidR="00285614" w:rsidRPr="00424D5A">
        <w:rPr>
          <w:rFonts w:ascii="Times New Roman" w:eastAsia="Times New Roman" w:hAnsi="Times New Roman" w:cs="Times New Roman"/>
          <w:sz w:val="24"/>
          <w:szCs w:val="24"/>
          <w:lang w:eastAsia="en-GB"/>
        </w:rPr>
        <w:t>sticking to healthful foods</w:t>
      </w:r>
      <w:r w:rsidR="005A74A6" w:rsidRPr="00424D5A">
        <w:rPr>
          <w:rFonts w:ascii="Times New Roman" w:eastAsia="Times New Roman" w:hAnsi="Times New Roman" w:cs="Times New Roman"/>
          <w:sz w:val="24"/>
          <w:szCs w:val="24"/>
          <w:lang w:eastAsia="en-GB"/>
        </w:rPr>
        <w:t>”</w:t>
      </w:r>
      <w:r w:rsidR="00FE3DF2" w:rsidRPr="00424D5A">
        <w:rPr>
          <w:rFonts w:ascii="Times New Roman" w:eastAsia="Times New Roman" w:hAnsi="Times New Roman" w:cs="Times New Roman"/>
          <w:sz w:val="24"/>
          <w:szCs w:val="24"/>
          <w:lang w:eastAsia="en-GB"/>
        </w:rPr>
        <w:t xml:space="preserve"> and who </w:t>
      </w:r>
      <w:r w:rsidR="005A74A6" w:rsidRPr="00424D5A">
        <w:rPr>
          <w:rFonts w:ascii="Times New Roman" w:eastAsia="Times New Roman" w:hAnsi="Times New Roman" w:cs="Times New Roman"/>
          <w:sz w:val="24"/>
          <w:szCs w:val="24"/>
          <w:lang w:eastAsia="en-GB"/>
        </w:rPr>
        <w:t>“</w:t>
      </w:r>
      <w:r w:rsidR="00FE3DF2" w:rsidRPr="00424D5A">
        <w:rPr>
          <w:rFonts w:ascii="Times New Roman" w:eastAsia="Times New Roman" w:hAnsi="Times New Roman" w:cs="Times New Roman"/>
          <w:sz w:val="24"/>
          <w:szCs w:val="24"/>
          <w:lang w:eastAsia="en-GB"/>
        </w:rPr>
        <w:t xml:space="preserve">felt weird if </w:t>
      </w:r>
      <w:r w:rsidR="007F372D" w:rsidRPr="00424D5A">
        <w:rPr>
          <w:rFonts w:ascii="Times New Roman" w:eastAsia="Times New Roman" w:hAnsi="Times New Roman" w:cs="Times New Roman"/>
          <w:sz w:val="24"/>
          <w:szCs w:val="24"/>
          <w:lang w:eastAsia="en-GB"/>
        </w:rPr>
        <w:t>[they]</w:t>
      </w:r>
      <w:r w:rsidR="00FE3DF2" w:rsidRPr="00424D5A">
        <w:rPr>
          <w:rFonts w:ascii="Times New Roman" w:eastAsia="Times New Roman" w:hAnsi="Times New Roman" w:cs="Times New Roman"/>
          <w:sz w:val="24"/>
          <w:szCs w:val="24"/>
          <w:lang w:eastAsia="en-GB"/>
        </w:rPr>
        <w:t xml:space="preserve"> didn’t eat healthily</w:t>
      </w:r>
      <w:r w:rsidR="005A74A6" w:rsidRPr="00424D5A">
        <w:rPr>
          <w:rFonts w:ascii="Times New Roman" w:eastAsia="Times New Roman" w:hAnsi="Times New Roman" w:cs="Times New Roman"/>
          <w:sz w:val="24"/>
          <w:szCs w:val="24"/>
          <w:lang w:eastAsia="en-GB"/>
        </w:rPr>
        <w:t>”</w:t>
      </w:r>
      <w:r w:rsidR="00FE3DF2" w:rsidRPr="00424D5A">
        <w:rPr>
          <w:rFonts w:ascii="Times New Roman" w:eastAsia="Times New Roman" w:hAnsi="Times New Roman" w:cs="Times New Roman"/>
          <w:sz w:val="24"/>
          <w:szCs w:val="24"/>
          <w:lang w:eastAsia="en-GB"/>
        </w:rPr>
        <w:t xml:space="preserve"> </w:t>
      </w:r>
      <w:r w:rsidR="00AF025C" w:rsidRPr="00424D5A">
        <w:rPr>
          <w:rFonts w:ascii="Times New Roman" w:eastAsia="Times New Roman" w:hAnsi="Times New Roman" w:cs="Times New Roman"/>
          <w:sz w:val="24"/>
          <w:szCs w:val="24"/>
          <w:lang w:eastAsia="en-GB"/>
        </w:rPr>
        <w:t>(</w:t>
      </w:r>
      <w:r w:rsidR="00FE3DF2" w:rsidRPr="00424D5A">
        <w:rPr>
          <w:rFonts w:ascii="Times New Roman" w:eastAsia="Times New Roman" w:hAnsi="Times New Roman" w:cs="Times New Roman"/>
          <w:sz w:val="24"/>
          <w:szCs w:val="24"/>
          <w:lang w:eastAsia="en-GB"/>
        </w:rPr>
        <w:t>HEI only</w:t>
      </w:r>
      <w:r w:rsidR="00AF025C" w:rsidRPr="00424D5A">
        <w:rPr>
          <w:rFonts w:ascii="Times New Roman" w:eastAsia="Times New Roman" w:hAnsi="Times New Roman" w:cs="Times New Roman"/>
          <w:sz w:val="24"/>
          <w:szCs w:val="24"/>
          <w:lang w:eastAsia="en-GB"/>
        </w:rPr>
        <w:t>)</w:t>
      </w:r>
      <w:r w:rsidR="005F0916" w:rsidRPr="00424D5A">
        <w:rPr>
          <w:rFonts w:ascii="Times New Roman" w:eastAsia="Times New Roman" w:hAnsi="Times New Roman" w:cs="Times New Roman"/>
          <w:sz w:val="24"/>
          <w:szCs w:val="24"/>
          <w:lang w:eastAsia="en-GB"/>
        </w:rPr>
        <w:t xml:space="preserve">, which were correlated (r 0.25, P&lt;0.0001). </w:t>
      </w:r>
      <w:r w:rsidR="009D5A21" w:rsidRPr="00424D5A">
        <w:rPr>
          <w:rFonts w:ascii="Times New Roman" w:eastAsia="Times New Roman" w:hAnsi="Times New Roman" w:cs="Times New Roman"/>
          <w:sz w:val="24"/>
          <w:szCs w:val="24"/>
          <w:lang w:eastAsia="en-GB"/>
        </w:rPr>
        <w:t>P</w:t>
      </w:r>
      <w:r w:rsidR="00FC2311" w:rsidRPr="00424D5A">
        <w:rPr>
          <w:rFonts w:ascii="Times New Roman" w:eastAsia="Times New Roman" w:hAnsi="Times New Roman" w:cs="Times New Roman"/>
          <w:sz w:val="24"/>
          <w:szCs w:val="24"/>
          <w:lang w:eastAsia="en-GB"/>
        </w:rPr>
        <w:t>articipan</w:t>
      </w:r>
      <w:r w:rsidR="003C30F0" w:rsidRPr="00424D5A">
        <w:rPr>
          <w:rFonts w:ascii="Times New Roman" w:eastAsia="Times New Roman" w:hAnsi="Times New Roman" w:cs="Times New Roman"/>
          <w:sz w:val="24"/>
          <w:szCs w:val="24"/>
          <w:lang w:eastAsia="en-GB"/>
        </w:rPr>
        <w:t>ts had a higher odds of benefit</w:t>
      </w:r>
      <w:r w:rsidR="00EA53C2" w:rsidRPr="00424D5A">
        <w:rPr>
          <w:rFonts w:ascii="Times New Roman" w:eastAsia="Times New Roman" w:hAnsi="Times New Roman" w:cs="Times New Roman"/>
          <w:sz w:val="24"/>
          <w:szCs w:val="24"/>
          <w:lang w:eastAsia="en-GB"/>
        </w:rPr>
        <w:t>ing if they were interested in improving their health and</w:t>
      </w:r>
      <w:r w:rsidR="00FE3DF2" w:rsidRPr="00424D5A">
        <w:rPr>
          <w:rFonts w:ascii="Times New Roman" w:eastAsia="Times New Roman" w:hAnsi="Times New Roman" w:cs="Times New Roman"/>
          <w:sz w:val="24"/>
          <w:szCs w:val="24"/>
          <w:lang w:eastAsia="en-GB"/>
        </w:rPr>
        <w:t xml:space="preserve"> </w:t>
      </w:r>
      <w:r w:rsidR="00EA53C2" w:rsidRPr="00424D5A">
        <w:rPr>
          <w:rFonts w:ascii="Times New Roman" w:eastAsia="Times New Roman" w:hAnsi="Times New Roman" w:cs="Times New Roman"/>
          <w:sz w:val="24"/>
          <w:szCs w:val="24"/>
          <w:lang w:eastAsia="en-GB"/>
        </w:rPr>
        <w:t xml:space="preserve">improving their </w:t>
      </w:r>
      <w:r w:rsidR="00AF025C" w:rsidRPr="00424D5A">
        <w:rPr>
          <w:rFonts w:ascii="Times New Roman" w:eastAsia="Times New Roman" w:hAnsi="Times New Roman" w:cs="Times New Roman"/>
          <w:sz w:val="24"/>
          <w:szCs w:val="24"/>
          <w:lang w:eastAsia="en-GB"/>
        </w:rPr>
        <w:t>wellbeing</w:t>
      </w:r>
      <w:r w:rsidR="00EA53C2" w:rsidRPr="00424D5A">
        <w:rPr>
          <w:rFonts w:ascii="Times New Roman" w:eastAsia="Times New Roman" w:hAnsi="Times New Roman" w:cs="Times New Roman"/>
          <w:sz w:val="24"/>
          <w:szCs w:val="24"/>
          <w:lang w:eastAsia="en-GB"/>
        </w:rPr>
        <w:t xml:space="preserve"> </w:t>
      </w:r>
      <w:r w:rsidR="00FE3DF2" w:rsidRPr="00424D5A">
        <w:rPr>
          <w:rFonts w:ascii="Times New Roman" w:eastAsia="Times New Roman" w:hAnsi="Times New Roman" w:cs="Times New Roman"/>
          <w:sz w:val="24"/>
          <w:szCs w:val="24"/>
          <w:lang w:eastAsia="en-GB"/>
        </w:rPr>
        <w:t>(HEI only</w:t>
      </w:r>
      <w:r w:rsidR="00EA53C2" w:rsidRPr="00424D5A">
        <w:rPr>
          <w:rFonts w:ascii="Times New Roman" w:eastAsia="Times New Roman" w:hAnsi="Times New Roman" w:cs="Times New Roman"/>
          <w:sz w:val="24"/>
          <w:szCs w:val="24"/>
          <w:lang w:eastAsia="en-GB"/>
        </w:rPr>
        <w:t xml:space="preserve">), which </w:t>
      </w:r>
      <w:r w:rsidR="0071160B" w:rsidRPr="00424D5A">
        <w:rPr>
          <w:rFonts w:ascii="Times New Roman" w:eastAsia="Times New Roman" w:hAnsi="Times New Roman" w:cs="Times New Roman"/>
          <w:sz w:val="24"/>
          <w:szCs w:val="24"/>
          <w:lang w:eastAsia="en-GB"/>
        </w:rPr>
        <w:t xml:space="preserve">were highly correlated (r 0.40, P&lt;0.0001). </w:t>
      </w:r>
      <w:r w:rsidR="00285614" w:rsidRPr="00424D5A">
        <w:rPr>
          <w:rFonts w:ascii="Times New Roman" w:eastAsia="Times New Roman" w:hAnsi="Times New Roman" w:cs="Times New Roman"/>
          <w:sz w:val="24"/>
          <w:szCs w:val="24"/>
          <w:lang w:eastAsia="en-GB"/>
        </w:rPr>
        <w:t>The characteristics of i</w:t>
      </w:r>
      <w:r w:rsidR="00FC2311" w:rsidRPr="00424D5A">
        <w:rPr>
          <w:rFonts w:ascii="Times New Roman" w:eastAsia="Times New Roman" w:hAnsi="Times New Roman" w:cs="Times New Roman"/>
          <w:sz w:val="24"/>
          <w:szCs w:val="24"/>
          <w:lang w:eastAsia="en-GB"/>
        </w:rPr>
        <w:t xml:space="preserve">ndividuals </w:t>
      </w:r>
      <w:r w:rsidR="003F3E59" w:rsidRPr="00424D5A">
        <w:rPr>
          <w:rFonts w:ascii="Times New Roman" w:eastAsia="Times New Roman" w:hAnsi="Times New Roman" w:cs="Times New Roman"/>
          <w:sz w:val="24"/>
          <w:szCs w:val="24"/>
          <w:lang w:eastAsia="en-GB"/>
        </w:rPr>
        <w:t xml:space="preserve">who benefited </w:t>
      </w:r>
      <w:r w:rsidR="000E6401" w:rsidRPr="00424D5A">
        <w:rPr>
          <w:rFonts w:ascii="Times New Roman" w:eastAsia="Times New Roman" w:hAnsi="Times New Roman" w:cs="Times New Roman"/>
          <w:sz w:val="24"/>
          <w:szCs w:val="24"/>
          <w:lang w:eastAsia="en-GB"/>
        </w:rPr>
        <w:t xml:space="preserve">more </w:t>
      </w:r>
      <w:r w:rsidR="00FC2311" w:rsidRPr="00424D5A">
        <w:rPr>
          <w:rFonts w:ascii="Times New Roman" w:eastAsia="Times New Roman" w:hAnsi="Times New Roman" w:cs="Times New Roman"/>
          <w:sz w:val="24"/>
          <w:szCs w:val="24"/>
          <w:lang w:eastAsia="en-GB"/>
        </w:rPr>
        <w:t xml:space="preserve">from the intervention </w:t>
      </w:r>
      <w:r w:rsidR="00285614" w:rsidRPr="00424D5A">
        <w:rPr>
          <w:rFonts w:ascii="Times New Roman" w:eastAsia="Times New Roman" w:hAnsi="Times New Roman" w:cs="Times New Roman"/>
          <w:sz w:val="24"/>
          <w:szCs w:val="24"/>
          <w:lang w:eastAsia="en-GB"/>
        </w:rPr>
        <w:t xml:space="preserve">did not differ by </w:t>
      </w:r>
      <w:r w:rsidR="00E652AD" w:rsidRPr="00424D5A">
        <w:rPr>
          <w:rFonts w:ascii="Times New Roman" w:eastAsia="Times New Roman" w:hAnsi="Times New Roman" w:cs="Times New Roman"/>
          <w:sz w:val="24"/>
          <w:szCs w:val="24"/>
          <w:lang w:eastAsia="en-GB"/>
        </w:rPr>
        <w:t xml:space="preserve">other </w:t>
      </w:r>
      <w:r w:rsidR="00285614" w:rsidRPr="00424D5A">
        <w:rPr>
          <w:rFonts w:ascii="Times New Roman" w:eastAsia="Times New Roman" w:hAnsi="Times New Roman" w:cs="Times New Roman"/>
          <w:sz w:val="24"/>
          <w:szCs w:val="24"/>
          <w:lang w:eastAsia="en-GB"/>
        </w:rPr>
        <w:t>healthy eating</w:t>
      </w:r>
      <w:r w:rsidR="00E652AD" w:rsidRPr="00424D5A">
        <w:rPr>
          <w:rFonts w:ascii="Times New Roman" w:eastAsia="Times New Roman" w:hAnsi="Times New Roman" w:cs="Times New Roman"/>
          <w:sz w:val="24"/>
          <w:szCs w:val="24"/>
          <w:lang w:eastAsia="en-GB"/>
        </w:rPr>
        <w:t xml:space="preserve"> habits or</w:t>
      </w:r>
      <w:r w:rsidR="00285614" w:rsidRPr="00424D5A">
        <w:rPr>
          <w:rFonts w:ascii="Times New Roman" w:eastAsia="Times New Roman" w:hAnsi="Times New Roman" w:cs="Times New Roman"/>
          <w:sz w:val="24"/>
          <w:szCs w:val="24"/>
          <w:lang w:eastAsia="en-GB"/>
        </w:rPr>
        <w:t xml:space="preserve"> perceptions</w:t>
      </w:r>
      <w:r w:rsidR="00615378" w:rsidRPr="00424D5A">
        <w:rPr>
          <w:rFonts w:ascii="Times New Roman" w:eastAsia="Times New Roman" w:hAnsi="Times New Roman" w:cs="Times New Roman"/>
          <w:sz w:val="24"/>
          <w:szCs w:val="24"/>
          <w:lang w:eastAsia="en-GB"/>
        </w:rPr>
        <w:t xml:space="preserve"> (Table 3</w:t>
      </w:r>
      <w:r w:rsidR="00AF025C" w:rsidRPr="00424D5A">
        <w:rPr>
          <w:rFonts w:ascii="Times New Roman" w:eastAsia="Times New Roman" w:hAnsi="Times New Roman" w:cs="Times New Roman"/>
          <w:sz w:val="24"/>
          <w:szCs w:val="24"/>
          <w:lang w:eastAsia="en-GB"/>
        </w:rPr>
        <w:t>)</w:t>
      </w:r>
      <w:r w:rsidR="008A7245" w:rsidRPr="00424D5A">
        <w:rPr>
          <w:rFonts w:ascii="Times New Roman" w:eastAsia="Times New Roman" w:hAnsi="Times New Roman" w:cs="Times New Roman"/>
          <w:sz w:val="24"/>
          <w:szCs w:val="24"/>
          <w:lang w:eastAsia="en-GB"/>
        </w:rPr>
        <w:t>.</w:t>
      </w:r>
      <w:r w:rsidR="008145F8" w:rsidRPr="00424D5A">
        <w:rPr>
          <w:rFonts w:ascii="Times New Roman" w:eastAsia="Times New Roman" w:hAnsi="Times New Roman" w:cs="Times New Roman"/>
          <w:sz w:val="24"/>
          <w:szCs w:val="24"/>
          <w:lang w:eastAsia="en-GB"/>
        </w:rPr>
        <w:t xml:space="preserve"> </w:t>
      </w:r>
      <w:r w:rsidR="00D947C2" w:rsidRPr="00424D5A">
        <w:rPr>
          <w:rFonts w:ascii="Times New Roman" w:eastAsia="Times New Roman" w:hAnsi="Times New Roman" w:cs="Times New Roman"/>
          <w:sz w:val="24"/>
          <w:szCs w:val="24"/>
          <w:lang w:eastAsia="en-GB"/>
        </w:rPr>
        <w:t xml:space="preserve">Baseline socio-demographic, anthropometric, health-related and behavioural characteristics of participants randomized to L1, L2 and L3 of the intervention associated with benefiting from the PN intervention at month 6 according to each definition of benefit </w:t>
      </w:r>
      <w:r w:rsidR="00704DA7" w:rsidRPr="00424D5A">
        <w:rPr>
          <w:rFonts w:ascii="Times New Roman" w:eastAsia="Times New Roman" w:hAnsi="Times New Roman" w:cs="Times New Roman"/>
          <w:sz w:val="24"/>
          <w:szCs w:val="24"/>
          <w:lang w:eastAsia="en-GB"/>
        </w:rPr>
        <w:t xml:space="preserve">(HEI, weight loss/WC reduction, physical activity, sedentary time, cholesterol, carotenoids, omega-3 index) </w:t>
      </w:r>
      <w:r w:rsidR="00D947C2" w:rsidRPr="00424D5A">
        <w:rPr>
          <w:rFonts w:ascii="Times New Roman" w:eastAsia="Times New Roman" w:hAnsi="Times New Roman" w:cs="Times New Roman"/>
          <w:sz w:val="24"/>
          <w:szCs w:val="24"/>
          <w:lang w:eastAsia="en-GB"/>
        </w:rPr>
        <w:t>are shown Supplemental Table 5 and Table 6. Few participant characteristics were comparable across definitions.</w:t>
      </w:r>
    </w:p>
    <w:p w14:paraId="55992A2C" w14:textId="2C3493C5" w:rsidR="0026387B" w:rsidRPr="00424D5A" w:rsidRDefault="0026387B"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 xml:space="preserve">When stratified by PN intervention arm, odds of benefitting were higher with higher age in L2 (OR 1.05, CI: 1.01-1.08) and L3 (1.02, 1.00-1.06), with being female in L2 (3.75, 1.57-8.96), with being a participant in the Netherland in </w:t>
      </w:r>
      <w:r w:rsidR="00704DA7" w:rsidRPr="00424D5A">
        <w:rPr>
          <w:rFonts w:ascii="Times New Roman" w:eastAsia="Times New Roman" w:hAnsi="Times New Roman" w:cs="Times New Roman"/>
          <w:sz w:val="24"/>
          <w:szCs w:val="24"/>
          <w:lang w:eastAsia="en-GB"/>
        </w:rPr>
        <w:t>L3</w:t>
      </w:r>
      <w:r w:rsidRPr="00424D5A">
        <w:rPr>
          <w:rFonts w:ascii="Times New Roman" w:eastAsia="Times New Roman" w:hAnsi="Times New Roman" w:cs="Times New Roman"/>
          <w:sz w:val="24"/>
          <w:szCs w:val="24"/>
          <w:lang w:eastAsia="en-GB"/>
        </w:rPr>
        <w:t xml:space="preserve"> (3.19, 1.41-7.22)</w:t>
      </w:r>
      <w:r w:rsidR="00824FAB" w:rsidRPr="00424D5A">
        <w:rPr>
          <w:rFonts w:ascii="Times New Roman" w:eastAsia="Times New Roman" w:hAnsi="Times New Roman" w:cs="Times New Roman"/>
          <w:sz w:val="24"/>
          <w:szCs w:val="24"/>
          <w:lang w:eastAsia="en-GB"/>
        </w:rPr>
        <w:t>. Odds were higher</w:t>
      </w:r>
      <w:r w:rsidRPr="00424D5A">
        <w:rPr>
          <w:rFonts w:ascii="Times New Roman" w:eastAsia="Times New Roman" w:hAnsi="Times New Roman" w:cs="Times New Roman"/>
          <w:sz w:val="24"/>
          <w:szCs w:val="24"/>
          <w:lang w:eastAsia="en-GB"/>
        </w:rPr>
        <w:t xml:space="preserve"> </w:t>
      </w:r>
      <w:r w:rsidR="00824FAB" w:rsidRPr="00424D5A">
        <w:rPr>
          <w:rFonts w:ascii="Times New Roman" w:eastAsia="Times New Roman" w:hAnsi="Times New Roman" w:cs="Times New Roman"/>
          <w:sz w:val="24"/>
          <w:szCs w:val="24"/>
          <w:lang w:eastAsia="en-GB"/>
        </w:rPr>
        <w:t xml:space="preserve">in participants who reported </w:t>
      </w:r>
      <w:r w:rsidRPr="00424D5A">
        <w:rPr>
          <w:rFonts w:ascii="Times New Roman" w:eastAsia="Times New Roman" w:hAnsi="Times New Roman" w:cs="Times New Roman"/>
          <w:sz w:val="24"/>
          <w:szCs w:val="24"/>
          <w:lang w:eastAsia="en-GB"/>
        </w:rPr>
        <w:t xml:space="preserve">with </w:t>
      </w:r>
      <w:r w:rsidR="00824FAB" w:rsidRPr="00424D5A">
        <w:rPr>
          <w:rFonts w:ascii="Times New Roman" w:eastAsia="Times New Roman" w:hAnsi="Times New Roman" w:cs="Times New Roman"/>
          <w:sz w:val="24"/>
          <w:szCs w:val="24"/>
          <w:lang w:eastAsia="en-GB"/>
        </w:rPr>
        <w:t>being able to stick</w:t>
      </w:r>
      <w:r w:rsidRPr="00424D5A">
        <w:rPr>
          <w:rFonts w:ascii="Times New Roman" w:eastAsia="Times New Roman" w:hAnsi="Times New Roman" w:cs="Times New Roman"/>
          <w:sz w:val="24"/>
          <w:szCs w:val="24"/>
          <w:lang w:eastAsia="en-GB"/>
        </w:rPr>
        <w:t xml:space="preserve"> to healthy foods even if </w:t>
      </w:r>
      <w:r w:rsidR="00824FAB" w:rsidRPr="00424D5A">
        <w:rPr>
          <w:rFonts w:ascii="Times New Roman" w:eastAsia="Times New Roman" w:hAnsi="Times New Roman" w:cs="Times New Roman"/>
          <w:sz w:val="24"/>
          <w:szCs w:val="24"/>
          <w:lang w:eastAsia="en-GB"/>
        </w:rPr>
        <w:t xml:space="preserve">they had to </w:t>
      </w:r>
      <w:r w:rsidRPr="00424D5A">
        <w:rPr>
          <w:rFonts w:ascii="Times New Roman" w:eastAsia="Times New Roman" w:hAnsi="Times New Roman" w:cs="Times New Roman"/>
          <w:sz w:val="24"/>
          <w:szCs w:val="24"/>
          <w:lang w:eastAsia="en-GB"/>
        </w:rPr>
        <w:t>re</w:t>
      </w:r>
      <w:r w:rsidR="00824FAB"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think</w:t>
      </w:r>
      <w:r w:rsidR="00CE7E6F" w:rsidRPr="00424D5A">
        <w:rPr>
          <w:rFonts w:ascii="Times New Roman" w:eastAsia="Times New Roman" w:hAnsi="Times New Roman" w:cs="Times New Roman"/>
          <w:sz w:val="24"/>
          <w:szCs w:val="24"/>
          <w:lang w:eastAsia="en-GB"/>
        </w:rPr>
        <w:t xml:space="preserve"> their way of nutrition</w:t>
      </w:r>
      <w:r w:rsidRPr="00424D5A">
        <w:rPr>
          <w:rFonts w:ascii="Times New Roman" w:eastAsia="Times New Roman" w:hAnsi="Times New Roman" w:cs="Times New Roman"/>
          <w:sz w:val="24"/>
          <w:szCs w:val="24"/>
          <w:lang w:eastAsia="en-GB"/>
        </w:rPr>
        <w:t xml:space="preserve"> (4.96, 1.55-15.81) </w:t>
      </w:r>
      <w:r w:rsidR="00824FAB" w:rsidRPr="00424D5A">
        <w:rPr>
          <w:rFonts w:ascii="Times New Roman" w:eastAsia="Times New Roman" w:hAnsi="Times New Roman" w:cs="Times New Roman"/>
          <w:sz w:val="24"/>
          <w:szCs w:val="24"/>
          <w:lang w:eastAsia="en-GB"/>
        </w:rPr>
        <w:t>in L1</w:t>
      </w:r>
      <w:r w:rsidR="007C1FEA" w:rsidRPr="00424D5A">
        <w:rPr>
          <w:rFonts w:ascii="Times New Roman" w:eastAsia="Times New Roman" w:hAnsi="Times New Roman" w:cs="Times New Roman"/>
          <w:sz w:val="24"/>
          <w:szCs w:val="24"/>
          <w:lang w:eastAsia="en-GB"/>
        </w:rPr>
        <w:t xml:space="preserve"> and </w:t>
      </w:r>
      <w:r w:rsidRPr="00424D5A">
        <w:rPr>
          <w:rFonts w:ascii="Times New Roman" w:eastAsia="Times New Roman" w:hAnsi="Times New Roman" w:cs="Times New Roman"/>
          <w:sz w:val="24"/>
          <w:szCs w:val="24"/>
          <w:lang w:eastAsia="en-GB"/>
        </w:rPr>
        <w:t xml:space="preserve">even if </w:t>
      </w:r>
      <w:r w:rsidR="00CE7E6F" w:rsidRPr="00424D5A">
        <w:rPr>
          <w:rFonts w:ascii="Times New Roman" w:eastAsia="Times New Roman" w:hAnsi="Times New Roman" w:cs="Times New Roman"/>
          <w:sz w:val="24"/>
          <w:szCs w:val="24"/>
          <w:lang w:eastAsia="en-GB"/>
        </w:rPr>
        <w:t xml:space="preserve">they had to </w:t>
      </w:r>
      <w:r w:rsidRPr="00424D5A">
        <w:rPr>
          <w:rFonts w:ascii="Times New Roman" w:eastAsia="Times New Roman" w:hAnsi="Times New Roman" w:cs="Times New Roman"/>
          <w:sz w:val="24"/>
          <w:szCs w:val="24"/>
          <w:lang w:eastAsia="en-GB"/>
        </w:rPr>
        <w:t xml:space="preserve">try several </w:t>
      </w:r>
      <w:r w:rsidR="007C1FEA" w:rsidRPr="00424D5A">
        <w:rPr>
          <w:rFonts w:ascii="Times New Roman" w:eastAsia="Times New Roman" w:hAnsi="Times New Roman" w:cs="Times New Roman"/>
          <w:sz w:val="24"/>
          <w:szCs w:val="24"/>
          <w:lang w:eastAsia="en-GB"/>
        </w:rPr>
        <w:t>times</w:t>
      </w:r>
      <w:r w:rsidR="00CE7E6F" w:rsidRPr="00424D5A">
        <w:rPr>
          <w:rFonts w:ascii="Times New Roman" w:eastAsia="Times New Roman" w:hAnsi="Times New Roman" w:cs="Times New Roman"/>
          <w:sz w:val="24"/>
          <w:szCs w:val="24"/>
          <w:lang w:eastAsia="en-GB"/>
        </w:rPr>
        <w:t xml:space="preserve"> until it worked</w:t>
      </w:r>
      <w:r w:rsidR="007C1FEA" w:rsidRPr="00424D5A">
        <w:rPr>
          <w:rFonts w:ascii="Times New Roman" w:eastAsia="Times New Roman" w:hAnsi="Times New Roman" w:cs="Times New Roman"/>
          <w:sz w:val="24"/>
          <w:szCs w:val="24"/>
          <w:lang w:eastAsia="en-GB"/>
        </w:rPr>
        <w:t xml:space="preserve"> </w:t>
      </w:r>
      <w:r w:rsidR="00824FAB" w:rsidRPr="00424D5A">
        <w:rPr>
          <w:rFonts w:ascii="Times New Roman" w:eastAsia="Times New Roman" w:hAnsi="Times New Roman" w:cs="Times New Roman"/>
          <w:sz w:val="24"/>
          <w:szCs w:val="24"/>
          <w:lang w:eastAsia="en-GB"/>
        </w:rPr>
        <w:t>in L1</w:t>
      </w:r>
      <w:r w:rsidR="007C1FEA"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w:t>
      </w:r>
      <w:r w:rsidR="007C1FEA" w:rsidRPr="00424D5A">
        <w:rPr>
          <w:rFonts w:ascii="Times New Roman" w:eastAsia="Times New Roman" w:hAnsi="Times New Roman" w:cs="Times New Roman"/>
          <w:sz w:val="24"/>
          <w:szCs w:val="24"/>
          <w:lang w:eastAsia="en-GB"/>
        </w:rPr>
        <w:t>22.69</w:t>
      </w:r>
      <w:r w:rsidRPr="00424D5A">
        <w:rPr>
          <w:rFonts w:ascii="Times New Roman" w:eastAsia="Times New Roman" w:hAnsi="Times New Roman" w:cs="Times New Roman"/>
          <w:sz w:val="24"/>
          <w:szCs w:val="24"/>
          <w:lang w:eastAsia="en-GB"/>
        </w:rPr>
        <w:t xml:space="preserve">, </w:t>
      </w:r>
      <w:r w:rsidR="007C1FEA" w:rsidRPr="00424D5A">
        <w:rPr>
          <w:rFonts w:ascii="Times New Roman" w:eastAsia="Times New Roman" w:hAnsi="Times New Roman" w:cs="Times New Roman"/>
          <w:sz w:val="24"/>
          <w:szCs w:val="24"/>
          <w:lang w:eastAsia="en-GB"/>
        </w:rPr>
        <w:t>1.64</w:t>
      </w:r>
      <w:r w:rsidRPr="00424D5A">
        <w:rPr>
          <w:rFonts w:ascii="Times New Roman" w:eastAsia="Times New Roman" w:hAnsi="Times New Roman" w:cs="Times New Roman"/>
          <w:sz w:val="24"/>
          <w:szCs w:val="24"/>
          <w:lang w:eastAsia="en-GB"/>
        </w:rPr>
        <w:t>-</w:t>
      </w:r>
      <w:r w:rsidR="007C1FEA" w:rsidRPr="00424D5A">
        <w:rPr>
          <w:rFonts w:ascii="Times New Roman" w:eastAsia="Times New Roman" w:hAnsi="Times New Roman" w:cs="Times New Roman"/>
          <w:sz w:val="24"/>
          <w:szCs w:val="24"/>
          <w:lang w:eastAsia="en-GB"/>
        </w:rPr>
        <w:t>313.2</w:t>
      </w:r>
      <w:r w:rsidRPr="00424D5A">
        <w:rPr>
          <w:rFonts w:ascii="Times New Roman" w:eastAsia="Times New Roman" w:hAnsi="Times New Roman" w:cs="Times New Roman"/>
          <w:sz w:val="24"/>
          <w:szCs w:val="24"/>
          <w:lang w:eastAsia="en-GB"/>
        </w:rPr>
        <w:t xml:space="preserve">) </w:t>
      </w:r>
      <w:r w:rsidR="007C1FEA" w:rsidRPr="00424D5A">
        <w:rPr>
          <w:rFonts w:ascii="Times New Roman" w:eastAsia="Times New Roman" w:hAnsi="Times New Roman" w:cs="Times New Roman"/>
          <w:sz w:val="24"/>
          <w:szCs w:val="24"/>
          <w:lang w:eastAsia="en-GB"/>
        </w:rPr>
        <w:t xml:space="preserve">and </w:t>
      </w:r>
      <w:r w:rsidR="00824FAB" w:rsidRPr="00424D5A">
        <w:rPr>
          <w:rFonts w:ascii="Times New Roman" w:eastAsia="Times New Roman" w:hAnsi="Times New Roman" w:cs="Times New Roman"/>
          <w:sz w:val="24"/>
          <w:szCs w:val="24"/>
          <w:lang w:eastAsia="en-GB"/>
        </w:rPr>
        <w:t>L2</w:t>
      </w:r>
      <w:r w:rsidR="007C1FEA"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(4.96, 1.55-15.81)</w:t>
      </w:r>
      <w:r w:rsidR="00CE7E6F" w:rsidRPr="00424D5A">
        <w:rPr>
          <w:rFonts w:ascii="Times New Roman" w:eastAsia="Times New Roman" w:hAnsi="Times New Roman" w:cs="Times New Roman"/>
          <w:sz w:val="24"/>
          <w:szCs w:val="24"/>
          <w:lang w:eastAsia="en-GB"/>
        </w:rPr>
        <w:t>. Odds of benefiting were also higher in participants who</w:t>
      </w:r>
      <w:r w:rsidR="007C1FEA" w:rsidRPr="00424D5A">
        <w:rPr>
          <w:rFonts w:ascii="Times New Roman" w:eastAsia="Times New Roman" w:hAnsi="Times New Roman" w:cs="Times New Roman"/>
          <w:sz w:val="24"/>
          <w:szCs w:val="24"/>
          <w:lang w:eastAsia="en-GB"/>
        </w:rPr>
        <w:t xml:space="preserve"> want</w:t>
      </w:r>
      <w:r w:rsidR="00CE7E6F" w:rsidRPr="00424D5A">
        <w:rPr>
          <w:rFonts w:ascii="Times New Roman" w:eastAsia="Times New Roman" w:hAnsi="Times New Roman" w:cs="Times New Roman"/>
          <w:sz w:val="24"/>
          <w:szCs w:val="24"/>
          <w:lang w:eastAsia="en-GB"/>
        </w:rPr>
        <w:t>ed</w:t>
      </w:r>
      <w:r w:rsidR="007C1FEA" w:rsidRPr="00424D5A">
        <w:rPr>
          <w:rFonts w:ascii="Times New Roman" w:eastAsia="Times New Roman" w:hAnsi="Times New Roman" w:cs="Times New Roman"/>
          <w:sz w:val="24"/>
          <w:szCs w:val="24"/>
          <w:lang w:eastAsia="en-GB"/>
        </w:rPr>
        <w:t xml:space="preserve"> to know what foods are best</w:t>
      </w:r>
      <w:r w:rsidR="00824FAB" w:rsidRPr="00424D5A">
        <w:rPr>
          <w:rFonts w:ascii="Times New Roman" w:eastAsia="Times New Roman" w:hAnsi="Times New Roman" w:cs="Times New Roman"/>
          <w:sz w:val="24"/>
          <w:szCs w:val="24"/>
          <w:lang w:eastAsia="en-GB"/>
        </w:rPr>
        <w:t xml:space="preserve"> for them</w:t>
      </w:r>
      <w:r w:rsidR="007C1FEA" w:rsidRPr="00424D5A">
        <w:rPr>
          <w:rFonts w:ascii="Times New Roman" w:eastAsia="Times New Roman" w:hAnsi="Times New Roman" w:cs="Times New Roman"/>
          <w:sz w:val="24"/>
          <w:szCs w:val="24"/>
          <w:lang w:eastAsia="en-GB"/>
        </w:rPr>
        <w:t xml:space="preserve"> </w:t>
      </w:r>
      <w:r w:rsidR="00824FAB" w:rsidRPr="00424D5A">
        <w:rPr>
          <w:rFonts w:ascii="Times New Roman" w:eastAsia="Times New Roman" w:hAnsi="Times New Roman" w:cs="Times New Roman"/>
          <w:sz w:val="24"/>
          <w:szCs w:val="24"/>
          <w:lang w:eastAsia="en-GB"/>
        </w:rPr>
        <w:t>in L2</w:t>
      </w:r>
      <w:r w:rsidR="007C1FEA" w:rsidRPr="00424D5A">
        <w:rPr>
          <w:rFonts w:ascii="Times New Roman" w:eastAsia="Times New Roman" w:hAnsi="Times New Roman" w:cs="Times New Roman"/>
          <w:sz w:val="24"/>
          <w:szCs w:val="24"/>
          <w:lang w:eastAsia="en-GB"/>
        </w:rPr>
        <w:t xml:space="preserve"> (5.46, 1.88-15.90) and in those who reported </w:t>
      </w:r>
      <w:r w:rsidR="00CE7E6F" w:rsidRPr="00424D5A">
        <w:rPr>
          <w:rFonts w:ascii="Times New Roman" w:eastAsia="Times New Roman" w:hAnsi="Times New Roman" w:cs="Times New Roman"/>
          <w:sz w:val="24"/>
          <w:szCs w:val="24"/>
          <w:lang w:eastAsia="en-GB"/>
        </w:rPr>
        <w:t>frequently eating healthily</w:t>
      </w:r>
      <w:r w:rsidR="007C1FEA" w:rsidRPr="00424D5A">
        <w:rPr>
          <w:rFonts w:ascii="Times New Roman" w:eastAsia="Times New Roman" w:hAnsi="Times New Roman" w:cs="Times New Roman"/>
          <w:sz w:val="24"/>
          <w:szCs w:val="24"/>
          <w:lang w:eastAsia="en-GB"/>
        </w:rPr>
        <w:t xml:space="preserve"> (3.04, 1.30-7.11)</w:t>
      </w:r>
      <w:r w:rsidR="00824FAB" w:rsidRPr="00424D5A">
        <w:rPr>
          <w:rFonts w:ascii="Times New Roman" w:eastAsia="Times New Roman" w:hAnsi="Times New Roman" w:cs="Times New Roman"/>
          <w:sz w:val="24"/>
          <w:szCs w:val="24"/>
          <w:lang w:eastAsia="en-GB"/>
        </w:rPr>
        <w:t xml:space="preserve"> in L</w:t>
      </w:r>
      <w:r w:rsidR="007C1FEA" w:rsidRPr="00424D5A">
        <w:rPr>
          <w:rFonts w:ascii="Times New Roman" w:eastAsia="Times New Roman" w:hAnsi="Times New Roman" w:cs="Times New Roman"/>
          <w:sz w:val="24"/>
          <w:szCs w:val="24"/>
          <w:lang w:eastAsia="en-GB"/>
        </w:rPr>
        <w:t>3</w:t>
      </w:r>
      <w:r w:rsidRPr="00424D5A">
        <w:rPr>
          <w:rFonts w:ascii="Times New Roman" w:eastAsia="Times New Roman" w:hAnsi="Times New Roman" w:cs="Times New Roman"/>
          <w:sz w:val="24"/>
          <w:szCs w:val="24"/>
          <w:lang w:eastAsia="en-GB"/>
        </w:rPr>
        <w:t xml:space="preserve">. </w:t>
      </w:r>
      <w:r w:rsidR="00824FAB" w:rsidRPr="00424D5A">
        <w:rPr>
          <w:rFonts w:ascii="Times New Roman" w:eastAsia="Times New Roman" w:hAnsi="Times New Roman" w:cs="Times New Roman"/>
          <w:sz w:val="24"/>
          <w:szCs w:val="24"/>
          <w:lang w:eastAsia="en-GB"/>
        </w:rPr>
        <w:t xml:space="preserve">Odds of benefitting were lower in participants </w:t>
      </w:r>
      <w:r w:rsidRPr="00424D5A">
        <w:rPr>
          <w:rFonts w:ascii="Times New Roman" w:eastAsia="Times New Roman" w:hAnsi="Times New Roman" w:cs="Times New Roman"/>
          <w:sz w:val="24"/>
          <w:szCs w:val="24"/>
          <w:lang w:eastAsia="en-GB"/>
        </w:rPr>
        <w:t>in Germany (0.32,</w:t>
      </w:r>
      <w:r w:rsidR="00824FAB"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 xml:space="preserve">0.12-0.88) </w:t>
      </w:r>
      <w:r w:rsidR="00824FAB" w:rsidRPr="00424D5A">
        <w:rPr>
          <w:rFonts w:ascii="Times New Roman" w:eastAsia="Times New Roman" w:hAnsi="Times New Roman" w:cs="Times New Roman"/>
          <w:sz w:val="24"/>
          <w:szCs w:val="24"/>
          <w:lang w:eastAsia="en-GB"/>
        </w:rPr>
        <w:t>in L3. No other significant differences by PN arm were observed.</w:t>
      </w:r>
      <w:r w:rsidR="00D947C2" w:rsidRPr="00424D5A">
        <w:rPr>
          <w:rFonts w:ascii="Times New Roman" w:eastAsia="Times New Roman" w:hAnsi="Times New Roman" w:cs="Times New Roman"/>
          <w:sz w:val="24"/>
          <w:szCs w:val="24"/>
          <w:lang w:eastAsia="en-GB"/>
        </w:rPr>
        <w:t xml:space="preserve"> </w:t>
      </w:r>
    </w:p>
    <w:p w14:paraId="21E47CB6" w14:textId="1A8DF97E" w:rsidR="00E92C5D" w:rsidRPr="00424D5A" w:rsidRDefault="008145F8"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 xml:space="preserve">When the analyses were restricted to participants randomized to generalized (non-personalised) dietary advice (L0), the odds of benefiting from the intervention were lower in </w:t>
      </w:r>
      <w:r w:rsidRPr="00424D5A">
        <w:rPr>
          <w:rFonts w:ascii="Times New Roman" w:eastAsia="Times New Roman" w:hAnsi="Times New Roman" w:cs="Times New Roman"/>
          <w:i/>
          <w:sz w:val="24"/>
          <w:szCs w:val="24"/>
          <w:lang w:eastAsia="en-GB"/>
        </w:rPr>
        <w:t xml:space="preserve">APOE </w:t>
      </w:r>
      <w:r w:rsidRPr="00424D5A">
        <w:rPr>
          <w:rFonts w:ascii="Times New Roman" w:eastAsia="Times New Roman" w:hAnsi="Times New Roman" w:cs="Times New Roman"/>
          <w:sz w:val="24"/>
          <w:szCs w:val="24"/>
          <w:lang w:eastAsia="en-GB"/>
        </w:rPr>
        <w:t xml:space="preserve">(rs429358) risk carriers (OR 0.53 [0.32, 0.91], P=0.020) but higher among individuals </w:t>
      </w:r>
      <w:r w:rsidRPr="00424D5A">
        <w:rPr>
          <w:rFonts w:ascii="Times New Roman" w:eastAsia="Times New Roman" w:hAnsi="Times New Roman" w:cs="Times New Roman"/>
          <w:sz w:val="24"/>
          <w:szCs w:val="24"/>
          <w:lang w:eastAsia="en-GB"/>
        </w:rPr>
        <w:lastRenderedPageBreak/>
        <w:t xml:space="preserve">reporting being in control of their own health (OR 1.71 [1.01, 2.91], P=0.047) and wanting to gain weight (OR 0.17 [0.03, 0.99], P=0.049). All other characteristics were consistent with those of participants randomized to PN. There was no interaction between participant characteristic </w:t>
      </w:r>
      <w:r w:rsidR="00C52D29" w:rsidRPr="00424D5A">
        <w:rPr>
          <w:rFonts w:ascii="Times New Roman" w:eastAsia="Times New Roman" w:hAnsi="Times New Roman" w:cs="Times New Roman"/>
          <w:sz w:val="24"/>
          <w:szCs w:val="24"/>
          <w:lang w:eastAsia="en-GB"/>
        </w:rPr>
        <w:t>and study arm (Control vs PN</w:t>
      </w:r>
      <w:r w:rsidRPr="00424D5A">
        <w:rPr>
          <w:rFonts w:ascii="Times New Roman" w:eastAsia="Times New Roman" w:hAnsi="Times New Roman" w:cs="Times New Roman"/>
          <w:sz w:val="24"/>
          <w:szCs w:val="24"/>
          <w:lang w:eastAsia="en-GB"/>
        </w:rPr>
        <w:t>) on extent of benefit</w:t>
      </w:r>
      <w:r w:rsidR="00963C1C" w:rsidRPr="00424D5A">
        <w:rPr>
          <w:rFonts w:ascii="Times New Roman" w:eastAsia="Times New Roman" w:hAnsi="Times New Roman" w:cs="Times New Roman"/>
          <w:sz w:val="24"/>
          <w:szCs w:val="24"/>
          <w:lang w:eastAsia="en-GB"/>
        </w:rPr>
        <w:t xml:space="preserve"> (change in HEI)</w:t>
      </w:r>
      <w:r w:rsidRPr="00424D5A">
        <w:rPr>
          <w:rFonts w:ascii="Times New Roman" w:eastAsia="Times New Roman" w:hAnsi="Times New Roman" w:cs="Times New Roman"/>
          <w:sz w:val="24"/>
          <w:szCs w:val="24"/>
          <w:lang w:eastAsia="en-GB"/>
        </w:rPr>
        <w:t xml:space="preserve">, with the exception of </w:t>
      </w:r>
      <w:r w:rsidR="00C52D29" w:rsidRPr="00424D5A">
        <w:rPr>
          <w:rFonts w:ascii="Times New Roman" w:eastAsia="Times New Roman" w:hAnsi="Times New Roman" w:cs="Times New Roman"/>
          <w:sz w:val="24"/>
          <w:szCs w:val="24"/>
          <w:lang w:eastAsia="en-GB"/>
        </w:rPr>
        <w:t>t</w:t>
      </w:r>
      <w:r w:rsidRPr="00424D5A">
        <w:rPr>
          <w:rFonts w:ascii="Times New Roman" w:eastAsia="Times New Roman" w:hAnsi="Times New Roman" w:cs="Times New Roman"/>
          <w:sz w:val="24"/>
          <w:szCs w:val="24"/>
          <w:lang w:eastAsia="en-GB"/>
        </w:rPr>
        <w:t xml:space="preserve">he </w:t>
      </w:r>
      <w:r w:rsidRPr="00424D5A">
        <w:rPr>
          <w:rFonts w:ascii="Times New Roman" w:eastAsia="Times New Roman" w:hAnsi="Times New Roman" w:cs="Times New Roman"/>
          <w:i/>
          <w:sz w:val="24"/>
          <w:szCs w:val="24"/>
          <w:lang w:eastAsia="en-GB"/>
        </w:rPr>
        <w:t>MTHFR</w:t>
      </w:r>
      <w:r w:rsidRPr="00424D5A">
        <w:rPr>
          <w:rFonts w:ascii="Times New Roman" w:eastAsia="Times New Roman" w:hAnsi="Times New Roman" w:cs="Times New Roman"/>
          <w:sz w:val="24"/>
          <w:szCs w:val="24"/>
          <w:lang w:eastAsia="en-GB"/>
        </w:rPr>
        <w:t xml:space="preserve"> risk allele and participants who wanted t</w:t>
      </w:r>
      <w:r w:rsidR="006765FE" w:rsidRPr="00424D5A">
        <w:rPr>
          <w:rFonts w:ascii="Times New Roman" w:eastAsia="Times New Roman" w:hAnsi="Times New Roman" w:cs="Times New Roman"/>
          <w:sz w:val="24"/>
          <w:szCs w:val="24"/>
          <w:lang w:eastAsia="en-GB"/>
        </w:rPr>
        <w:t>o improve their health</w:t>
      </w:r>
      <w:r w:rsidRPr="00424D5A">
        <w:rPr>
          <w:rFonts w:ascii="Times New Roman" w:eastAsia="Times New Roman" w:hAnsi="Times New Roman" w:cs="Times New Roman"/>
          <w:sz w:val="24"/>
          <w:szCs w:val="24"/>
          <w:lang w:eastAsia="en-GB"/>
        </w:rPr>
        <w:t>.</w:t>
      </w:r>
      <w:r w:rsidR="006765FE" w:rsidRPr="00424D5A">
        <w:rPr>
          <w:rFonts w:ascii="Times New Roman" w:eastAsia="Times New Roman" w:hAnsi="Times New Roman" w:cs="Times New Roman"/>
          <w:sz w:val="24"/>
          <w:szCs w:val="24"/>
          <w:lang w:eastAsia="en-GB"/>
        </w:rPr>
        <w:t xml:space="preserve"> </w:t>
      </w:r>
      <w:r w:rsidR="00963C1C" w:rsidRPr="00424D5A">
        <w:rPr>
          <w:rFonts w:ascii="Times New Roman" w:eastAsia="Times New Roman" w:hAnsi="Times New Roman" w:cs="Times New Roman"/>
          <w:sz w:val="24"/>
          <w:szCs w:val="24"/>
          <w:lang w:eastAsia="en-GB"/>
        </w:rPr>
        <w:t>HEI improved in p</w:t>
      </w:r>
      <w:r w:rsidR="00C52D29" w:rsidRPr="00424D5A">
        <w:rPr>
          <w:rFonts w:ascii="Times New Roman" w:eastAsia="Times New Roman" w:hAnsi="Times New Roman" w:cs="Times New Roman"/>
          <w:sz w:val="24"/>
          <w:szCs w:val="24"/>
          <w:lang w:eastAsia="en-GB"/>
        </w:rPr>
        <w:t xml:space="preserve">articipants </w:t>
      </w:r>
      <w:r w:rsidR="00963C1C" w:rsidRPr="00424D5A">
        <w:rPr>
          <w:rFonts w:ascii="Times New Roman" w:eastAsia="Times New Roman" w:hAnsi="Times New Roman" w:cs="Times New Roman"/>
          <w:sz w:val="24"/>
          <w:szCs w:val="24"/>
          <w:lang w:eastAsia="en-GB"/>
        </w:rPr>
        <w:t>randomised to PN advice who were carriers of</w:t>
      </w:r>
      <w:r w:rsidR="00C52D29" w:rsidRPr="00424D5A">
        <w:rPr>
          <w:rFonts w:ascii="Times New Roman" w:eastAsia="Times New Roman" w:hAnsi="Times New Roman" w:cs="Times New Roman"/>
          <w:sz w:val="24"/>
          <w:szCs w:val="24"/>
          <w:lang w:eastAsia="en-GB"/>
        </w:rPr>
        <w:t xml:space="preserve"> the MTHFR risk allele </w:t>
      </w:r>
      <w:r w:rsidR="00963C1C" w:rsidRPr="00424D5A">
        <w:rPr>
          <w:rFonts w:ascii="Times New Roman" w:eastAsia="Times New Roman" w:hAnsi="Times New Roman" w:cs="Times New Roman"/>
          <w:sz w:val="24"/>
          <w:szCs w:val="24"/>
          <w:lang w:eastAsia="en-GB"/>
        </w:rPr>
        <w:t>(coeff 0.08, SE 0.39, P=0.043) and who wanted to improve their health (coeff 0.08, SE 0.38, P=0.038) compared to those in the control arm who were not carriers of the MTHFR risk allele and did not want to improve their health, respectively.</w:t>
      </w:r>
    </w:p>
    <w:p w14:paraId="0515614B" w14:textId="77777777" w:rsidR="007422D9" w:rsidRPr="00424D5A" w:rsidRDefault="007422D9" w:rsidP="002C5FBF">
      <w:pPr>
        <w:shd w:val="clear" w:color="auto" w:fill="FFFFFF"/>
        <w:spacing w:before="84" w:after="60" w:line="360" w:lineRule="auto"/>
        <w:rPr>
          <w:rFonts w:ascii="Times New Roman" w:eastAsia="Times New Roman" w:hAnsi="Times New Roman" w:cs="Times New Roman"/>
          <w:sz w:val="24"/>
          <w:szCs w:val="24"/>
          <w:lang w:eastAsia="en-GB"/>
        </w:rPr>
      </w:pPr>
    </w:p>
    <w:p w14:paraId="1179E2A6" w14:textId="7611C261" w:rsidR="007422D9" w:rsidRPr="00424D5A" w:rsidRDefault="007422D9"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(Table 3 here)</w:t>
      </w:r>
    </w:p>
    <w:p w14:paraId="7E8C23F4" w14:textId="77777777" w:rsidR="008A7245" w:rsidRPr="00424D5A" w:rsidRDefault="008A7245" w:rsidP="002C5FBF">
      <w:pPr>
        <w:shd w:val="clear" w:color="auto" w:fill="FFFFFF"/>
        <w:spacing w:before="84" w:after="60" w:line="360" w:lineRule="auto"/>
        <w:rPr>
          <w:rFonts w:ascii="Times New Roman" w:eastAsia="Times New Roman" w:hAnsi="Times New Roman" w:cs="Times New Roman"/>
          <w:sz w:val="24"/>
          <w:szCs w:val="24"/>
          <w:lang w:eastAsia="en-GB"/>
        </w:rPr>
      </w:pPr>
    </w:p>
    <w:p w14:paraId="4DE433EE" w14:textId="77777777" w:rsidR="00963104" w:rsidRPr="00424D5A" w:rsidRDefault="00963104" w:rsidP="002C5FBF">
      <w:pPr>
        <w:shd w:val="clear" w:color="auto" w:fill="FFFFFF"/>
        <w:spacing w:before="84" w:after="60" w:line="360" w:lineRule="auto"/>
        <w:rPr>
          <w:rFonts w:ascii="Times New Roman" w:eastAsia="Times New Roman" w:hAnsi="Times New Roman" w:cs="Times New Roman"/>
          <w:b/>
          <w:sz w:val="24"/>
          <w:szCs w:val="24"/>
          <w:lang w:eastAsia="en-GB"/>
        </w:rPr>
      </w:pPr>
      <w:r w:rsidRPr="00424D5A">
        <w:rPr>
          <w:rFonts w:ascii="Times New Roman" w:eastAsia="Times New Roman" w:hAnsi="Times New Roman" w:cs="Times New Roman"/>
          <w:b/>
          <w:sz w:val="24"/>
          <w:szCs w:val="24"/>
          <w:lang w:eastAsia="en-GB"/>
        </w:rPr>
        <w:t>Sensitivity analyses</w:t>
      </w:r>
    </w:p>
    <w:p w14:paraId="238AA663" w14:textId="31BB19E3" w:rsidR="008A7245" w:rsidRPr="00424D5A" w:rsidRDefault="00892DCC"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 xml:space="preserve">The pattern of results was similar when change in HEI </w:t>
      </w:r>
      <w:r w:rsidR="009D5A21" w:rsidRPr="00424D5A">
        <w:rPr>
          <w:rFonts w:ascii="Times New Roman" w:eastAsia="Times New Roman" w:hAnsi="Times New Roman" w:cs="Times New Roman"/>
          <w:sz w:val="24"/>
          <w:szCs w:val="24"/>
          <w:lang w:eastAsia="en-GB"/>
        </w:rPr>
        <w:t>and body weight/</w:t>
      </w:r>
      <w:r w:rsidR="002A081B" w:rsidRPr="00424D5A">
        <w:rPr>
          <w:rFonts w:ascii="Times New Roman" w:eastAsia="Times New Roman" w:hAnsi="Times New Roman" w:cs="Times New Roman"/>
          <w:sz w:val="24"/>
          <w:szCs w:val="24"/>
          <w:lang w:eastAsia="en-GB"/>
        </w:rPr>
        <w:t>WC</w:t>
      </w:r>
      <w:r w:rsidR="009D5A21"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at month 6 was</w:t>
      </w:r>
      <w:r w:rsidR="008E2361" w:rsidRPr="00424D5A">
        <w:rPr>
          <w:rFonts w:ascii="Times New Roman" w:eastAsia="Times New Roman" w:hAnsi="Times New Roman" w:cs="Times New Roman"/>
          <w:sz w:val="24"/>
          <w:szCs w:val="24"/>
          <w:lang w:eastAsia="en-GB"/>
        </w:rPr>
        <w:t xml:space="preserve"> treated as a continuous outcome</w:t>
      </w:r>
      <w:r w:rsidRPr="00424D5A">
        <w:rPr>
          <w:rFonts w:ascii="Times New Roman" w:eastAsia="Times New Roman" w:hAnsi="Times New Roman" w:cs="Times New Roman"/>
          <w:sz w:val="24"/>
          <w:szCs w:val="24"/>
          <w:lang w:eastAsia="en-GB"/>
        </w:rPr>
        <w:t xml:space="preserve"> (data not shown). </w:t>
      </w:r>
      <w:r w:rsidR="002A081B" w:rsidRPr="00424D5A">
        <w:rPr>
          <w:rFonts w:ascii="Times New Roman" w:eastAsia="Times New Roman" w:hAnsi="Times New Roman" w:cs="Times New Roman"/>
          <w:sz w:val="24"/>
          <w:szCs w:val="24"/>
          <w:lang w:eastAsia="en-GB"/>
        </w:rPr>
        <w:t>T</w:t>
      </w:r>
      <w:r w:rsidR="00615378" w:rsidRPr="00424D5A">
        <w:rPr>
          <w:rFonts w:ascii="Times New Roman" w:eastAsia="Times New Roman" w:hAnsi="Times New Roman" w:cs="Times New Roman"/>
          <w:sz w:val="24"/>
          <w:szCs w:val="24"/>
          <w:lang w:eastAsia="en-GB"/>
        </w:rPr>
        <w:t>he characteristics of participants b</w:t>
      </w:r>
      <w:r w:rsidRPr="00424D5A">
        <w:rPr>
          <w:rFonts w:ascii="Times New Roman" w:eastAsia="Times New Roman" w:hAnsi="Times New Roman" w:cs="Times New Roman"/>
          <w:sz w:val="24"/>
          <w:szCs w:val="24"/>
          <w:lang w:eastAsia="en-GB"/>
        </w:rPr>
        <w:t>enefit</w:t>
      </w:r>
      <w:r w:rsidR="003B7269" w:rsidRPr="00424D5A">
        <w:rPr>
          <w:rFonts w:ascii="Times New Roman" w:eastAsia="Times New Roman" w:hAnsi="Times New Roman" w:cs="Times New Roman"/>
          <w:sz w:val="24"/>
          <w:szCs w:val="24"/>
          <w:lang w:eastAsia="en-GB"/>
        </w:rPr>
        <w:t xml:space="preserve">ing </w:t>
      </w:r>
      <w:r w:rsidR="00A34E01" w:rsidRPr="00424D5A">
        <w:rPr>
          <w:rFonts w:ascii="Times New Roman" w:eastAsia="Times New Roman" w:hAnsi="Times New Roman" w:cs="Times New Roman"/>
          <w:sz w:val="24"/>
          <w:szCs w:val="24"/>
          <w:lang w:eastAsia="en-GB"/>
        </w:rPr>
        <w:t xml:space="preserve">most </w:t>
      </w:r>
      <w:r w:rsidR="005B4545" w:rsidRPr="00424D5A">
        <w:rPr>
          <w:rFonts w:ascii="Times New Roman" w:eastAsia="Times New Roman" w:hAnsi="Times New Roman" w:cs="Times New Roman"/>
          <w:sz w:val="24"/>
          <w:szCs w:val="24"/>
          <w:lang w:eastAsia="en-GB"/>
        </w:rPr>
        <w:t xml:space="preserve">from the </w:t>
      </w:r>
      <w:r w:rsidR="00BE2BB8" w:rsidRPr="00424D5A">
        <w:rPr>
          <w:rFonts w:ascii="Times New Roman" w:eastAsia="Times New Roman" w:hAnsi="Times New Roman" w:cs="Times New Roman"/>
          <w:sz w:val="24"/>
          <w:szCs w:val="24"/>
          <w:lang w:eastAsia="en-GB"/>
        </w:rPr>
        <w:t xml:space="preserve">PN </w:t>
      </w:r>
      <w:r w:rsidR="005B4545" w:rsidRPr="00424D5A">
        <w:rPr>
          <w:rFonts w:ascii="Times New Roman" w:eastAsia="Times New Roman" w:hAnsi="Times New Roman" w:cs="Times New Roman"/>
          <w:sz w:val="24"/>
          <w:szCs w:val="24"/>
          <w:lang w:eastAsia="en-GB"/>
        </w:rPr>
        <w:t>intervention</w:t>
      </w:r>
      <w:r w:rsidR="00615378" w:rsidRPr="00424D5A">
        <w:rPr>
          <w:rFonts w:ascii="Times New Roman" w:eastAsia="Times New Roman" w:hAnsi="Times New Roman" w:cs="Times New Roman"/>
          <w:sz w:val="24"/>
          <w:szCs w:val="24"/>
          <w:lang w:eastAsia="en-GB"/>
        </w:rPr>
        <w:t xml:space="preserve"> were </w:t>
      </w:r>
      <w:r w:rsidR="00501154" w:rsidRPr="00424D5A">
        <w:rPr>
          <w:rFonts w:ascii="Times New Roman" w:eastAsia="Times New Roman" w:hAnsi="Times New Roman" w:cs="Times New Roman"/>
          <w:sz w:val="24"/>
          <w:szCs w:val="24"/>
          <w:lang w:eastAsia="en-GB"/>
        </w:rPr>
        <w:t xml:space="preserve">similar </w:t>
      </w:r>
      <w:r w:rsidR="00C0029D" w:rsidRPr="00424D5A">
        <w:rPr>
          <w:rFonts w:ascii="Times New Roman" w:eastAsia="Times New Roman" w:hAnsi="Times New Roman" w:cs="Times New Roman"/>
          <w:sz w:val="24"/>
          <w:szCs w:val="24"/>
          <w:lang w:eastAsia="en-GB"/>
        </w:rPr>
        <w:t xml:space="preserve">when benefit was defined using </w:t>
      </w:r>
      <w:r w:rsidR="00615378" w:rsidRPr="00424D5A">
        <w:rPr>
          <w:rFonts w:ascii="Times New Roman" w:eastAsia="Times New Roman" w:hAnsi="Times New Roman" w:cs="Times New Roman"/>
          <w:sz w:val="24"/>
          <w:szCs w:val="24"/>
          <w:lang w:eastAsia="en-GB"/>
        </w:rPr>
        <w:t>MD</w:t>
      </w:r>
      <w:r w:rsidR="0064576B" w:rsidRPr="00424D5A">
        <w:rPr>
          <w:rFonts w:ascii="Times New Roman" w:eastAsia="Times New Roman" w:hAnsi="Times New Roman" w:cs="Times New Roman"/>
          <w:sz w:val="24"/>
          <w:szCs w:val="24"/>
          <w:lang w:eastAsia="en-GB"/>
        </w:rPr>
        <w:t xml:space="preserve"> (data not shown)</w:t>
      </w:r>
      <w:r w:rsidR="006F6DDC" w:rsidRPr="00424D5A">
        <w:rPr>
          <w:rFonts w:ascii="Times New Roman" w:eastAsia="Times New Roman" w:hAnsi="Times New Roman" w:cs="Times New Roman"/>
          <w:sz w:val="24"/>
          <w:szCs w:val="24"/>
          <w:lang w:eastAsia="en-GB"/>
        </w:rPr>
        <w:t xml:space="preserve"> and </w:t>
      </w:r>
      <w:r w:rsidR="0092544C" w:rsidRPr="00424D5A">
        <w:rPr>
          <w:rFonts w:ascii="Times New Roman" w:eastAsia="Times New Roman" w:hAnsi="Times New Roman" w:cs="Times New Roman"/>
          <w:sz w:val="24"/>
          <w:szCs w:val="24"/>
          <w:lang w:eastAsia="en-GB"/>
        </w:rPr>
        <w:t>when results for benefit (defined by HEI) were adjusted for regression to</w:t>
      </w:r>
      <w:r w:rsidR="003B7269" w:rsidRPr="00424D5A">
        <w:rPr>
          <w:rFonts w:ascii="Times New Roman" w:eastAsia="Times New Roman" w:hAnsi="Times New Roman" w:cs="Times New Roman"/>
          <w:sz w:val="24"/>
          <w:szCs w:val="24"/>
          <w:lang w:eastAsia="en-GB"/>
        </w:rPr>
        <w:t>wards</w:t>
      </w:r>
      <w:r w:rsidR="0092544C" w:rsidRPr="00424D5A">
        <w:rPr>
          <w:rFonts w:ascii="Times New Roman" w:eastAsia="Times New Roman" w:hAnsi="Times New Roman" w:cs="Times New Roman"/>
          <w:sz w:val="24"/>
          <w:szCs w:val="24"/>
          <w:lang w:eastAsia="en-GB"/>
        </w:rPr>
        <w:t xml:space="preserve"> the mean (data not shown)</w:t>
      </w:r>
      <w:r w:rsidR="0064576B" w:rsidRPr="00424D5A">
        <w:rPr>
          <w:rFonts w:ascii="Times New Roman" w:eastAsia="Times New Roman" w:hAnsi="Times New Roman" w:cs="Times New Roman"/>
          <w:sz w:val="24"/>
          <w:szCs w:val="24"/>
          <w:lang w:eastAsia="en-GB"/>
        </w:rPr>
        <w:t xml:space="preserve">. </w:t>
      </w:r>
      <w:r w:rsidR="001503FD" w:rsidRPr="00424D5A">
        <w:rPr>
          <w:rFonts w:ascii="Times New Roman" w:eastAsia="Times New Roman" w:hAnsi="Times New Roman" w:cs="Times New Roman"/>
          <w:sz w:val="24"/>
          <w:szCs w:val="24"/>
          <w:lang w:eastAsia="en-GB"/>
        </w:rPr>
        <w:t>Comparison of</w:t>
      </w:r>
      <w:r w:rsidR="00581698" w:rsidRPr="00424D5A">
        <w:rPr>
          <w:rFonts w:ascii="Times New Roman" w:eastAsia="Times New Roman" w:hAnsi="Times New Roman" w:cs="Times New Roman"/>
          <w:sz w:val="24"/>
          <w:szCs w:val="24"/>
          <w:lang w:eastAsia="en-GB"/>
        </w:rPr>
        <w:t xml:space="preserve"> </w:t>
      </w:r>
      <w:r w:rsidR="006F6DDC" w:rsidRPr="00424D5A">
        <w:rPr>
          <w:rFonts w:ascii="Times New Roman" w:eastAsia="Times New Roman" w:hAnsi="Times New Roman" w:cs="Times New Roman"/>
          <w:sz w:val="24"/>
          <w:szCs w:val="24"/>
          <w:lang w:eastAsia="en-GB"/>
        </w:rPr>
        <w:t>benefit</w:t>
      </w:r>
      <w:r w:rsidR="00581698" w:rsidRPr="00424D5A">
        <w:rPr>
          <w:rFonts w:ascii="Times New Roman" w:eastAsia="Times New Roman" w:hAnsi="Times New Roman" w:cs="Times New Roman"/>
          <w:sz w:val="24"/>
          <w:szCs w:val="24"/>
          <w:lang w:eastAsia="en-GB"/>
        </w:rPr>
        <w:t xml:space="preserve"> f</w:t>
      </w:r>
      <w:r w:rsidR="006F6DDC" w:rsidRPr="00424D5A">
        <w:rPr>
          <w:rFonts w:ascii="Times New Roman" w:eastAsia="Times New Roman" w:hAnsi="Times New Roman" w:cs="Times New Roman"/>
          <w:sz w:val="24"/>
          <w:szCs w:val="24"/>
          <w:lang w:eastAsia="en-GB"/>
        </w:rPr>
        <w:t>rom the PN intervention</w:t>
      </w:r>
      <w:r w:rsidR="00581698" w:rsidRPr="00424D5A">
        <w:rPr>
          <w:rFonts w:ascii="Times New Roman" w:eastAsia="Times New Roman" w:hAnsi="Times New Roman" w:cs="Times New Roman"/>
          <w:sz w:val="24"/>
          <w:szCs w:val="24"/>
          <w:lang w:eastAsia="en-GB"/>
        </w:rPr>
        <w:t xml:space="preserve"> </w:t>
      </w:r>
      <w:r w:rsidR="001503FD" w:rsidRPr="00424D5A">
        <w:rPr>
          <w:rFonts w:ascii="Times New Roman" w:eastAsia="Times New Roman" w:hAnsi="Times New Roman" w:cs="Times New Roman"/>
          <w:sz w:val="24"/>
          <w:szCs w:val="24"/>
          <w:lang w:eastAsia="en-GB"/>
        </w:rPr>
        <w:t>as</w:t>
      </w:r>
      <w:r w:rsidR="006F6DDC" w:rsidRPr="00424D5A">
        <w:rPr>
          <w:rFonts w:ascii="Times New Roman" w:eastAsia="Times New Roman" w:hAnsi="Times New Roman" w:cs="Times New Roman"/>
          <w:sz w:val="24"/>
          <w:szCs w:val="24"/>
          <w:lang w:eastAsia="en-GB"/>
        </w:rPr>
        <w:t xml:space="preserve"> defined</w:t>
      </w:r>
      <w:r w:rsidR="00581698" w:rsidRPr="00424D5A">
        <w:rPr>
          <w:rFonts w:ascii="Times New Roman" w:eastAsia="Times New Roman" w:hAnsi="Times New Roman" w:cs="Times New Roman"/>
          <w:sz w:val="24"/>
          <w:szCs w:val="24"/>
          <w:lang w:eastAsia="en-GB"/>
        </w:rPr>
        <w:t xml:space="preserve"> based on </w:t>
      </w:r>
      <w:r w:rsidR="001503FD" w:rsidRPr="00424D5A">
        <w:rPr>
          <w:rFonts w:ascii="Times New Roman" w:eastAsia="Times New Roman" w:hAnsi="Times New Roman" w:cs="Times New Roman"/>
          <w:sz w:val="24"/>
          <w:szCs w:val="24"/>
          <w:lang w:eastAsia="en-GB"/>
        </w:rPr>
        <w:t xml:space="preserve">HEI, adiposity, </w:t>
      </w:r>
      <w:r w:rsidR="00581698" w:rsidRPr="00424D5A">
        <w:rPr>
          <w:rFonts w:ascii="Times New Roman" w:eastAsia="Times New Roman" w:hAnsi="Times New Roman" w:cs="Times New Roman"/>
          <w:sz w:val="24"/>
          <w:szCs w:val="24"/>
          <w:lang w:eastAsia="en-GB"/>
        </w:rPr>
        <w:t>omega-3 index, carotenoids, cholesterol, sedentary</w:t>
      </w:r>
      <w:r w:rsidR="001503FD" w:rsidRPr="00424D5A">
        <w:rPr>
          <w:rFonts w:ascii="Times New Roman" w:eastAsia="Times New Roman" w:hAnsi="Times New Roman" w:cs="Times New Roman"/>
          <w:sz w:val="24"/>
          <w:szCs w:val="24"/>
          <w:lang w:eastAsia="en-GB"/>
        </w:rPr>
        <w:t xml:space="preserve"> time and physical activity are summarised in Table 4 and Table 5. </w:t>
      </w:r>
    </w:p>
    <w:p w14:paraId="331BFF4F" w14:textId="28D824C3" w:rsidR="007422D9" w:rsidRPr="00424D5A" w:rsidRDefault="007422D9" w:rsidP="002C5FBF">
      <w:pPr>
        <w:shd w:val="clear" w:color="auto" w:fill="FFFFFF"/>
        <w:spacing w:before="84" w:after="60" w:line="360" w:lineRule="auto"/>
        <w:rPr>
          <w:rFonts w:ascii="Times New Roman" w:eastAsia="Times New Roman" w:hAnsi="Times New Roman" w:cs="Times New Roman"/>
          <w:sz w:val="24"/>
          <w:szCs w:val="24"/>
          <w:lang w:eastAsia="en-GB"/>
        </w:rPr>
      </w:pPr>
    </w:p>
    <w:p w14:paraId="4723BFE5" w14:textId="3A29C786" w:rsidR="007422D9" w:rsidRPr="00424D5A" w:rsidRDefault="007422D9"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(Table 4 here)</w:t>
      </w:r>
    </w:p>
    <w:p w14:paraId="455EF6DA" w14:textId="4F6071DF" w:rsidR="007422D9" w:rsidRPr="00424D5A" w:rsidRDefault="007422D9"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(Table 5 here)</w:t>
      </w:r>
    </w:p>
    <w:p w14:paraId="711ED5B3" w14:textId="350647C8" w:rsidR="008A7245" w:rsidRPr="00424D5A" w:rsidRDefault="008A7245" w:rsidP="002C5FBF">
      <w:pPr>
        <w:shd w:val="clear" w:color="auto" w:fill="FFFFFF"/>
        <w:spacing w:before="84" w:after="60" w:line="360" w:lineRule="auto"/>
        <w:rPr>
          <w:rFonts w:ascii="Times New Roman" w:eastAsia="Times New Roman" w:hAnsi="Times New Roman" w:cs="Times New Roman"/>
          <w:sz w:val="24"/>
          <w:szCs w:val="24"/>
          <w:lang w:eastAsia="en-GB"/>
        </w:rPr>
      </w:pPr>
    </w:p>
    <w:p w14:paraId="2628B2D1" w14:textId="1E20F334" w:rsidR="00963104" w:rsidRPr="00424D5A" w:rsidRDefault="00963104" w:rsidP="002C5FBF">
      <w:pPr>
        <w:shd w:val="clear" w:color="auto" w:fill="FFFFFF"/>
        <w:spacing w:before="84" w:after="60" w:line="360" w:lineRule="auto"/>
        <w:rPr>
          <w:rFonts w:ascii="Times New Roman" w:eastAsia="Times New Roman" w:hAnsi="Times New Roman" w:cs="Times New Roman"/>
          <w:b/>
          <w:sz w:val="24"/>
          <w:szCs w:val="24"/>
          <w:lang w:eastAsia="en-GB"/>
        </w:rPr>
      </w:pPr>
      <w:r w:rsidRPr="00424D5A">
        <w:rPr>
          <w:rFonts w:ascii="Times New Roman" w:eastAsia="Times New Roman" w:hAnsi="Times New Roman" w:cs="Times New Roman"/>
          <w:b/>
          <w:sz w:val="24"/>
          <w:szCs w:val="24"/>
          <w:lang w:eastAsia="en-GB"/>
        </w:rPr>
        <w:t>DISCUSSION</w:t>
      </w:r>
    </w:p>
    <w:p w14:paraId="543B3CCF" w14:textId="766DA821" w:rsidR="00B33285" w:rsidRPr="00424D5A" w:rsidRDefault="00177BC0"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 xml:space="preserve">This study aimed to characterize the participants </w:t>
      </w:r>
      <w:r w:rsidR="001E4DF3" w:rsidRPr="00424D5A">
        <w:rPr>
          <w:rFonts w:ascii="Times New Roman" w:eastAsia="Times New Roman" w:hAnsi="Times New Roman" w:cs="Times New Roman"/>
          <w:sz w:val="24"/>
          <w:szCs w:val="24"/>
          <w:lang w:eastAsia="en-GB"/>
        </w:rPr>
        <w:t>benefit</w:t>
      </w:r>
      <w:r w:rsidR="003B7269" w:rsidRPr="00424D5A">
        <w:rPr>
          <w:rFonts w:ascii="Times New Roman" w:eastAsia="Times New Roman" w:hAnsi="Times New Roman" w:cs="Times New Roman"/>
          <w:sz w:val="24"/>
          <w:szCs w:val="24"/>
          <w:lang w:eastAsia="en-GB"/>
        </w:rPr>
        <w:t>ing</w:t>
      </w:r>
      <w:r w:rsidR="001E4DF3" w:rsidRPr="00424D5A">
        <w:rPr>
          <w:rFonts w:ascii="Times New Roman" w:eastAsia="Times New Roman" w:hAnsi="Times New Roman" w:cs="Times New Roman"/>
          <w:sz w:val="24"/>
          <w:szCs w:val="24"/>
          <w:lang w:eastAsia="en-GB"/>
        </w:rPr>
        <w:t xml:space="preserve"> most from a 6-month, internet</w:t>
      </w:r>
      <w:r w:rsidRPr="00424D5A">
        <w:rPr>
          <w:rFonts w:ascii="Times New Roman" w:eastAsia="Times New Roman" w:hAnsi="Times New Roman" w:cs="Times New Roman"/>
          <w:sz w:val="24"/>
          <w:szCs w:val="24"/>
          <w:lang w:eastAsia="en-GB"/>
        </w:rPr>
        <w:t xml:space="preserve">-based PN intervention. Our main findings are that older </w:t>
      </w:r>
      <w:r w:rsidR="003B7269" w:rsidRPr="00424D5A">
        <w:rPr>
          <w:rFonts w:ascii="Times New Roman" w:eastAsia="Times New Roman" w:hAnsi="Times New Roman" w:cs="Times New Roman"/>
          <w:sz w:val="24"/>
          <w:szCs w:val="24"/>
          <w:lang w:eastAsia="en-GB"/>
        </w:rPr>
        <w:t>participants, women</w:t>
      </w:r>
      <w:r w:rsidRPr="00424D5A">
        <w:rPr>
          <w:rFonts w:ascii="Times New Roman" w:eastAsia="Times New Roman" w:hAnsi="Times New Roman" w:cs="Times New Roman"/>
          <w:sz w:val="24"/>
          <w:szCs w:val="24"/>
          <w:lang w:eastAsia="en-GB"/>
        </w:rPr>
        <w:t xml:space="preserve"> </w:t>
      </w:r>
      <w:r w:rsidR="00D43122" w:rsidRPr="00424D5A">
        <w:rPr>
          <w:rFonts w:ascii="Times New Roman" w:eastAsia="Times New Roman" w:hAnsi="Times New Roman" w:cs="Times New Roman"/>
          <w:sz w:val="24"/>
          <w:szCs w:val="24"/>
          <w:lang w:eastAsia="en-GB"/>
        </w:rPr>
        <w:t xml:space="preserve">and those </w:t>
      </w:r>
      <w:r w:rsidRPr="00424D5A">
        <w:rPr>
          <w:rFonts w:ascii="Times New Roman" w:eastAsia="Times New Roman" w:hAnsi="Times New Roman" w:cs="Times New Roman"/>
          <w:sz w:val="24"/>
          <w:szCs w:val="24"/>
          <w:lang w:eastAsia="en-GB"/>
        </w:rPr>
        <w:t xml:space="preserve">with </w:t>
      </w:r>
      <w:r w:rsidR="00915E89" w:rsidRPr="00424D5A">
        <w:rPr>
          <w:rFonts w:ascii="Times New Roman" w:eastAsia="Times New Roman" w:hAnsi="Times New Roman" w:cs="Times New Roman"/>
          <w:sz w:val="24"/>
          <w:szCs w:val="24"/>
          <w:lang w:eastAsia="en-GB"/>
        </w:rPr>
        <w:t>less healthy diets at baseline</w:t>
      </w:r>
      <w:r w:rsidRPr="00424D5A">
        <w:rPr>
          <w:rFonts w:ascii="Times New Roman" w:eastAsia="Times New Roman" w:hAnsi="Times New Roman" w:cs="Times New Roman"/>
          <w:sz w:val="24"/>
          <w:szCs w:val="24"/>
          <w:lang w:eastAsia="en-GB"/>
        </w:rPr>
        <w:t xml:space="preserve"> benefit</w:t>
      </w:r>
      <w:r w:rsidR="00775B8B" w:rsidRPr="00424D5A">
        <w:rPr>
          <w:rFonts w:ascii="Times New Roman" w:eastAsia="Times New Roman" w:hAnsi="Times New Roman" w:cs="Times New Roman"/>
          <w:sz w:val="24"/>
          <w:szCs w:val="24"/>
          <w:lang w:eastAsia="en-GB"/>
        </w:rPr>
        <w:t>ed most</w:t>
      </w:r>
      <w:r w:rsidR="003B7269" w:rsidRPr="00424D5A">
        <w:rPr>
          <w:rFonts w:ascii="Times New Roman" w:eastAsia="Times New Roman" w:hAnsi="Times New Roman" w:cs="Times New Roman"/>
          <w:sz w:val="24"/>
          <w:szCs w:val="24"/>
          <w:lang w:eastAsia="en-GB"/>
        </w:rPr>
        <w:t xml:space="preserve"> from PN advice. </w:t>
      </w:r>
      <w:r w:rsidR="00775B8B" w:rsidRPr="00424D5A">
        <w:rPr>
          <w:rFonts w:ascii="Times New Roman" w:eastAsia="Times New Roman" w:hAnsi="Times New Roman" w:cs="Times New Roman"/>
          <w:sz w:val="24"/>
          <w:szCs w:val="24"/>
          <w:lang w:eastAsia="en-GB"/>
        </w:rPr>
        <w:t>T</w:t>
      </w:r>
      <w:r w:rsidRPr="00424D5A">
        <w:rPr>
          <w:rFonts w:ascii="Times New Roman" w:eastAsia="Times New Roman" w:hAnsi="Times New Roman" w:cs="Times New Roman"/>
          <w:sz w:val="24"/>
          <w:szCs w:val="24"/>
          <w:lang w:eastAsia="en-GB"/>
        </w:rPr>
        <w:t>he odd</w:t>
      </w:r>
      <w:r w:rsidR="003C30F0" w:rsidRPr="00424D5A">
        <w:rPr>
          <w:rFonts w:ascii="Times New Roman" w:eastAsia="Times New Roman" w:hAnsi="Times New Roman" w:cs="Times New Roman"/>
          <w:sz w:val="24"/>
          <w:szCs w:val="24"/>
          <w:lang w:eastAsia="en-GB"/>
        </w:rPr>
        <w:t>s of benefi</w:t>
      </w:r>
      <w:r w:rsidRPr="00424D5A">
        <w:rPr>
          <w:rFonts w:ascii="Times New Roman" w:eastAsia="Times New Roman" w:hAnsi="Times New Roman" w:cs="Times New Roman"/>
          <w:sz w:val="24"/>
          <w:szCs w:val="24"/>
          <w:lang w:eastAsia="en-GB"/>
        </w:rPr>
        <w:t xml:space="preserve">ting did not differ by weight status, genetic risk or socio-economic position. </w:t>
      </w:r>
      <w:r w:rsidR="00D43122" w:rsidRPr="00424D5A">
        <w:rPr>
          <w:rFonts w:ascii="Times New Roman" w:eastAsia="Times New Roman" w:hAnsi="Times New Roman" w:cs="Times New Roman"/>
          <w:sz w:val="24"/>
          <w:szCs w:val="24"/>
          <w:lang w:eastAsia="en-GB"/>
        </w:rPr>
        <w:t>These f</w:t>
      </w:r>
      <w:r w:rsidRPr="00424D5A">
        <w:rPr>
          <w:rFonts w:ascii="Times New Roman" w:eastAsia="Times New Roman" w:hAnsi="Times New Roman" w:cs="Times New Roman"/>
          <w:sz w:val="24"/>
          <w:szCs w:val="24"/>
          <w:lang w:eastAsia="en-GB"/>
        </w:rPr>
        <w:t>indings confirm the need to enhance the effectiveness of PN interventions in certain groups e.g. young men</w:t>
      </w:r>
      <w:r w:rsidR="00573D2C" w:rsidRPr="00424D5A">
        <w:rPr>
          <w:rFonts w:ascii="Times New Roman" w:eastAsia="Times New Roman" w:hAnsi="Times New Roman" w:cs="Times New Roman"/>
          <w:sz w:val="24"/>
          <w:szCs w:val="24"/>
          <w:lang w:eastAsia="en-GB"/>
        </w:rPr>
        <w:t xml:space="preserve"> an</w:t>
      </w:r>
      <w:r w:rsidR="00915E89" w:rsidRPr="00424D5A">
        <w:rPr>
          <w:rFonts w:ascii="Times New Roman" w:eastAsia="Times New Roman" w:hAnsi="Times New Roman" w:cs="Times New Roman"/>
          <w:sz w:val="24"/>
          <w:szCs w:val="24"/>
          <w:lang w:eastAsia="en-GB"/>
        </w:rPr>
        <w:t>d those with unhealthier eating perceptions/motivations</w:t>
      </w:r>
      <w:r w:rsidR="00BB1D34" w:rsidRPr="00424D5A">
        <w:rPr>
          <w:rFonts w:ascii="Times New Roman" w:eastAsia="Times New Roman" w:hAnsi="Times New Roman" w:cs="Times New Roman"/>
          <w:sz w:val="24"/>
          <w:szCs w:val="24"/>
          <w:lang w:eastAsia="en-GB"/>
        </w:rPr>
        <w:t xml:space="preserve">. These individuals </w:t>
      </w:r>
      <w:r w:rsidRPr="00424D5A">
        <w:rPr>
          <w:rFonts w:ascii="Times New Roman" w:eastAsia="Times New Roman" w:hAnsi="Times New Roman" w:cs="Times New Roman"/>
          <w:sz w:val="24"/>
          <w:szCs w:val="24"/>
          <w:lang w:eastAsia="en-GB"/>
        </w:rPr>
        <w:t xml:space="preserve">may require </w:t>
      </w:r>
      <w:r w:rsidRPr="00424D5A">
        <w:rPr>
          <w:rFonts w:ascii="Times New Roman" w:eastAsia="Times New Roman" w:hAnsi="Times New Roman" w:cs="Times New Roman"/>
          <w:sz w:val="24"/>
          <w:szCs w:val="24"/>
          <w:lang w:eastAsia="en-GB"/>
        </w:rPr>
        <w:lastRenderedPageBreak/>
        <w:t>additional tailoring of PN advice</w:t>
      </w:r>
      <w:r w:rsidR="00D43122" w:rsidRPr="00424D5A">
        <w:rPr>
          <w:rFonts w:ascii="Times New Roman" w:eastAsia="Times New Roman" w:hAnsi="Times New Roman" w:cs="Times New Roman"/>
          <w:sz w:val="24"/>
          <w:szCs w:val="24"/>
          <w:lang w:eastAsia="en-GB"/>
        </w:rPr>
        <w:t xml:space="preserve"> using </w:t>
      </w:r>
      <w:r w:rsidR="0096204D" w:rsidRPr="00424D5A">
        <w:rPr>
          <w:rFonts w:ascii="Times New Roman" w:eastAsia="Times New Roman" w:hAnsi="Times New Roman" w:cs="Times New Roman"/>
          <w:sz w:val="24"/>
          <w:szCs w:val="24"/>
          <w:lang w:eastAsia="en-GB"/>
        </w:rPr>
        <w:t xml:space="preserve">individual characteristics </w:t>
      </w:r>
      <w:r w:rsidR="00D43122" w:rsidRPr="00424D5A">
        <w:rPr>
          <w:rFonts w:ascii="Times New Roman" w:eastAsia="Times New Roman" w:hAnsi="Times New Roman" w:cs="Times New Roman"/>
          <w:sz w:val="24"/>
          <w:szCs w:val="24"/>
          <w:lang w:eastAsia="en-GB"/>
        </w:rPr>
        <w:t xml:space="preserve">that were not investigated </w:t>
      </w:r>
      <w:r w:rsidR="00BB1D34" w:rsidRPr="00424D5A">
        <w:rPr>
          <w:rFonts w:ascii="Times New Roman" w:eastAsia="Times New Roman" w:hAnsi="Times New Roman" w:cs="Times New Roman"/>
          <w:sz w:val="24"/>
          <w:szCs w:val="24"/>
          <w:lang w:eastAsia="en-GB"/>
        </w:rPr>
        <w:t>in this study</w:t>
      </w:r>
      <w:r w:rsidRPr="00424D5A">
        <w:rPr>
          <w:rFonts w:ascii="Times New Roman" w:eastAsia="Times New Roman" w:hAnsi="Times New Roman" w:cs="Times New Roman"/>
          <w:sz w:val="24"/>
          <w:szCs w:val="24"/>
          <w:lang w:eastAsia="en-GB"/>
        </w:rPr>
        <w:t xml:space="preserve">. Nonetheless, </w:t>
      </w:r>
      <w:r w:rsidR="00D43122" w:rsidRPr="00424D5A">
        <w:rPr>
          <w:rFonts w:ascii="Times New Roman" w:eastAsia="Times New Roman" w:hAnsi="Times New Roman" w:cs="Times New Roman"/>
          <w:sz w:val="24"/>
          <w:szCs w:val="24"/>
          <w:lang w:eastAsia="en-GB"/>
        </w:rPr>
        <w:t xml:space="preserve">since </w:t>
      </w:r>
      <w:r w:rsidRPr="00424D5A">
        <w:rPr>
          <w:rFonts w:ascii="Times New Roman" w:eastAsia="Times New Roman" w:hAnsi="Times New Roman" w:cs="Times New Roman"/>
          <w:sz w:val="24"/>
          <w:szCs w:val="24"/>
          <w:lang w:eastAsia="en-GB"/>
        </w:rPr>
        <w:t xml:space="preserve">many </w:t>
      </w:r>
      <w:r w:rsidR="00D43122" w:rsidRPr="00424D5A">
        <w:rPr>
          <w:rFonts w:ascii="Times New Roman" w:eastAsia="Times New Roman" w:hAnsi="Times New Roman" w:cs="Times New Roman"/>
          <w:sz w:val="24"/>
          <w:szCs w:val="24"/>
          <w:lang w:eastAsia="en-GB"/>
        </w:rPr>
        <w:t xml:space="preserve">participant </w:t>
      </w:r>
      <w:r w:rsidRPr="00424D5A">
        <w:rPr>
          <w:rFonts w:ascii="Times New Roman" w:eastAsia="Times New Roman" w:hAnsi="Times New Roman" w:cs="Times New Roman"/>
          <w:sz w:val="24"/>
          <w:szCs w:val="24"/>
          <w:lang w:eastAsia="en-GB"/>
        </w:rPr>
        <w:t xml:space="preserve">characteristics </w:t>
      </w:r>
      <w:r w:rsidR="00D43122" w:rsidRPr="00424D5A">
        <w:rPr>
          <w:rFonts w:ascii="Times New Roman" w:eastAsia="Times New Roman" w:hAnsi="Times New Roman" w:cs="Times New Roman"/>
          <w:sz w:val="24"/>
          <w:szCs w:val="24"/>
          <w:lang w:eastAsia="en-GB"/>
        </w:rPr>
        <w:t xml:space="preserve">did </w:t>
      </w:r>
      <w:r w:rsidRPr="00424D5A">
        <w:rPr>
          <w:rFonts w:ascii="Times New Roman" w:eastAsia="Times New Roman" w:hAnsi="Times New Roman" w:cs="Times New Roman"/>
          <w:sz w:val="24"/>
          <w:szCs w:val="24"/>
          <w:lang w:eastAsia="en-GB"/>
        </w:rPr>
        <w:t>not affect</w:t>
      </w:r>
      <w:r w:rsidR="00D43122" w:rsidRPr="00424D5A">
        <w:rPr>
          <w:rFonts w:ascii="Times New Roman" w:eastAsia="Times New Roman" w:hAnsi="Times New Roman" w:cs="Times New Roman"/>
          <w:sz w:val="24"/>
          <w:szCs w:val="24"/>
          <w:lang w:eastAsia="en-GB"/>
        </w:rPr>
        <w:t xml:space="preserve"> the</w:t>
      </w:r>
      <w:r w:rsidRPr="00424D5A">
        <w:rPr>
          <w:rFonts w:ascii="Times New Roman" w:eastAsia="Times New Roman" w:hAnsi="Times New Roman" w:cs="Times New Roman"/>
          <w:sz w:val="24"/>
          <w:szCs w:val="24"/>
          <w:lang w:eastAsia="en-GB"/>
        </w:rPr>
        <w:t xml:space="preserve"> </w:t>
      </w:r>
      <w:r w:rsidR="007229CF" w:rsidRPr="00424D5A">
        <w:rPr>
          <w:rFonts w:ascii="Times New Roman" w:eastAsia="Times New Roman" w:hAnsi="Times New Roman" w:cs="Times New Roman"/>
          <w:sz w:val="24"/>
          <w:szCs w:val="24"/>
          <w:lang w:eastAsia="en-GB"/>
        </w:rPr>
        <w:t xml:space="preserve">extent of </w:t>
      </w:r>
      <w:r w:rsidRPr="00424D5A">
        <w:rPr>
          <w:rFonts w:ascii="Times New Roman" w:eastAsia="Times New Roman" w:hAnsi="Times New Roman" w:cs="Times New Roman"/>
          <w:sz w:val="24"/>
          <w:szCs w:val="24"/>
          <w:lang w:eastAsia="en-GB"/>
        </w:rPr>
        <w:t xml:space="preserve">benefit, our findings suggest that </w:t>
      </w:r>
      <w:r w:rsidR="00D43122" w:rsidRPr="00424D5A">
        <w:rPr>
          <w:rFonts w:ascii="Times New Roman" w:eastAsia="Times New Roman" w:hAnsi="Times New Roman" w:cs="Times New Roman"/>
          <w:sz w:val="24"/>
          <w:szCs w:val="24"/>
          <w:lang w:eastAsia="en-GB"/>
        </w:rPr>
        <w:t xml:space="preserve">most population groups </w:t>
      </w:r>
      <w:r w:rsidR="00BB1D34" w:rsidRPr="00424D5A">
        <w:rPr>
          <w:rFonts w:ascii="Times New Roman" w:eastAsia="Times New Roman" w:hAnsi="Times New Roman" w:cs="Times New Roman"/>
          <w:sz w:val="24"/>
          <w:szCs w:val="24"/>
          <w:lang w:eastAsia="en-GB"/>
        </w:rPr>
        <w:t>would</w:t>
      </w:r>
      <w:r w:rsidR="00D43122" w:rsidRPr="00424D5A">
        <w:rPr>
          <w:rFonts w:ascii="Times New Roman" w:eastAsia="Times New Roman" w:hAnsi="Times New Roman" w:cs="Times New Roman"/>
          <w:sz w:val="24"/>
          <w:szCs w:val="24"/>
          <w:lang w:eastAsia="en-GB"/>
        </w:rPr>
        <w:t xml:space="preserve"> benefit from </w:t>
      </w:r>
      <w:r w:rsidRPr="00424D5A">
        <w:rPr>
          <w:rFonts w:ascii="Times New Roman" w:eastAsia="Times New Roman" w:hAnsi="Times New Roman" w:cs="Times New Roman"/>
          <w:sz w:val="24"/>
          <w:szCs w:val="24"/>
          <w:lang w:eastAsia="en-GB"/>
        </w:rPr>
        <w:t>PN advice.</w:t>
      </w:r>
    </w:p>
    <w:p w14:paraId="7F98C410" w14:textId="70FB8420" w:rsidR="00CF21A5" w:rsidRPr="00424D5A" w:rsidRDefault="00545CD7"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 xml:space="preserve">To </w:t>
      </w:r>
      <w:r w:rsidR="00FD4580" w:rsidRPr="00424D5A">
        <w:rPr>
          <w:rFonts w:ascii="Times New Roman" w:eastAsia="Times New Roman" w:hAnsi="Times New Roman" w:cs="Times New Roman"/>
          <w:sz w:val="24"/>
          <w:szCs w:val="24"/>
          <w:lang w:eastAsia="en-GB"/>
        </w:rPr>
        <w:t xml:space="preserve">the </w:t>
      </w:r>
      <w:r w:rsidRPr="00424D5A">
        <w:rPr>
          <w:rFonts w:ascii="Times New Roman" w:eastAsia="Times New Roman" w:hAnsi="Times New Roman" w:cs="Times New Roman"/>
          <w:sz w:val="24"/>
          <w:szCs w:val="24"/>
          <w:lang w:eastAsia="en-GB"/>
        </w:rPr>
        <w:t xml:space="preserve">best of our knowledge, no previous </w:t>
      </w:r>
      <w:r w:rsidR="009A0113" w:rsidRPr="00424D5A">
        <w:rPr>
          <w:rFonts w:ascii="Times New Roman" w:eastAsia="Times New Roman" w:hAnsi="Times New Roman" w:cs="Times New Roman"/>
          <w:sz w:val="24"/>
          <w:szCs w:val="24"/>
          <w:lang w:eastAsia="en-GB"/>
        </w:rPr>
        <w:t>studies have investigated the</w:t>
      </w:r>
      <w:r w:rsidR="003B7269" w:rsidRPr="00424D5A">
        <w:rPr>
          <w:rFonts w:ascii="Times New Roman" w:eastAsia="Times New Roman" w:hAnsi="Times New Roman" w:cs="Times New Roman"/>
          <w:sz w:val="24"/>
          <w:szCs w:val="24"/>
          <w:lang w:eastAsia="en-GB"/>
        </w:rPr>
        <w:t xml:space="preserve"> characteristics of individuals</w:t>
      </w:r>
      <w:r w:rsidR="009A0113" w:rsidRPr="00424D5A">
        <w:rPr>
          <w:rFonts w:ascii="Times New Roman" w:eastAsia="Times New Roman" w:hAnsi="Times New Roman" w:cs="Times New Roman"/>
          <w:sz w:val="24"/>
          <w:szCs w:val="24"/>
          <w:lang w:eastAsia="en-GB"/>
        </w:rPr>
        <w:t xml:space="preserve"> benefit</w:t>
      </w:r>
      <w:r w:rsidR="003B7269" w:rsidRPr="00424D5A">
        <w:rPr>
          <w:rFonts w:ascii="Times New Roman" w:eastAsia="Times New Roman" w:hAnsi="Times New Roman" w:cs="Times New Roman"/>
          <w:sz w:val="24"/>
          <w:szCs w:val="24"/>
          <w:lang w:eastAsia="en-GB"/>
        </w:rPr>
        <w:t>ing</w:t>
      </w:r>
      <w:r w:rsidR="009A0113" w:rsidRPr="00424D5A">
        <w:rPr>
          <w:rFonts w:ascii="Times New Roman" w:eastAsia="Times New Roman" w:hAnsi="Times New Roman" w:cs="Times New Roman"/>
          <w:sz w:val="24"/>
          <w:szCs w:val="24"/>
          <w:lang w:eastAsia="en-GB"/>
        </w:rPr>
        <w:t xml:space="preserve"> </w:t>
      </w:r>
      <w:r w:rsidR="007229CF" w:rsidRPr="00424D5A">
        <w:rPr>
          <w:rFonts w:ascii="Times New Roman" w:eastAsia="Times New Roman" w:hAnsi="Times New Roman" w:cs="Times New Roman"/>
          <w:sz w:val="24"/>
          <w:szCs w:val="24"/>
          <w:lang w:eastAsia="en-GB"/>
        </w:rPr>
        <w:t xml:space="preserve">most </w:t>
      </w:r>
      <w:r w:rsidR="009A0113" w:rsidRPr="00424D5A">
        <w:rPr>
          <w:rFonts w:ascii="Times New Roman" w:eastAsia="Times New Roman" w:hAnsi="Times New Roman" w:cs="Times New Roman"/>
          <w:sz w:val="24"/>
          <w:szCs w:val="24"/>
          <w:lang w:eastAsia="en-GB"/>
        </w:rPr>
        <w:t>from</w:t>
      </w:r>
      <w:r w:rsidR="00D10749" w:rsidRPr="00424D5A">
        <w:rPr>
          <w:rFonts w:ascii="Times New Roman" w:eastAsia="Times New Roman" w:hAnsi="Times New Roman" w:cs="Times New Roman"/>
          <w:sz w:val="24"/>
          <w:szCs w:val="24"/>
          <w:lang w:eastAsia="en-GB"/>
        </w:rPr>
        <w:t xml:space="preserve"> an internet-based </w:t>
      </w:r>
      <w:r w:rsidR="00EC2899" w:rsidRPr="00424D5A">
        <w:rPr>
          <w:rFonts w:ascii="Times New Roman" w:eastAsia="Times New Roman" w:hAnsi="Times New Roman" w:cs="Times New Roman"/>
          <w:sz w:val="24"/>
          <w:szCs w:val="24"/>
          <w:lang w:eastAsia="en-GB"/>
        </w:rPr>
        <w:t xml:space="preserve">PN intervention. Studies </w:t>
      </w:r>
      <w:r w:rsidRPr="00424D5A">
        <w:rPr>
          <w:rFonts w:ascii="Times New Roman" w:eastAsia="Times New Roman" w:hAnsi="Times New Roman" w:cs="Times New Roman"/>
          <w:sz w:val="24"/>
          <w:szCs w:val="24"/>
          <w:lang w:eastAsia="en-GB"/>
        </w:rPr>
        <w:t>have shown that</w:t>
      </w:r>
      <w:r w:rsidR="009A0113" w:rsidRPr="00424D5A">
        <w:rPr>
          <w:rFonts w:ascii="Times New Roman" w:eastAsia="Times New Roman" w:hAnsi="Times New Roman" w:cs="Times New Roman"/>
          <w:sz w:val="24"/>
          <w:szCs w:val="24"/>
          <w:lang w:eastAsia="en-GB"/>
        </w:rPr>
        <w:t xml:space="preserve"> </w:t>
      </w:r>
      <w:r w:rsidR="003B7269" w:rsidRPr="00424D5A">
        <w:rPr>
          <w:rFonts w:ascii="Times New Roman" w:eastAsia="Times New Roman" w:hAnsi="Times New Roman" w:cs="Times New Roman"/>
          <w:sz w:val="24"/>
          <w:szCs w:val="24"/>
          <w:lang w:eastAsia="en-GB"/>
        </w:rPr>
        <w:t>women</w:t>
      </w:r>
      <w:r w:rsidR="009A0113" w:rsidRPr="00424D5A">
        <w:rPr>
          <w:rFonts w:ascii="Times New Roman" w:eastAsia="Times New Roman" w:hAnsi="Times New Roman" w:cs="Times New Roman"/>
          <w:sz w:val="24"/>
          <w:szCs w:val="24"/>
          <w:lang w:eastAsia="en-GB"/>
        </w:rPr>
        <w:t>,</w:t>
      </w:r>
      <w:r w:rsidR="00EC2899" w:rsidRPr="00424D5A">
        <w:rPr>
          <w:rFonts w:ascii="Times New Roman" w:eastAsia="Times New Roman" w:hAnsi="Times New Roman" w:cs="Times New Roman"/>
          <w:sz w:val="24"/>
          <w:szCs w:val="24"/>
          <w:lang w:eastAsia="en-GB"/>
        </w:rPr>
        <w:t xml:space="preserve"> </w:t>
      </w:r>
      <w:r w:rsidR="00B67D2B" w:rsidRPr="00424D5A">
        <w:rPr>
          <w:rFonts w:ascii="Times New Roman" w:eastAsia="Times New Roman" w:hAnsi="Times New Roman" w:cs="Times New Roman"/>
          <w:sz w:val="24"/>
          <w:szCs w:val="24"/>
          <w:lang w:eastAsia="en-GB"/>
        </w:rPr>
        <w:t>older individuals</w:t>
      </w:r>
      <w:r w:rsidR="003B7269" w:rsidRPr="00424D5A">
        <w:rPr>
          <w:rFonts w:ascii="Times New Roman" w:eastAsia="Times New Roman" w:hAnsi="Times New Roman" w:cs="Times New Roman"/>
          <w:sz w:val="24"/>
          <w:szCs w:val="24"/>
          <w:lang w:eastAsia="en-GB"/>
        </w:rPr>
        <w:t>,</w:t>
      </w:r>
      <w:r w:rsidR="00B67D2B" w:rsidRPr="00424D5A">
        <w:rPr>
          <w:rFonts w:ascii="Times New Roman" w:eastAsia="Times New Roman" w:hAnsi="Times New Roman" w:cs="Times New Roman"/>
          <w:sz w:val="24"/>
          <w:szCs w:val="24"/>
          <w:lang w:eastAsia="en-GB"/>
        </w:rPr>
        <w:t xml:space="preserve"> and generally healthier individuals are more likely to participate in nutrition interventions, </w:t>
      </w:r>
      <w:r w:rsidR="002A5337" w:rsidRPr="00424D5A">
        <w:rPr>
          <w:rFonts w:ascii="Times New Roman" w:eastAsia="Times New Roman" w:hAnsi="Times New Roman" w:cs="Times New Roman"/>
          <w:sz w:val="24"/>
          <w:szCs w:val="24"/>
          <w:lang w:eastAsia="en-GB"/>
        </w:rPr>
        <w:fldChar w:fldCharType="begin"/>
      </w:r>
      <w:r w:rsidR="00262207" w:rsidRPr="00424D5A">
        <w:rPr>
          <w:rFonts w:ascii="Times New Roman" w:eastAsia="Times New Roman" w:hAnsi="Times New Roman" w:cs="Times New Roman"/>
          <w:sz w:val="24"/>
          <w:szCs w:val="24"/>
          <w:lang w:eastAsia="en-GB"/>
        </w:rPr>
        <w:instrText xml:space="preserve"> ADDIN EN.CITE &lt;EndNote&gt;&lt;Cite&gt;&lt;Author&gt;French&lt;/Author&gt;&lt;Year&gt;1994&lt;/Year&gt;&lt;RecNum&gt;17&lt;/RecNum&gt;&lt;DisplayText&gt;&lt;style face="superscript"&gt;(35)&lt;/style&gt;&lt;/DisplayText&gt;&lt;record&gt;&lt;rec-number&gt;17&lt;/rec-number&gt;&lt;foreign-keys&gt;&lt;key app="EN" db-id="9szzavxape0apgezst4vefe2xe99xw9we5wa" timestamp="1404718896"&gt;17&lt;/key&gt;&lt;/foreign-keys&gt;&lt;ref-type name="Journal Article"&gt;17&lt;/ref-type&gt;&lt;contributors&gt;&lt;authors&gt;&lt;author&gt;French, Simone A.&lt;/author&gt;&lt;author&gt;Jeffery, Robert W.&lt;/author&gt;&lt;author&gt;Wing, Rena R.&lt;/author&gt;&lt;/authors&gt;&lt;/contributors&gt;&lt;titles&gt;&lt;title&gt;Sex differences among participants in a weight-control program&lt;/title&gt;&lt;secondary-title&gt;Addictive Behaviors&lt;/secondary-title&gt;&lt;/titles&gt;&lt;periodical&gt;&lt;full-title&gt;Addictive Behaviors&lt;/full-title&gt;&lt;abbr-1&gt;Addict. Behav.&lt;/abbr-1&gt;&lt;abbr-2&gt;Addict Behav&lt;/abbr-2&gt;&lt;/periodical&gt;&lt;pages&gt;147-158&lt;/pages&gt;&lt;volume&gt;19&lt;/volume&gt;&lt;number&gt;2&lt;/number&gt;&lt;dates&gt;&lt;year&gt;1994&lt;/year&gt;&lt;pub-dates&gt;&lt;date&gt;3//&lt;/date&gt;&lt;/pub-dates&gt;&lt;/dates&gt;&lt;isbn&gt;0306-4603&lt;/isbn&gt;&lt;urls&gt;&lt;related-urls&gt;&lt;url&gt;http://www.sciencedirect.com/science/article/pii/0306460394900396&lt;/url&gt;&lt;/related-urls&gt;&lt;/urls&gt;&lt;electronic-resource-num&gt;http://dx.doi.org/10.1016/0306-4603(94)90039-6&lt;/electronic-resource-num&gt;&lt;access-date&gt;1994/4//&lt;/access-date&gt;&lt;/record&gt;&lt;/Cite&gt;&lt;/EndNote&gt;</w:instrText>
      </w:r>
      <w:r w:rsidR="002A5337"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5" w:tooltip="French, 1994 #17" w:history="1">
        <w:r w:rsidR="00D947C2" w:rsidRPr="00424D5A">
          <w:rPr>
            <w:rFonts w:ascii="Times New Roman" w:eastAsia="Times New Roman" w:hAnsi="Times New Roman" w:cs="Times New Roman"/>
            <w:noProof/>
            <w:sz w:val="24"/>
            <w:szCs w:val="24"/>
            <w:vertAlign w:val="superscript"/>
            <w:lang w:eastAsia="en-GB"/>
          </w:rPr>
          <w:t>35</w:t>
        </w:r>
      </w:hyperlink>
      <w:r w:rsidR="00262207"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9A0113" w:rsidRPr="00424D5A">
        <w:rPr>
          <w:rFonts w:ascii="Times New Roman" w:eastAsia="Times New Roman" w:hAnsi="Times New Roman" w:cs="Times New Roman"/>
          <w:sz w:val="24"/>
          <w:szCs w:val="24"/>
          <w:lang w:eastAsia="en-GB"/>
        </w:rPr>
        <w:t xml:space="preserve"> </w:t>
      </w:r>
      <w:r w:rsidR="001E4DF3" w:rsidRPr="00424D5A">
        <w:rPr>
          <w:rFonts w:ascii="Times New Roman" w:eastAsia="Times New Roman" w:hAnsi="Times New Roman" w:cs="Times New Roman"/>
          <w:sz w:val="24"/>
          <w:szCs w:val="24"/>
          <w:lang w:eastAsia="en-GB"/>
        </w:rPr>
        <w:t>including internet-</w:t>
      </w:r>
      <w:r w:rsidR="00EC2899" w:rsidRPr="00424D5A">
        <w:rPr>
          <w:rFonts w:ascii="Times New Roman" w:eastAsia="Times New Roman" w:hAnsi="Times New Roman" w:cs="Times New Roman"/>
          <w:sz w:val="24"/>
          <w:szCs w:val="24"/>
          <w:lang w:eastAsia="en-GB"/>
        </w:rPr>
        <w:t>based interventions</w:t>
      </w:r>
      <w:r w:rsidR="009A0113" w:rsidRPr="00424D5A">
        <w:rPr>
          <w:rFonts w:ascii="Times New Roman" w:eastAsia="Times New Roman" w:hAnsi="Times New Roman" w:cs="Times New Roman"/>
          <w:sz w:val="24"/>
          <w:szCs w:val="24"/>
          <w:lang w:eastAsia="en-GB"/>
        </w:rPr>
        <w:t>.</w:t>
      </w:r>
      <w:r w:rsidR="00E850F4"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262207" w:rsidRPr="00424D5A">
        <w:rPr>
          <w:rFonts w:ascii="Times New Roman" w:eastAsia="Times New Roman" w:hAnsi="Times New Roman" w:cs="Times New Roman"/>
          <w:sz w:val="24"/>
          <w:szCs w:val="24"/>
          <w:lang w:eastAsia="en-GB"/>
        </w:rPr>
        <w:instrText xml:space="preserve"> ADDIN EN.CITE &lt;EndNote&gt;&lt;Cite&gt;&lt;Author&gt;Kodama&lt;/Author&gt;&lt;Year&gt;2012&lt;/Year&gt;&lt;RecNum&gt;397&lt;/RecNum&gt;&lt;DisplayText&gt;&lt;style face="superscript"&gt;(36)&lt;/style&gt;&lt;/DisplayText&gt;&lt;record&gt;&lt;rec-number&gt;397&lt;/rec-number&gt;&lt;foreign-keys&gt;&lt;key app="EN" db-id="995wets9790epvevee5pwxra2pffwt0v0fz9" timestamp="1499910825"&gt;397&lt;/key&gt;&lt;/foreign-keys&gt;&lt;ref-type name="Journal Article"&gt;17&lt;/ref-type&gt;&lt;contributors&gt;&lt;authors&gt;&lt;author&gt;Kodama, S.&lt;/author&gt;&lt;author&gt;Saito, K.&lt;/author&gt;&lt;author&gt;Tanaka, S.&lt;/author&gt;&lt;author&gt;Horikawa, C.&lt;/author&gt;&lt;author&gt;Fujiwara, K.&lt;/author&gt;&lt;author&gt;Hirasawa, R.&lt;/author&gt;&lt;author&gt;Yachi, Y.&lt;/author&gt;&lt;author&gt;Iida, K. T.&lt;/author&gt;&lt;author&gt;Shimano, H.&lt;/author&gt;&lt;author&gt;Ohashi, Y.&lt;/author&gt;&lt;author&gt;Yamada, N.&lt;/author&gt;&lt;author&gt;Sone, H.&lt;/author&gt;&lt;/authors&gt;&lt;/contributors&gt;&lt;titles&gt;&lt;title&gt;Effect of web-based lifestyle modification on weight control: a meta-analysis&lt;/title&gt;&lt;secondary-title&gt;Int J Obes&lt;/secondary-title&gt;&lt;/titles&gt;&lt;periodical&gt;&lt;full-title&gt;International Journal of Obesity&lt;/full-title&gt;&lt;abbr-1&gt;Int. J. Obes.&lt;/abbr-1&gt;&lt;abbr-2&gt;Int J Obes&lt;/abbr-2&gt;&lt;/periodical&gt;&lt;pages&gt;675-685&lt;/pages&gt;&lt;volume&gt;36&lt;/volume&gt;&lt;number&gt;5&lt;/number&gt;&lt;dates&gt;&lt;year&gt;2012&lt;/year&gt;&lt;pub-dates&gt;&lt;date&gt;05//print&lt;/date&gt;&lt;/pub-dates&gt;&lt;/dates&gt;&lt;publisher&gt;Macmillan Publishers Limited&lt;/publisher&gt;&lt;isbn&gt;0307-0565&lt;/isbn&gt;&lt;urls&gt;&lt;related-urls&gt;&lt;url&gt;http://dx.doi.org/10.1038/ijo.2011.121&lt;/url&gt;&lt;/related-urls&gt;&lt;/urls&gt;&lt;/record&gt;&lt;/Cite&gt;&lt;/EndNote&gt;</w:instrText>
      </w:r>
      <w:r w:rsidR="002A5337"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6" w:tooltip="Kodama, 2012 #397" w:history="1">
        <w:r w:rsidR="00D947C2" w:rsidRPr="00424D5A">
          <w:rPr>
            <w:rFonts w:ascii="Times New Roman" w:eastAsia="Times New Roman" w:hAnsi="Times New Roman" w:cs="Times New Roman"/>
            <w:noProof/>
            <w:sz w:val="24"/>
            <w:szCs w:val="24"/>
            <w:vertAlign w:val="superscript"/>
            <w:lang w:eastAsia="en-GB"/>
          </w:rPr>
          <w:t>36</w:t>
        </w:r>
      </w:hyperlink>
      <w:r w:rsidR="00262207"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9A0113" w:rsidRPr="00424D5A">
        <w:rPr>
          <w:rFonts w:ascii="Times New Roman" w:eastAsia="Times New Roman" w:hAnsi="Times New Roman" w:cs="Times New Roman"/>
          <w:sz w:val="24"/>
          <w:szCs w:val="24"/>
          <w:lang w:eastAsia="en-GB"/>
        </w:rPr>
        <w:t xml:space="preserve"> </w:t>
      </w:r>
      <w:r w:rsidR="00EC2899" w:rsidRPr="00424D5A">
        <w:rPr>
          <w:rFonts w:ascii="Times New Roman" w:eastAsia="Times New Roman" w:hAnsi="Times New Roman" w:cs="Times New Roman"/>
          <w:sz w:val="24"/>
          <w:szCs w:val="24"/>
          <w:lang w:eastAsia="en-GB"/>
        </w:rPr>
        <w:t xml:space="preserve">This may </w:t>
      </w:r>
      <w:r w:rsidR="0077141C" w:rsidRPr="00424D5A">
        <w:rPr>
          <w:rFonts w:ascii="Times New Roman" w:eastAsia="Times New Roman" w:hAnsi="Times New Roman" w:cs="Times New Roman"/>
          <w:sz w:val="24"/>
          <w:szCs w:val="24"/>
          <w:lang w:eastAsia="en-GB"/>
        </w:rPr>
        <w:t xml:space="preserve">be </w:t>
      </w:r>
      <w:r w:rsidR="00E850F4" w:rsidRPr="00424D5A">
        <w:rPr>
          <w:rFonts w:ascii="Times New Roman" w:eastAsia="Times New Roman" w:hAnsi="Times New Roman" w:cs="Times New Roman"/>
          <w:sz w:val="24"/>
          <w:szCs w:val="24"/>
          <w:lang w:eastAsia="en-GB"/>
        </w:rPr>
        <w:t>due</w:t>
      </w:r>
      <w:r w:rsidR="003B7269" w:rsidRPr="00424D5A">
        <w:rPr>
          <w:rFonts w:ascii="Times New Roman" w:eastAsia="Times New Roman" w:hAnsi="Times New Roman" w:cs="Times New Roman"/>
          <w:sz w:val="24"/>
          <w:szCs w:val="24"/>
          <w:lang w:eastAsia="en-GB"/>
        </w:rPr>
        <w:t xml:space="preserve"> </w:t>
      </w:r>
      <w:r w:rsidR="00E850F4" w:rsidRPr="00424D5A">
        <w:rPr>
          <w:rFonts w:ascii="Times New Roman" w:eastAsia="Times New Roman" w:hAnsi="Times New Roman" w:cs="Times New Roman"/>
          <w:sz w:val="24"/>
          <w:szCs w:val="24"/>
          <w:lang w:eastAsia="en-GB"/>
        </w:rPr>
        <w:t xml:space="preserve">to a greater desire to lose weight </w:t>
      </w:r>
      <w:r w:rsidR="003B7269" w:rsidRPr="00424D5A">
        <w:rPr>
          <w:rFonts w:ascii="Times New Roman" w:eastAsia="Times New Roman" w:hAnsi="Times New Roman" w:cs="Times New Roman"/>
          <w:sz w:val="24"/>
          <w:szCs w:val="24"/>
          <w:lang w:eastAsia="en-GB"/>
        </w:rPr>
        <w:t>among women</w:t>
      </w:r>
      <w:r w:rsidR="00775B8B" w:rsidRPr="00424D5A">
        <w:rPr>
          <w:rFonts w:ascii="Times New Roman" w:eastAsia="Times New Roman" w:hAnsi="Times New Roman" w:cs="Times New Roman"/>
          <w:sz w:val="24"/>
          <w:szCs w:val="24"/>
          <w:lang w:eastAsia="en-GB"/>
        </w:rPr>
        <w:t xml:space="preserve"> and</w:t>
      </w:r>
      <w:r w:rsidR="00E850F4" w:rsidRPr="00424D5A">
        <w:rPr>
          <w:rFonts w:ascii="Times New Roman" w:eastAsia="Times New Roman" w:hAnsi="Times New Roman" w:cs="Times New Roman"/>
          <w:sz w:val="24"/>
          <w:szCs w:val="24"/>
          <w:lang w:eastAsia="en-GB"/>
        </w:rPr>
        <w:t xml:space="preserve"> older adults being mor</w:t>
      </w:r>
      <w:r w:rsidR="00775B8B" w:rsidRPr="00424D5A">
        <w:rPr>
          <w:rFonts w:ascii="Times New Roman" w:eastAsia="Times New Roman" w:hAnsi="Times New Roman" w:cs="Times New Roman"/>
          <w:sz w:val="24"/>
          <w:szCs w:val="24"/>
          <w:lang w:eastAsia="en-GB"/>
        </w:rPr>
        <w:t>e time-rich than younger adults. In addition,</w:t>
      </w:r>
      <w:r w:rsidR="00E850F4" w:rsidRPr="00424D5A">
        <w:rPr>
          <w:rFonts w:ascii="Times New Roman" w:eastAsia="Times New Roman" w:hAnsi="Times New Roman" w:cs="Times New Roman"/>
          <w:sz w:val="24"/>
          <w:szCs w:val="24"/>
          <w:lang w:eastAsia="en-GB"/>
        </w:rPr>
        <w:t xml:space="preserve"> individuals with greater motivation to be healthy </w:t>
      </w:r>
      <w:r w:rsidR="00775B8B" w:rsidRPr="00424D5A">
        <w:rPr>
          <w:rFonts w:ascii="Times New Roman" w:eastAsia="Times New Roman" w:hAnsi="Times New Roman" w:cs="Times New Roman"/>
          <w:sz w:val="24"/>
          <w:szCs w:val="24"/>
          <w:lang w:eastAsia="en-GB"/>
        </w:rPr>
        <w:t>and to participate in nutrition interventions may be</w:t>
      </w:r>
      <w:r w:rsidR="00E850F4" w:rsidRPr="00424D5A">
        <w:rPr>
          <w:rFonts w:ascii="Times New Roman" w:eastAsia="Times New Roman" w:hAnsi="Times New Roman" w:cs="Times New Roman"/>
          <w:sz w:val="24"/>
          <w:szCs w:val="24"/>
          <w:lang w:eastAsia="en-GB"/>
        </w:rPr>
        <w:t xml:space="preserve"> more knowledgeable about the benefits of </w:t>
      </w:r>
      <w:r w:rsidR="003B7269" w:rsidRPr="00424D5A">
        <w:rPr>
          <w:rFonts w:ascii="Times New Roman" w:eastAsia="Times New Roman" w:hAnsi="Times New Roman" w:cs="Times New Roman"/>
          <w:sz w:val="24"/>
          <w:szCs w:val="24"/>
          <w:lang w:eastAsia="en-GB"/>
        </w:rPr>
        <w:t>healthy eating</w:t>
      </w:r>
      <w:r w:rsidR="00E850F4"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262207" w:rsidRPr="00424D5A">
        <w:rPr>
          <w:rFonts w:ascii="Times New Roman" w:eastAsia="Times New Roman" w:hAnsi="Times New Roman" w:cs="Times New Roman"/>
          <w:sz w:val="24"/>
          <w:szCs w:val="24"/>
          <w:lang w:eastAsia="en-GB"/>
        </w:rPr>
        <w:instrText xml:space="preserve"> ADDIN EN.CITE &lt;EndNote&gt;&lt;Cite&gt;&lt;Author&gt;Pem&lt;/Author&gt;&lt;Year&gt;2016&lt;/Year&gt;&lt;RecNum&gt;398&lt;/RecNum&gt;&lt;DisplayText&gt;&lt;style face="superscript"&gt;(37)&lt;/style&gt;&lt;/DisplayText&gt;&lt;record&gt;&lt;rec-number&gt;398&lt;/rec-number&gt;&lt;foreign-keys&gt;&lt;key app="EN" db-id="995wets9790epvevee5pwxra2pffwt0v0fz9" timestamp="1499911598"&gt;398&lt;/key&gt;&lt;/foreign-keys&gt;&lt;ref-type name="Journal Article"&gt;17&lt;/ref-type&gt;&lt;contributors&gt;&lt;authors&gt;&lt;author&gt;Pem, Dhandevi&lt;/author&gt;&lt;author&gt;Bhagwant, Suress&lt;/author&gt;&lt;author&gt;Jeewon, Rajesh&lt;/author&gt;&lt;/authors&gt;&lt;/contributors&gt;&lt;titles&gt;&lt;title&gt;A Pre and Post Survey to Determine Effectiveness of a Dietitian-Based Nutrition Education Strategy on Fruit and Vegetable Intake and Energy Intake among Adults&lt;/title&gt;&lt;secondary-title&gt;Nutrients&lt;/secondary-title&gt;&lt;/titles&gt;&lt;periodical&gt;&lt;full-title&gt;Nutrients&lt;/full-title&gt;&lt;/periodical&gt;&lt;pages&gt;127&lt;/pages&gt;&lt;volume&gt;8&lt;/volume&gt;&lt;number&gt;3&lt;/number&gt;&lt;dates&gt;&lt;year&gt;2016&lt;/year&gt;&lt;pub-dates&gt;&lt;date&gt;02/29&amp;#xD;12/22/received&amp;#xD;02/15/accepted&lt;/date&gt;&lt;/pub-dates&gt;&lt;/dates&gt;&lt;publisher&gt;MDPI&lt;/publisher&gt;&lt;isbn&gt;2072-6643&lt;/isbn&gt;&lt;accession-num&gt;PMC4808857&lt;/accession-num&gt;&lt;urls&gt;&lt;related-urls&gt;&lt;url&gt;http://www.ncbi.nlm.nih.gov/pmc/articles/PMC4808857/&lt;/url&gt;&lt;/related-urls&gt;&lt;/urls&gt;&lt;electronic-resource-num&gt;10.3390/nu8030127&lt;/electronic-resource-num&gt;&lt;remote-database-name&gt;PMC&lt;/remote-database-name&gt;&lt;/record&gt;&lt;/Cite&gt;&lt;/EndNote&gt;</w:instrText>
      </w:r>
      <w:r w:rsidR="002A5337"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7" w:tooltip="Pem, 2016 #398" w:history="1">
        <w:r w:rsidR="00D947C2" w:rsidRPr="00424D5A">
          <w:rPr>
            <w:rFonts w:ascii="Times New Roman" w:eastAsia="Times New Roman" w:hAnsi="Times New Roman" w:cs="Times New Roman"/>
            <w:noProof/>
            <w:sz w:val="24"/>
            <w:szCs w:val="24"/>
            <w:vertAlign w:val="superscript"/>
            <w:lang w:eastAsia="en-GB"/>
          </w:rPr>
          <w:t>37</w:t>
        </w:r>
      </w:hyperlink>
      <w:r w:rsidR="00262207"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C5704F" w:rsidRPr="00424D5A">
        <w:rPr>
          <w:rFonts w:ascii="Times New Roman" w:eastAsia="Times New Roman" w:hAnsi="Times New Roman" w:cs="Times New Roman"/>
          <w:sz w:val="24"/>
          <w:szCs w:val="24"/>
          <w:lang w:eastAsia="en-GB"/>
        </w:rPr>
        <w:t xml:space="preserve"> Similarly, </w:t>
      </w:r>
      <w:r w:rsidR="009A0113" w:rsidRPr="00424D5A">
        <w:rPr>
          <w:rFonts w:ascii="Times New Roman" w:eastAsia="Times New Roman" w:hAnsi="Times New Roman" w:cs="Times New Roman"/>
          <w:sz w:val="24"/>
          <w:szCs w:val="24"/>
          <w:lang w:eastAsia="en-GB"/>
        </w:rPr>
        <w:t>of the 5662 individuals</w:t>
      </w:r>
      <w:r w:rsidRPr="00424D5A">
        <w:rPr>
          <w:rFonts w:ascii="Times New Roman" w:eastAsia="Times New Roman" w:hAnsi="Times New Roman" w:cs="Times New Roman"/>
          <w:sz w:val="24"/>
          <w:szCs w:val="24"/>
          <w:lang w:eastAsia="en-GB"/>
        </w:rPr>
        <w:t xml:space="preserve"> who expressed an interest in participating in the </w:t>
      </w:r>
      <w:r w:rsidR="00915E89" w:rsidRPr="00424D5A">
        <w:rPr>
          <w:rFonts w:ascii="Times New Roman" w:eastAsia="Times New Roman" w:hAnsi="Times New Roman" w:cs="Times New Roman"/>
          <w:sz w:val="24"/>
          <w:szCs w:val="24"/>
          <w:lang w:eastAsia="en-GB"/>
        </w:rPr>
        <w:t>Food4Me S</w:t>
      </w:r>
      <w:r w:rsidRPr="00424D5A">
        <w:rPr>
          <w:rFonts w:ascii="Times New Roman" w:eastAsia="Times New Roman" w:hAnsi="Times New Roman" w:cs="Times New Roman"/>
          <w:sz w:val="24"/>
          <w:szCs w:val="24"/>
          <w:lang w:eastAsia="en-GB"/>
        </w:rPr>
        <w:t>tudy</w:t>
      </w:r>
      <w:r w:rsidR="009A0113" w:rsidRPr="00424D5A">
        <w:rPr>
          <w:rFonts w:ascii="Times New Roman" w:eastAsia="Times New Roman" w:hAnsi="Times New Roman" w:cs="Times New Roman"/>
          <w:sz w:val="24"/>
          <w:szCs w:val="24"/>
          <w:lang w:eastAsia="en-GB"/>
        </w:rPr>
        <w:t xml:space="preserve">, 65% were </w:t>
      </w:r>
      <w:r w:rsidR="00FC3534" w:rsidRPr="00424D5A">
        <w:rPr>
          <w:rFonts w:ascii="Times New Roman" w:eastAsia="Times New Roman" w:hAnsi="Times New Roman" w:cs="Times New Roman"/>
          <w:sz w:val="24"/>
          <w:szCs w:val="24"/>
          <w:lang w:eastAsia="en-GB"/>
        </w:rPr>
        <w:t>women</w:t>
      </w:r>
      <w:r w:rsidR="009A0113"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fldData xml:space="preserve">PEVuZE5vdGU+PENpdGU+PEF1dGhvcj5MaXZpbmdzdG9uZTwvQXV0aG9yPjxZZWFyPjIwMTY8L1ll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</w:fldData>
        </w:fldChar>
      </w:r>
      <w:r w:rsidR="00262207" w:rsidRPr="00424D5A">
        <w:rPr>
          <w:rFonts w:ascii="Times New Roman" w:eastAsia="Times New Roman" w:hAnsi="Times New Roman" w:cs="Times New Roman"/>
          <w:sz w:val="24"/>
          <w:szCs w:val="24"/>
          <w:lang w:eastAsia="en-GB"/>
        </w:rPr>
        <w:instrText xml:space="preserve"> ADDIN EN.CITE </w:instrText>
      </w:r>
      <w:r w:rsidR="00262207" w:rsidRPr="00424D5A">
        <w:rPr>
          <w:rFonts w:ascii="Times New Roman" w:eastAsia="Times New Roman" w:hAnsi="Times New Roman" w:cs="Times New Roman"/>
          <w:sz w:val="24"/>
          <w:szCs w:val="24"/>
          <w:lang w:eastAsia="en-GB"/>
        </w:rPr>
        <w:fldChar w:fldCharType="begin">
          <w:fldData xml:space="preserve">PEVuZE5vdGU+PENpdGU+PEF1dGhvcj5MaXZpbmdzdG9uZTwvQXV0aG9yPjxZZWFyPjIwMTY8L1ll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</w:fldData>
        </w:fldChar>
      </w:r>
      <w:r w:rsidR="00262207" w:rsidRPr="00424D5A">
        <w:rPr>
          <w:rFonts w:ascii="Times New Roman" w:eastAsia="Times New Roman" w:hAnsi="Times New Roman" w:cs="Times New Roman"/>
          <w:sz w:val="24"/>
          <w:szCs w:val="24"/>
          <w:lang w:eastAsia="en-GB"/>
        </w:rPr>
        <w:instrText xml:space="preserve"> ADDIN EN.CITE.DATA </w:instrText>
      </w:r>
      <w:r w:rsidR="00262207" w:rsidRPr="00424D5A">
        <w:rPr>
          <w:rFonts w:ascii="Times New Roman" w:eastAsia="Times New Roman" w:hAnsi="Times New Roman" w:cs="Times New Roman"/>
          <w:sz w:val="24"/>
          <w:szCs w:val="24"/>
          <w:lang w:eastAsia="en-GB"/>
        </w:rPr>
      </w:r>
      <w:r w:rsidR="00262207" w:rsidRPr="00424D5A">
        <w:rPr>
          <w:rFonts w:ascii="Times New Roman" w:eastAsia="Times New Roman" w:hAnsi="Times New Roman" w:cs="Times New Roman"/>
          <w:sz w:val="24"/>
          <w:szCs w:val="24"/>
          <w:lang w:eastAsia="en-GB"/>
        </w:rPr>
        <w:fldChar w:fldCharType="end"/>
      </w:r>
      <w:r w:rsidR="002A5337" w:rsidRPr="00424D5A">
        <w:rPr>
          <w:rFonts w:ascii="Times New Roman" w:eastAsia="Times New Roman" w:hAnsi="Times New Roman" w:cs="Times New Roman"/>
          <w:sz w:val="24"/>
          <w:szCs w:val="24"/>
          <w:lang w:eastAsia="en-GB"/>
        </w:rPr>
      </w:r>
      <w:r w:rsidR="002A5337"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8" w:tooltip="Livingstone, 2016 #395" w:history="1">
        <w:r w:rsidR="00D947C2" w:rsidRPr="00424D5A">
          <w:rPr>
            <w:rFonts w:ascii="Times New Roman" w:eastAsia="Times New Roman" w:hAnsi="Times New Roman" w:cs="Times New Roman"/>
            <w:noProof/>
            <w:sz w:val="24"/>
            <w:szCs w:val="24"/>
            <w:vertAlign w:val="superscript"/>
            <w:lang w:eastAsia="en-GB"/>
          </w:rPr>
          <w:t>38</w:t>
        </w:r>
      </w:hyperlink>
      <w:r w:rsidR="00262207"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C5704F" w:rsidRPr="00424D5A">
        <w:rPr>
          <w:rFonts w:ascii="Times New Roman" w:eastAsia="Times New Roman" w:hAnsi="Times New Roman" w:cs="Times New Roman"/>
          <w:sz w:val="24"/>
          <w:szCs w:val="24"/>
          <w:lang w:eastAsia="en-GB"/>
        </w:rPr>
        <w:t xml:space="preserve"> Nonetheless, </w:t>
      </w:r>
      <w:r w:rsidR="00D43122" w:rsidRPr="00424D5A">
        <w:rPr>
          <w:rFonts w:ascii="Times New Roman" w:eastAsia="Times New Roman" w:hAnsi="Times New Roman" w:cs="Times New Roman"/>
          <w:sz w:val="24"/>
          <w:szCs w:val="24"/>
          <w:lang w:eastAsia="en-GB"/>
        </w:rPr>
        <w:t xml:space="preserve">these </w:t>
      </w:r>
      <w:r w:rsidR="00C5704F" w:rsidRPr="00424D5A">
        <w:rPr>
          <w:rFonts w:ascii="Times New Roman" w:eastAsia="Times New Roman" w:hAnsi="Times New Roman" w:cs="Times New Roman"/>
          <w:sz w:val="24"/>
          <w:szCs w:val="24"/>
          <w:lang w:eastAsia="en-GB"/>
        </w:rPr>
        <w:t>individuals were broadly representative of the wider European population in terms of need to improve dietary and P</w:t>
      </w:r>
      <w:r w:rsidR="002F19B5" w:rsidRPr="00424D5A">
        <w:rPr>
          <w:rFonts w:ascii="Times New Roman" w:eastAsia="Times New Roman" w:hAnsi="Times New Roman" w:cs="Times New Roman"/>
          <w:sz w:val="24"/>
          <w:szCs w:val="24"/>
          <w:lang w:eastAsia="en-GB"/>
        </w:rPr>
        <w:t>A</w:t>
      </w:r>
      <w:r w:rsidR="00C5704F" w:rsidRPr="00424D5A">
        <w:rPr>
          <w:rFonts w:ascii="Times New Roman" w:eastAsia="Times New Roman" w:hAnsi="Times New Roman" w:cs="Times New Roman"/>
          <w:sz w:val="24"/>
          <w:szCs w:val="24"/>
          <w:lang w:eastAsia="en-GB"/>
        </w:rPr>
        <w:t xml:space="preserve"> behaviours, </w:t>
      </w:r>
      <w:r w:rsidR="002A5337" w:rsidRPr="00424D5A">
        <w:rPr>
          <w:rFonts w:ascii="Times New Roman" w:eastAsia="Times New Roman" w:hAnsi="Times New Roman" w:cs="Times New Roman"/>
          <w:sz w:val="24"/>
          <w:szCs w:val="24"/>
          <w:lang w:eastAsia="en-GB"/>
        </w:rPr>
        <w:fldChar w:fldCharType="begin">
          <w:fldData xml:space="preserve">PEVuZE5vdGU+PENpdGU+PEF1dGhvcj5MaXZpbmdzdG9uZTwvQXV0aG9yPjxZZWFyPjIwMTY8L1ll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</w:fldData>
        </w:fldChar>
      </w:r>
      <w:r w:rsidR="00262207" w:rsidRPr="00424D5A">
        <w:rPr>
          <w:rFonts w:ascii="Times New Roman" w:eastAsia="Times New Roman" w:hAnsi="Times New Roman" w:cs="Times New Roman"/>
          <w:sz w:val="24"/>
          <w:szCs w:val="24"/>
          <w:lang w:eastAsia="en-GB"/>
        </w:rPr>
        <w:instrText xml:space="preserve"> ADDIN EN.CITE </w:instrText>
      </w:r>
      <w:r w:rsidR="00262207" w:rsidRPr="00424D5A">
        <w:rPr>
          <w:rFonts w:ascii="Times New Roman" w:eastAsia="Times New Roman" w:hAnsi="Times New Roman" w:cs="Times New Roman"/>
          <w:sz w:val="24"/>
          <w:szCs w:val="24"/>
          <w:lang w:eastAsia="en-GB"/>
        </w:rPr>
        <w:fldChar w:fldCharType="begin">
          <w:fldData xml:space="preserve">PEVuZE5vdGU+PENpdGU+PEF1dGhvcj5MaXZpbmdzdG9uZTwvQXV0aG9yPjxZZWFyPjIwMTY8L1ll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</w:fldData>
        </w:fldChar>
      </w:r>
      <w:r w:rsidR="00262207" w:rsidRPr="00424D5A">
        <w:rPr>
          <w:rFonts w:ascii="Times New Roman" w:eastAsia="Times New Roman" w:hAnsi="Times New Roman" w:cs="Times New Roman"/>
          <w:sz w:val="24"/>
          <w:szCs w:val="24"/>
          <w:lang w:eastAsia="en-GB"/>
        </w:rPr>
        <w:instrText xml:space="preserve"> ADDIN EN.CITE.DATA </w:instrText>
      </w:r>
      <w:r w:rsidR="00262207" w:rsidRPr="00424D5A">
        <w:rPr>
          <w:rFonts w:ascii="Times New Roman" w:eastAsia="Times New Roman" w:hAnsi="Times New Roman" w:cs="Times New Roman"/>
          <w:sz w:val="24"/>
          <w:szCs w:val="24"/>
          <w:lang w:eastAsia="en-GB"/>
        </w:rPr>
      </w:r>
      <w:r w:rsidR="00262207" w:rsidRPr="00424D5A">
        <w:rPr>
          <w:rFonts w:ascii="Times New Roman" w:eastAsia="Times New Roman" w:hAnsi="Times New Roman" w:cs="Times New Roman"/>
          <w:sz w:val="24"/>
          <w:szCs w:val="24"/>
          <w:lang w:eastAsia="en-GB"/>
        </w:rPr>
        <w:fldChar w:fldCharType="end"/>
      </w:r>
      <w:r w:rsidR="002A5337" w:rsidRPr="00424D5A">
        <w:rPr>
          <w:rFonts w:ascii="Times New Roman" w:eastAsia="Times New Roman" w:hAnsi="Times New Roman" w:cs="Times New Roman"/>
          <w:sz w:val="24"/>
          <w:szCs w:val="24"/>
          <w:lang w:eastAsia="en-GB"/>
        </w:rPr>
      </w:r>
      <w:r w:rsidR="002A5337"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8" w:tooltip="Livingstone, 2016 #395" w:history="1">
        <w:r w:rsidR="00D947C2" w:rsidRPr="00424D5A">
          <w:rPr>
            <w:rFonts w:ascii="Times New Roman" w:eastAsia="Times New Roman" w:hAnsi="Times New Roman" w:cs="Times New Roman"/>
            <w:noProof/>
            <w:sz w:val="24"/>
            <w:szCs w:val="24"/>
            <w:vertAlign w:val="superscript"/>
            <w:lang w:eastAsia="en-GB"/>
          </w:rPr>
          <w:t>38</w:t>
        </w:r>
      </w:hyperlink>
      <w:r w:rsidR="00262207"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C5704F" w:rsidRPr="00424D5A">
        <w:rPr>
          <w:rFonts w:ascii="Times New Roman" w:eastAsia="Times New Roman" w:hAnsi="Times New Roman" w:cs="Times New Roman"/>
          <w:sz w:val="24"/>
          <w:szCs w:val="24"/>
          <w:lang w:eastAsia="en-GB"/>
        </w:rPr>
        <w:t xml:space="preserve"> and </w:t>
      </w:r>
      <w:r w:rsidR="00D43122" w:rsidRPr="00424D5A">
        <w:rPr>
          <w:rFonts w:ascii="Times New Roman" w:eastAsia="Times New Roman" w:hAnsi="Times New Roman" w:cs="Times New Roman"/>
          <w:sz w:val="24"/>
          <w:szCs w:val="24"/>
          <w:lang w:eastAsia="en-GB"/>
        </w:rPr>
        <w:t>we</w:t>
      </w:r>
      <w:r w:rsidR="00C5704F" w:rsidRPr="00424D5A">
        <w:rPr>
          <w:rFonts w:ascii="Times New Roman" w:eastAsia="Times New Roman" w:hAnsi="Times New Roman" w:cs="Times New Roman"/>
          <w:sz w:val="24"/>
          <w:szCs w:val="24"/>
          <w:lang w:eastAsia="en-GB"/>
        </w:rPr>
        <w:t xml:space="preserve">re not skewed towards individuals who </w:t>
      </w:r>
      <w:r w:rsidR="00D43122" w:rsidRPr="00424D5A">
        <w:rPr>
          <w:rFonts w:ascii="Times New Roman" w:eastAsia="Times New Roman" w:hAnsi="Times New Roman" w:cs="Times New Roman"/>
          <w:sz w:val="24"/>
          <w:szCs w:val="24"/>
          <w:lang w:eastAsia="en-GB"/>
        </w:rPr>
        <w:t>we</w:t>
      </w:r>
      <w:r w:rsidR="00C5704F" w:rsidRPr="00424D5A">
        <w:rPr>
          <w:rFonts w:ascii="Times New Roman" w:eastAsia="Times New Roman" w:hAnsi="Times New Roman" w:cs="Times New Roman"/>
          <w:sz w:val="24"/>
          <w:szCs w:val="24"/>
          <w:lang w:eastAsia="en-GB"/>
        </w:rPr>
        <w:t>re already healthy (i.e. the worried w</w:t>
      </w:r>
      <w:r w:rsidR="00123D7F" w:rsidRPr="00424D5A">
        <w:rPr>
          <w:rFonts w:ascii="Times New Roman" w:eastAsia="Times New Roman" w:hAnsi="Times New Roman" w:cs="Times New Roman"/>
          <w:sz w:val="24"/>
          <w:szCs w:val="24"/>
          <w:lang w:eastAsia="en-GB"/>
        </w:rPr>
        <w:t>ell</w:t>
      </w:r>
      <w:r w:rsidR="00C5704F" w:rsidRPr="00424D5A">
        <w:rPr>
          <w:rFonts w:ascii="Times New Roman" w:eastAsia="Times New Roman" w:hAnsi="Times New Roman" w:cs="Times New Roman"/>
          <w:sz w:val="24"/>
          <w:szCs w:val="24"/>
          <w:lang w:eastAsia="en-GB"/>
        </w:rPr>
        <w:t>).</w:t>
      </w:r>
      <w:r w:rsidR="006A7A18" w:rsidRPr="00424D5A">
        <w:rPr>
          <w:rFonts w:ascii="Times New Roman" w:eastAsia="Times New Roman" w:hAnsi="Times New Roman" w:cs="Times New Roman"/>
          <w:sz w:val="24"/>
          <w:szCs w:val="24"/>
          <w:lang w:eastAsia="en-GB"/>
        </w:rPr>
        <w:t xml:space="preserve"> </w:t>
      </w:r>
      <w:r w:rsidR="00573D2C" w:rsidRPr="00424D5A">
        <w:rPr>
          <w:rFonts w:ascii="Times New Roman" w:eastAsia="Times New Roman" w:hAnsi="Times New Roman" w:cs="Times New Roman"/>
          <w:sz w:val="24"/>
          <w:szCs w:val="24"/>
          <w:lang w:eastAsia="en-GB"/>
        </w:rPr>
        <w:t>In addition, in the Food4Me Stud</w:t>
      </w:r>
      <w:r w:rsidR="00027D0F" w:rsidRPr="00424D5A">
        <w:rPr>
          <w:rFonts w:ascii="Times New Roman" w:eastAsia="Times New Roman" w:hAnsi="Times New Roman" w:cs="Times New Roman"/>
          <w:sz w:val="24"/>
          <w:szCs w:val="24"/>
          <w:lang w:eastAsia="en-GB"/>
        </w:rPr>
        <w:t>y,</w:t>
      </w:r>
      <w:r w:rsidR="00573D2C" w:rsidRPr="00424D5A">
        <w:rPr>
          <w:rFonts w:ascii="Times New Roman" w:eastAsia="Times New Roman" w:hAnsi="Times New Roman" w:cs="Times New Roman"/>
          <w:sz w:val="24"/>
          <w:szCs w:val="24"/>
          <w:lang w:eastAsia="en-GB"/>
        </w:rPr>
        <w:t xml:space="preserve"> individuals who met fewer recommendations at baseline </w:t>
      </w:r>
      <w:r w:rsidR="00573D2C" w:rsidRPr="00424D5A">
        <w:rPr>
          <w:rFonts w:ascii="Times New Roman" w:eastAsia="Times New Roman" w:hAnsi="Times New Roman" w:cs="Times New Roman"/>
          <w:sz w:val="24"/>
          <w:szCs w:val="24"/>
          <w:lang w:eastAsia="en-GB"/>
        </w:rPr>
        <w:fldChar w:fldCharType="begin">
          <w:fldData xml:space="preserve">PEVuZE5vdGU+PENpdGU+PEF1dGhvcj5MaXZpbmdzdG9uZTwvQXV0aG9yPjxZZWFyPjIwMTY8L1ll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</w:fldData>
        </w:fldChar>
      </w:r>
      <w:r w:rsidR="00262207" w:rsidRPr="00424D5A">
        <w:rPr>
          <w:rFonts w:ascii="Times New Roman" w:eastAsia="Times New Roman" w:hAnsi="Times New Roman" w:cs="Times New Roman"/>
          <w:sz w:val="24"/>
          <w:szCs w:val="24"/>
          <w:lang w:eastAsia="en-GB"/>
        </w:rPr>
        <w:instrText xml:space="preserve"> ADDIN EN.CITE </w:instrText>
      </w:r>
      <w:r w:rsidR="00262207" w:rsidRPr="00424D5A">
        <w:rPr>
          <w:rFonts w:ascii="Times New Roman" w:eastAsia="Times New Roman" w:hAnsi="Times New Roman" w:cs="Times New Roman"/>
          <w:sz w:val="24"/>
          <w:szCs w:val="24"/>
          <w:lang w:eastAsia="en-GB"/>
        </w:rPr>
        <w:fldChar w:fldCharType="begin">
          <w:fldData xml:space="preserve">PEVuZE5vdGU+PENpdGU+PEF1dGhvcj5MaXZpbmdzdG9uZTwvQXV0aG9yPjxZZWFyPjIwMTY8L1ll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</w:fldData>
        </w:fldChar>
      </w:r>
      <w:r w:rsidR="00262207" w:rsidRPr="00424D5A">
        <w:rPr>
          <w:rFonts w:ascii="Times New Roman" w:eastAsia="Times New Roman" w:hAnsi="Times New Roman" w:cs="Times New Roman"/>
          <w:sz w:val="24"/>
          <w:szCs w:val="24"/>
          <w:lang w:eastAsia="en-GB"/>
        </w:rPr>
        <w:instrText xml:space="preserve"> ADDIN EN.CITE.DATA </w:instrText>
      </w:r>
      <w:r w:rsidR="00262207" w:rsidRPr="00424D5A">
        <w:rPr>
          <w:rFonts w:ascii="Times New Roman" w:eastAsia="Times New Roman" w:hAnsi="Times New Roman" w:cs="Times New Roman"/>
          <w:sz w:val="24"/>
          <w:szCs w:val="24"/>
          <w:lang w:eastAsia="en-GB"/>
        </w:rPr>
      </w:r>
      <w:r w:rsidR="00262207" w:rsidRPr="00424D5A">
        <w:rPr>
          <w:rFonts w:ascii="Times New Roman" w:eastAsia="Times New Roman" w:hAnsi="Times New Roman" w:cs="Times New Roman"/>
          <w:sz w:val="24"/>
          <w:szCs w:val="24"/>
          <w:lang w:eastAsia="en-GB"/>
        </w:rPr>
        <w:fldChar w:fldCharType="end"/>
      </w:r>
      <w:r w:rsidR="00573D2C" w:rsidRPr="00424D5A">
        <w:rPr>
          <w:rFonts w:ascii="Times New Roman" w:eastAsia="Times New Roman" w:hAnsi="Times New Roman" w:cs="Times New Roman"/>
          <w:sz w:val="24"/>
          <w:szCs w:val="24"/>
          <w:lang w:eastAsia="en-GB"/>
        </w:rPr>
      </w:r>
      <w:r w:rsidR="00573D2C"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9" w:tooltip="Livingstone, 2016 #479" w:history="1">
        <w:r w:rsidR="00D947C2" w:rsidRPr="00424D5A">
          <w:rPr>
            <w:rFonts w:ascii="Times New Roman" w:eastAsia="Times New Roman" w:hAnsi="Times New Roman" w:cs="Times New Roman"/>
            <w:noProof/>
            <w:sz w:val="24"/>
            <w:szCs w:val="24"/>
            <w:vertAlign w:val="superscript"/>
            <w:lang w:eastAsia="en-GB"/>
          </w:rPr>
          <w:t>39</w:t>
        </w:r>
      </w:hyperlink>
      <w:r w:rsidR="00262207" w:rsidRPr="00424D5A">
        <w:rPr>
          <w:rFonts w:ascii="Times New Roman" w:eastAsia="Times New Roman" w:hAnsi="Times New Roman" w:cs="Times New Roman"/>
          <w:noProof/>
          <w:sz w:val="24"/>
          <w:szCs w:val="24"/>
          <w:vertAlign w:val="superscript"/>
          <w:lang w:eastAsia="en-GB"/>
        </w:rPr>
        <w:t>)</w:t>
      </w:r>
      <w:r w:rsidR="00573D2C" w:rsidRPr="00424D5A">
        <w:rPr>
          <w:rFonts w:ascii="Times New Roman" w:eastAsia="Times New Roman" w:hAnsi="Times New Roman" w:cs="Times New Roman"/>
          <w:sz w:val="24"/>
          <w:szCs w:val="24"/>
          <w:lang w:eastAsia="en-GB"/>
        </w:rPr>
        <w:fldChar w:fldCharType="end"/>
      </w:r>
      <w:r w:rsidR="00027D0F" w:rsidRPr="00424D5A">
        <w:rPr>
          <w:rFonts w:ascii="Times New Roman" w:eastAsia="Times New Roman" w:hAnsi="Times New Roman" w:cs="Times New Roman"/>
          <w:sz w:val="24"/>
          <w:szCs w:val="24"/>
          <w:lang w:eastAsia="en-GB"/>
        </w:rPr>
        <w:t xml:space="preserve"> and who had lower self-perception of healthy eating habits </w:t>
      </w:r>
      <w:r w:rsidR="00027D0F" w:rsidRPr="00424D5A">
        <w:rPr>
          <w:rFonts w:ascii="Times New Roman" w:eastAsia="Times New Roman" w:hAnsi="Times New Roman" w:cs="Times New Roman"/>
          <w:sz w:val="24"/>
          <w:szCs w:val="24"/>
          <w:lang w:eastAsia="en-GB"/>
        </w:rPr>
        <w:fldChar w:fldCharType="begin">
          <w:fldData xml:space="preserve">PEVuZE5vdGU+PENpdGU+PEF1dGhvcj5TYW4tQ3Jpc3RvYmFsPC9BdXRob3I+PFllYXI+MjAxNzwv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=
</w:fldData>
        </w:fldChar>
      </w:r>
      <w:r w:rsidR="00262207" w:rsidRPr="00424D5A">
        <w:rPr>
          <w:rFonts w:ascii="Times New Roman" w:eastAsia="Times New Roman" w:hAnsi="Times New Roman" w:cs="Times New Roman"/>
          <w:sz w:val="24"/>
          <w:szCs w:val="24"/>
          <w:lang w:eastAsia="en-GB"/>
        </w:rPr>
        <w:instrText xml:space="preserve"> ADDIN EN.CITE </w:instrText>
      </w:r>
      <w:r w:rsidR="00262207" w:rsidRPr="00424D5A">
        <w:rPr>
          <w:rFonts w:ascii="Times New Roman" w:eastAsia="Times New Roman" w:hAnsi="Times New Roman" w:cs="Times New Roman"/>
          <w:sz w:val="24"/>
          <w:szCs w:val="24"/>
          <w:lang w:eastAsia="en-GB"/>
        </w:rPr>
        <w:fldChar w:fldCharType="begin">
          <w:fldData xml:space="preserve">PEVuZE5vdGU+PENpdGU+PEF1dGhvcj5TYW4tQ3Jpc3RvYmFsPC9BdXRob3I+PFllYXI+MjAxNzwv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=
</w:fldData>
        </w:fldChar>
      </w:r>
      <w:r w:rsidR="00262207" w:rsidRPr="00424D5A">
        <w:rPr>
          <w:rFonts w:ascii="Times New Roman" w:eastAsia="Times New Roman" w:hAnsi="Times New Roman" w:cs="Times New Roman"/>
          <w:sz w:val="24"/>
          <w:szCs w:val="24"/>
          <w:lang w:eastAsia="en-GB"/>
        </w:rPr>
        <w:instrText xml:space="preserve"> ADDIN EN.CITE.DATA </w:instrText>
      </w:r>
      <w:r w:rsidR="00262207" w:rsidRPr="00424D5A">
        <w:rPr>
          <w:rFonts w:ascii="Times New Roman" w:eastAsia="Times New Roman" w:hAnsi="Times New Roman" w:cs="Times New Roman"/>
          <w:sz w:val="24"/>
          <w:szCs w:val="24"/>
          <w:lang w:eastAsia="en-GB"/>
        </w:rPr>
      </w:r>
      <w:r w:rsidR="00262207" w:rsidRPr="00424D5A">
        <w:rPr>
          <w:rFonts w:ascii="Times New Roman" w:eastAsia="Times New Roman" w:hAnsi="Times New Roman" w:cs="Times New Roman"/>
          <w:sz w:val="24"/>
          <w:szCs w:val="24"/>
          <w:lang w:eastAsia="en-GB"/>
        </w:rPr>
        <w:fldChar w:fldCharType="end"/>
      </w:r>
      <w:r w:rsidR="00027D0F" w:rsidRPr="00424D5A">
        <w:rPr>
          <w:rFonts w:ascii="Times New Roman" w:eastAsia="Times New Roman" w:hAnsi="Times New Roman" w:cs="Times New Roman"/>
          <w:sz w:val="24"/>
          <w:szCs w:val="24"/>
          <w:lang w:eastAsia="en-GB"/>
        </w:rPr>
      </w:r>
      <w:r w:rsidR="00027D0F"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40" w:tooltip="San-Cristobal, 2017 #482" w:history="1">
        <w:r w:rsidR="00D947C2" w:rsidRPr="00424D5A">
          <w:rPr>
            <w:rFonts w:ascii="Times New Roman" w:eastAsia="Times New Roman" w:hAnsi="Times New Roman" w:cs="Times New Roman"/>
            <w:noProof/>
            <w:sz w:val="24"/>
            <w:szCs w:val="24"/>
            <w:vertAlign w:val="superscript"/>
            <w:lang w:eastAsia="en-GB"/>
          </w:rPr>
          <w:t>40</w:t>
        </w:r>
      </w:hyperlink>
      <w:r w:rsidR="00262207" w:rsidRPr="00424D5A">
        <w:rPr>
          <w:rFonts w:ascii="Times New Roman" w:eastAsia="Times New Roman" w:hAnsi="Times New Roman" w:cs="Times New Roman"/>
          <w:noProof/>
          <w:sz w:val="24"/>
          <w:szCs w:val="24"/>
          <w:vertAlign w:val="superscript"/>
          <w:lang w:eastAsia="en-GB"/>
        </w:rPr>
        <w:t>)</w:t>
      </w:r>
      <w:r w:rsidR="00027D0F" w:rsidRPr="00424D5A">
        <w:rPr>
          <w:rFonts w:ascii="Times New Roman" w:eastAsia="Times New Roman" w:hAnsi="Times New Roman" w:cs="Times New Roman"/>
          <w:sz w:val="24"/>
          <w:szCs w:val="24"/>
          <w:lang w:eastAsia="en-GB"/>
        </w:rPr>
        <w:fldChar w:fldCharType="end"/>
      </w:r>
      <w:r w:rsidR="00795548" w:rsidRPr="00424D5A">
        <w:rPr>
          <w:rFonts w:ascii="Times New Roman" w:eastAsia="Times New Roman" w:hAnsi="Times New Roman" w:cs="Times New Roman"/>
          <w:sz w:val="24"/>
          <w:szCs w:val="24"/>
          <w:lang w:eastAsia="en-GB"/>
        </w:rPr>
        <w:t xml:space="preserve"> </w:t>
      </w:r>
      <w:r w:rsidR="00027D0F" w:rsidRPr="00424D5A">
        <w:rPr>
          <w:rFonts w:ascii="Times New Roman" w:eastAsia="Times New Roman" w:hAnsi="Times New Roman" w:cs="Times New Roman"/>
          <w:sz w:val="24"/>
          <w:szCs w:val="24"/>
          <w:lang w:eastAsia="en-GB"/>
        </w:rPr>
        <w:t>showed greatest improvement in diet following the intervention. In the present</w:t>
      </w:r>
      <w:r w:rsidR="00573D2C" w:rsidRPr="00424D5A">
        <w:rPr>
          <w:rFonts w:ascii="Times New Roman" w:eastAsia="Times New Roman" w:hAnsi="Times New Roman" w:cs="Times New Roman"/>
          <w:sz w:val="24"/>
          <w:szCs w:val="24"/>
          <w:lang w:eastAsia="en-GB"/>
        </w:rPr>
        <w:t xml:space="preserve"> analysis, </w:t>
      </w:r>
      <w:r w:rsidR="00795548" w:rsidRPr="00424D5A">
        <w:rPr>
          <w:rFonts w:ascii="Times New Roman" w:eastAsia="Times New Roman" w:hAnsi="Times New Roman" w:cs="Times New Roman"/>
          <w:sz w:val="24"/>
          <w:szCs w:val="24"/>
          <w:lang w:eastAsia="en-GB"/>
        </w:rPr>
        <w:t>despite the odds of benefiting being higher in participants with better self-reported health</w:t>
      </w:r>
      <w:r w:rsidR="00915E89" w:rsidRPr="00424D5A">
        <w:rPr>
          <w:rFonts w:ascii="Times New Roman" w:eastAsia="Times New Roman" w:hAnsi="Times New Roman" w:cs="Times New Roman"/>
          <w:sz w:val="24"/>
          <w:szCs w:val="24"/>
          <w:lang w:eastAsia="en-GB"/>
        </w:rPr>
        <w:t>y eating</w:t>
      </w:r>
      <w:r w:rsidR="00795548" w:rsidRPr="00424D5A">
        <w:rPr>
          <w:rFonts w:ascii="Times New Roman" w:eastAsia="Times New Roman" w:hAnsi="Times New Roman" w:cs="Times New Roman"/>
          <w:sz w:val="24"/>
          <w:szCs w:val="24"/>
          <w:lang w:eastAsia="en-GB"/>
        </w:rPr>
        <w:t xml:space="preserve"> </w:t>
      </w:r>
      <w:r w:rsidR="00915E89" w:rsidRPr="00424D5A">
        <w:rPr>
          <w:rFonts w:ascii="Times New Roman" w:eastAsia="Times New Roman" w:hAnsi="Times New Roman" w:cs="Times New Roman"/>
          <w:sz w:val="24"/>
          <w:szCs w:val="24"/>
          <w:lang w:eastAsia="en-GB"/>
        </w:rPr>
        <w:t>perceptions and motivations</w:t>
      </w:r>
      <w:r w:rsidR="00795548" w:rsidRPr="00424D5A">
        <w:rPr>
          <w:rFonts w:ascii="Times New Roman" w:eastAsia="Times New Roman" w:hAnsi="Times New Roman" w:cs="Times New Roman"/>
          <w:sz w:val="24"/>
          <w:szCs w:val="24"/>
          <w:lang w:eastAsia="en-GB"/>
        </w:rPr>
        <w:t xml:space="preserve">, the </w:t>
      </w:r>
      <w:r w:rsidR="00573D2C" w:rsidRPr="00424D5A">
        <w:rPr>
          <w:rFonts w:ascii="Times New Roman" w:eastAsia="Times New Roman" w:hAnsi="Times New Roman" w:cs="Times New Roman"/>
          <w:sz w:val="24"/>
          <w:szCs w:val="24"/>
          <w:lang w:eastAsia="en-GB"/>
        </w:rPr>
        <w:t xml:space="preserve">odds of benefitting </w:t>
      </w:r>
      <w:r w:rsidR="00795548" w:rsidRPr="00424D5A">
        <w:rPr>
          <w:rFonts w:ascii="Times New Roman" w:eastAsia="Times New Roman" w:hAnsi="Times New Roman" w:cs="Times New Roman"/>
          <w:sz w:val="24"/>
          <w:szCs w:val="24"/>
          <w:lang w:eastAsia="en-GB"/>
        </w:rPr>
        <w:t xml:space="preserve">from PN advice </w:t>
      </w:r>
      <w:r w:rsidR="00573D2C" w:rsidRPr="00424D5A">
        <w:rPr>
          <w:rFonts w:ascii="Times New Roman" w:eastAsia="Times New Roman" w:hAnsi="Times New Roman" w:cs="Times New Roman"/>
          <w:sz w:val="24"/>
          <w:szCs w:val="24"/>
          <w:lang w:eastAsia="en-GB"/>
        </w:rPr>
        <w:t xml:space="preserve">were lower </w:t>
      </w:r>
      <w:r w:rsidR="00915E89" w:rsidRPr="00424D5A">
        <w:rPr>
          <w:rFonts w:ascii="Times New Roman" w:eastAsia="Times New Roman" w:hAnsi="Times New Roman" w:cs="Times New Roman"/>
          <w:sz w:val="24"/>
          <w:szCs w:val="24"/>
          <w:lang w:eastAsia="en-GB"/>
        </w:rPr>
        <w:t>in those with higher</w:t>
      </w:r>
      <w:r w:rsidR="00573D2C" w:rsidRPr="00424D5A">
        <w:rPr>
          <w:rFonts w:ascii="Times New Roman" w:eastAsia="Times New Roman" w:hAnsi="Times New Roman" w:cs="Times New Roman"/>
          <w:sz w:val="24"/>
          <w:szCs w:val="24"/>
          <w:lang w:eastAsia="en-GB"/>
        </w:rPr>
        <w:t xml:space="preserve"> HEI</w:t>
      </w:r>
      <w:r w:rsidR="00915E89" w:rsidRPr="00424D5A">
        <w:rPr>
          <w:rFonts w:ascii="Times New Roman" w:eastAsia="Times New Roman" w:hAnsi="Times New Roman" w:cs="Times New Roman"/>
          <w:sz w:val="24"/>
          <w:szCs w:val="24"/>
          <w:lang w:eastAsia="en-GB"/>
        </w:rPr>
        <w:t xml:space="preserve"> at baseline</w:t>
      </w:r>
      <w:r w:rsidR="00795548" w:rsidRPr="00424D5A">
        <w:rPr>
          <w:rFonts w:ascii="Times New Roman" w:eastAsia="Times New Roman" w:hAnsi="Times New Roman" w:cs="Times New Roman"/>
          <w:sz w:val="24"/>
          <w:szCs w:val="24"/>
          <w:lang w:eastAsia="en-GB"/>
        </w:rPr>
        <w:t xml:space="preserve">. </w:t>
      </w:r>
      <w:r w:rsidR="000B3E45" w:rsidRPr="00424D5A">
        <w:rPr>
          <w:rFonts w:ascii="Times New Roman" w:eastAsia="Times New Roman" w:hAnsi="Times New Roman" w:cs="Times New Roman"/>
          <w:sz w:val="24"/>
          <w:szCs w:val="24"/>
          <w:lang w:eastAsia="en-GB"/>
        </w:rPr>
        <w:t xml:space="preserve">The proportion of participants benefiting most </w:t>
      </w:r>
      <w:r w:rsidR="003E03CC" w:rsidRPr="00424D5A">
        <w:rPr>
          <w:rFonts w:ascii="Times New Roman" w:eastAsia="Times New Roman" w:hAnsi="Times New Roman" w:cs="Times New Roman"/>
          <w:sz w:val="24"/>
          <w:szCs w:val="24"/>
          <w:lang w:eastAsia="en-GB"/>
        </w:rPr>
        <w:t xml:space="preserve">appeared to </w:t>
      </w:r>
      <w:r w:rsidR="000B3E45" w:rsidRPr="00424D5A">
        <w:rPr>
          <w:rFonts w:ascii="Times New Roman" w:eastAsia="Times New Roman" w:hAnsi="Times New Roman" w:cs="Times New Roman"/>
          <w:sz w:val="24"/>
          <w:szCs w:val="24"/>
          <w:lang w:eastAsia="en-GB"/>
        </w:rPr>
        <w:t>differ</w:t>
      </w:r>
      <w:r w:rsidR="00BB02CC" w:rsidRPr="00424D5A">
        <w:rPr>
          <w:rFonts w:ascii="Times New Roman" w:eastAsia="Times New Roman" w:hAnsi="Times New Roman" w:cs="Times New Roman"/>
          <w:sz w:val="24"/>
          <w:szCs w:val="24"/>
          <w:lang w:eastAsia="en-GB"/>
        </w:rPr>
        <w:t xml:space="preserve"> </w:t>
      </w:r>
      <w:r w:rsidR="000B3E45" w:rsidRPr="00424D5A">
        <w:rPr>
          <w:rFonts w:ascii="Times New Roman" w:eastAsia="Times New Roman" w:hAnsi="Times New Roman" w:cs="Times New Roman"/>
          <w:sz w:val="24"/>
          <w:szCs w:val="24"/>
          <w:lang w:eastAsia="en-GB"/>
        </w:rPr>
        <w:t>by country, which suggests that there may be opportunities to tailor PN advice to different cultural norms.</w:t>
      </w:r>
    </w:p>
    <w:p w14:paraId="22A69C1D" w14:textId="47C6D319" w:rsidR="00C4593C" w:rsidRPr="00424D5A" w:rsidRDefault="000A5FC2"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w:t>
      </w:r>
      <w:r w:rsidR="00A835FC" w:rsidRPr="00424D5A">
        <w:rPr>
          <w:rFonts w:ascii="Times New Roman" w:eastAsia="Times New Roman" w:hAnsi="Times New Roman" w:cs="Times New Roman"/>
          <w:sz w:val="24"/>
          <w:szCs w:val="24"/>
          <w:lang w:eastAsia="en-GB"/>
        </w:rPr>
        <w:t>o a large extent,</w:t>
      </w:r>
      <w:r w:rsidR="00C4593C" w:rsidRPr="00424D5A">
        <w:rPr>
          <w:rFonts w:ascii="Times New Roman" w:eastAsia="Times New Roman" w:hAnsi="Times New Roman" w:cs="Times New Roman"/>
          <w:sz w:val="24"/>
          <w:szCs w:val="24"/>
          <w:lang w:eastAsia="en-GB"/>
        </w:rPr>
        <w:t xml:space="preserve"> the </w:t>
      </w:r>
      <w:r w:rsidR="002A2650" w:rsidRPr="00424D5A">
        <w:rPr>
          <w:rFonts w:ascii="Times New Roman" w:eastAsia="Times New Roman" w:hAnsi="Times New Roman" w:cs="Times New Roman"/>
          <w:sz w:val="24"/>
          <w:szCs w:val="24"/>
          <w:lang w:eastAsia="en-GB"/>
        </w:rPr>
        <w:t xml:space="preserve">characteristics of participants </w:t>
      </w:r>
      <w:r w:rsidR="003C30F0" w:rsidRPr="00424D5A">
        <w:rPr>
          <w:rFonts w:ascii="Times New Roman" w:eastAsia="Times New Roman" w:hAnsi="Times New Roman" w:cs="Times New Roman"/>
          <w:sz w:val="24"/>
          <w:szCs w:val="24"/>
          <w:lang w:eastAsia="en-GB"/>
        </w:rPr>
        <w:t>benefi</w:t>
      </w:r>
      <w:r w:rsidR="00FC3534" w:rsidRPr="00424D5A">
        <w:rPr>
          <w:rFonts w:ascii="Times New Roman" w:eastAsia="Times New Roman" w:hAnsi="Times New Roman" w:cs="Times New Roman"/>
          <w:sz w:val="24"/>
          <w:szCs w:val="24"/>
          <w:lang w:eastAsia="en-GB"/>
        </w:rPr>
        <w:t>ting</w:t>
      </w:r>
      <w:r w:rsidR="00732DDD" w:rsidRPr="00424D5A">
        <w:rPr>
          <w:rFonts w:ascii="Times New Roman" w:eastAsia="Times New Roman" w:hAnsi="Times New Roman" w:cs="Times New Roman"/>
          <w:sz w:val="24"/>
          <w:szCs w:val="24"/>
          <w:lang w:eastAsia="en-GB"/>
        </w:rPr>
        <w:t xml:space="preserve"> from the Control intervention </w:t>
      </w:r>
      <w:r w:rsidRPr="00424D5A">
        <w:rPr>
          <w:rFonts w:ascii="Times New Roman" w:eastAsia="Times New Roman" w:hAnsi="Times New Roman" w:cs="Times New Roman"/>
          <w:sz w:val="24"/>
          <w:szCs w:val="24"/>
          <w:lang w:eastAsia="en-GB"/>
        </w:rPr>
        <w:t xml:space="preserve">were similar </w:t>
      </w:r>
      <w:r w:rsidR="002A2650" w:rsidRPr="00424D5A">
        <w:rPr>
          <w:rFonts w:ascii="Times New Roman" w:eastAsia="Times New Roman" w:hAnsi="Times New Roman" w:cs="Times New Roman"/>
          <w:sz w:val="24"/>
          <w:szCs w:val="24"/>
          <w:lang w:eastAsia="en-GB"/>
        </w:rPr>
        <w:t xml:space="preserve">to those </w:t>
      </w:r>
      <w:r w:rsidR="003C30F0" w:rsidRPr="00424D5A">
        <w:rPr>
          <w:rFonts w:ascii="Times New Roman" w:eastAsia="Times New Roman" w:hAnsi="Times New Roman" w:cs="Times New Roman"/>
          <w:sz w:val="24"/>
          <w:szCs w:val="24"/>
          <w:lang w:eastAsia="en-GB"/>
        </w:rPr>
        <w:t>of participants benefi</w:t>
      </w:r>
      <w:r w:rsidR="00FC3534" w:rsidRPr="00424D5A">
        <w:rPr>
          <w:rFonts w:ascii="Times New Roman" w:eastAsia="Times New Roman" w:hAnsi="Times New Roman" w:cs="Times New Roman"/>
          <w:sz w:val="24"/>
          <w:szCs w:val="24"/>
          <w:lang w:eastAsia="en-GB"/>
        </w:rPr>
        <w:t>ting</w:t>
      </w:r>
      <w:r w:rsidR="00732DDD" w:rsidRPr="00424D5A">
        <w:rPr>
          <w:rFonts w:ascii="Times New Roman" w:eastAsia="Times New Roman" w:hAnsi="Times New Roman" w:cs="Times New Roman"/>
          <w:sz w:val="24"/>
          <w:szCs w:val="24"/>
          <w:lang w:eastAsia="en-GB"/>
        </w:rPr>
        <w:t xml:space="preserve"> most from the PN intervention</w:t>
      </w:r>
      <w:r w:rsidR="00C4593C" w:rsidRPr="00424D5A">
        <w:rPr>
          <w:rFonts w:ascii="Times New Roman" w:eastAsia="Times New Roman" w:hAnsi="Times New Roman" w:cs="Times New Roman"/>
          <w:sz w:val="24"/>
          <w:szCs w:val="24"/>
          <w:lang w:eastAsia="en-GB"/>
        </w:rPr>
        <w:t>.</w:t>
      </w:r>
      <w:r w:rsidR="00AA1E9C" w:rsidRPr="00424D5A">
        <w:rPr>
          <w:rFonts w:ascii="Times New Roman" w:eastAsia="Times New Roman" w:hAnsi="Times New Roman" w:cs="Times New Roman"/>
          <w:sz w:val="24"/>
          <w:szCs w:val="24"/>
          <w:lang w:eastAsia="en-GB"/>
        </w:rPr>
        <w:t xml:space="preserve"> </w:t>
      </w:r>
      <w:r w:rsidR="00965900" w:rsidRPr="00424D5A">
        <w:rPr>
          <w:rFonts w:ascii="Times New Roman" w:eastAsia="Times New Roman" w:hAnsi="Times New Roman" w:cs="Times New Roman"/>
          <w:sz w:val="24"/>
          <w:szCs w:val="24"/>
          <w:lang w:eastAsia="en-GB"/>
        </w:rPr>
        <w:t xml:space="preserve">If </w:t>
      </w:r>
      <w:r w:rsidR="00775B8B" w:rsidRPr="00424D5A">
        <w:rPr>
          <w:rFonts w:ascii="Times New Roman" w:eastAsia="Times New Roman" w:hAnsi="Times New Roman" w:cs="Times New Roman"/>
          <w:sz w:val="24"/>
          <w:szCs w:val="24"/>
          <w:lang w:eastAsia="en-GB"/>
        </w:rPr>
        <w:t xml:space="preserve">this is </w:t>
      </w:r>
      <w:r w:rsidR="00965900" w:rsidRPr="00424D5A">
        <w:rPr>
          <w:rFonts w:ascii="Times New Roman" w:eastAsia="Times New Roman" w:hAnsi="Times New Roman" w:cs="Times New Roman"/>
          <w:sz w:val="24"/>
          <w:szCs w:val="24"/>
          <w:lang w:eastAsia="en-GB"/>
        </w:rPr>
        <w:t>a true effect, it implies that participants who benefit from PN advice are comparable to those who received general dietary advice</w:t>
      </w:r>
      <w:r w:rsidR="00775B8B" w:rsidRPr="00424D5A">
        <w:rPr>
          <w:rFonts w:ascii="Times New Roman" w:eastAsia="Times New Roman" w:hAnsi="Times New Roman" w:cs="Times New Roman"/>
          <w:sz w:val="24"/>
          <w:szCs w:val="24"/>
          <w:lang w:eastAsia="en-GB"/>
        </w:rPr>
        <w:t>. Moreover, it suggests that benefit</w:t>
      </w:r>
      <w:r w:rsidR="0038119F" w:rsidRPr="00424D5A">
        <w:rPr>
          <w:rFonts w:ascii="Times New Roman" w:eastAsia="Times New Roman" w:hAnsi="Times New Roman" w:cs="Times New Roman"/>
          <w:sz w:val="24"/>
          <w:szCs w:val="24"/>
          <w:lang w:eastAsia="en-GB"/>
        </w:rPr>
        <w:t xml:space="preserve"> </w:t>
      </w:r>
      <w:r w:rsidR="00965900" w:rsidRPr="00424D5A">
        <w:rPr>
          <w:rFonts w:ascii="Times New Roman" w:eastAsia="Times New Roman" w:hAnsi="Times New Roman" w:cs="Times New Roman"/>
          <w:sz w:val="24"/>
          <w:szCs w:val="24"/>
          <w:lang w:eastAsia="en-GB"/>
        </w:rPr>
        <w:t xml:space="preserve">extends beyond those receiving the intervention. </w:t>
      </w:r>
      <w:r w:rsidR="0038119F" w:rsidRPr="00424D5A">
        <w:rPr>
          <w:rFonts w:ascii="Times New Roman" w:eastAsia="Times New Roman" w:hAnsi="Times New Roman" w:cs="Times New Roman"/>
          <w:sz w:val="24"/>
          <w:szCs w:val="24"/>
          <w:lang w:eastAsia="en-GB"/>
        </w:rPr>
        <w:t xml:space="preserve">This confirms our observed effect of the intervention on improvements in diet, where participants in the control group showed modest improvements in their diet </w:t>
      </w:r>
      <w:r w:rsidR="00EF1F74" w:rsidRPr="00424D5A">
        <w:rPr>
          <w:rFonts w:ascii="Times New Roman" w:eastAsia="Times New Roman" w:hAnsi="Times New Roman" w:cs="Times New Roman"/>
          <w:sz w:val="24"/>
          <w:szCs w:val="24"/>
          <w:lang w:eastAsia="en-GB"/>
        </w:rPr>
        <w:t xml:space="preserve">as a result of participating in </w:t>
      </w:r>
      <w:r w:rsidR="0038119F" w:rsidRPr="00424D5A">
        <w:rPr>
          <w:rFonts w:ascii="Times New Roman" w:eastAsia="Times New Roman" w:hAnsi="Times New Roman" w:cs="Times New Roman"/>
          <w:sz w:val="24"/>
          <w:szCs w:val="24"/>
          <w:lang w:eastAsia="en-GB"/>
        </w:rPr>
        <w:t>the intervention.</w:t>
      </w:r>
      <w:r w:rsidR="0038119F" w:rsidRPr="00424D5A">
        <w:rPr>
          <w:rFonts w:ascii="Times New Roman" w:eastAsia="Times New Roman" w:hAnsi="Times New Roman" w:cs="Times New Roman"/>
          <w:sz w:val="24"/>
          <w:szCs w:val="24"/>
          <w:lang w:eastAsia="en-GB"/>
        </w:rPr>
        <w:fldChar w:fldCharType="begin">
          <w:fldData xml:space="preserve">PEVuZE5vdGU+PENpdGU+PEF1dGhvcj5DZWxpcy1Nb3JhbGVzPC9BdXRob3I+PFllYXI+MjAxNjwv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</w:fldData>
        </w:fldChar>
      </w:r>
      <w:r w:rsidR="00666BCE" w:rsidRPr="00424D5A">
        <w:rPr>
          <w:rFonts w:ascii="Times New Roman" w:eastAsia="Times New Roman" w:hAnsi="Times New Roman" w:cs="Times New Roman"/>
          <w:sz w:val="24"/>
          <w:szCs w:val="24"/>
          <w:lang w:eastAsia="en-GB"/>
        </w:rPr>
        <w:instrText xml:space="preserve"> ADDIN EN.CITE </w:instrText>
      </w:r>
      <w:r w:rsidR="00666BCE" w:rsidRPr="00424D5A">
        <w:rPr>
          <w:rFonts w:ascii="Times New Roman" w:eastAsia="Times New Roman" w:hAnsi="Times New Roman" w:cs="Times New Roman"/>
          <w:sz w:val="24"/>
          <w:szCs w:val="24"/>
          <w:lang w:eastAsia="en-GB"/>
        </w:rPr>
        <w:fldChar w:fldCharType="begin">
          <w:fldData xml:space="preserve">PEVuZE5vdGU+PENpdGU+PEF1dGhvcj5DZWxpcy1Nb3JhbGVzPC9BdXRob3I+PFllYXI+MjAxNjwv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</w:fldData>
        </w:fldChar>
      </w:r>
      <w:r w:rsidR="00666BCE" w:rsidRPr="00424D5A">
        <w:rPr>
          <w:rFonts w:ascii="Times New Roman" w:eastAsia="Times New Roman" w:hAnsi="Times New Roman" w:cs="Times New Roman"/>
          <w:sz w:val="24"/>
          <w:szCs w:val="24"/>
          <w:lang w:eastAsia="en-GB"/>
        </w:rPr>
        <w:instrText xml:space="preserve"> ADDIN EN.CITE.DATA </w:instrText>
      </w:r>
      <w:r w:rsidR="00666BCE" w:rsidRPr="00424D5A">
        <w:rPr>
          <w:rFonts w:ascii="Times New Roman" w:eastAsia="Times New Roman" w:hAnsi="Times New Roman" w:cs="Times New Roman"/>
          <w:sz w:val="24"/>
          <w:szCs w:val="24"/>
          <w:lang w:eastAsia="en-GB"/>
        </w:rPr>
      </w:r>
      <w:r w:rsidR="00666BCE" w:rsidRPr="00424D5A">
        <w:rPr>
          <w:rFonts w:ascii="Times New Roman" w:eastAsia="Times New Roman" w:hAnsi="Times New Roman" w:cs="Times New Roman"/>
          <w:sz w:val="24"/>
          <w:szCs w:val="24"/>
          <w:lang w:eastAsia="en-GB"/>
        </w:rPr>
        <w:fldChar w:fldCharType="end"/>
      </w:r>
      <w:r w:rsidR="0038119F" w:rsidRPr="00424D5A">
        <w:rPr>
          <w:rFonts w:ascii="Times New Roman" w:eastAsia="Times New Roman" w:hAnsi="Times New Roman" w:cs="Times New Roman"/>
          <w:sz w:val="24"/>
          <w:szCs w:val="24"/>
          <w:lang w:eastAsia="en-GB"/>
        </w:rPr>
      </w:r>
      <w:r w:rsidR="0038119F" w:rsidRPr="00424D5A">
        <w:rPr>
          <w:rFonts w:ascii="Times New Roman" w:eastAsia="Times New Roman" w:hAnsi="Times New Roman" w:cs="Times New Roman"/>
          <w:sz w:val="24"/>
          <w:szCs w:val="24"/>
          <w:lang w:eastAsia="en-GB"/>
        </w:rPr>
        <w:fldChar w:fldCharType="separate"/>
      </w:r>
      <w:r w:rsidR="00666BCE" w:rsidRPr="00424D5A">
        <w:rPr>
          <w:rFonts w:ascii="Times New Roman" w:eastAsia="Times New Roman" w:hAnsi="Times New Roman" w:cs="Times New Roman"/>
          <w:noProof/>
          <w:sz w:val="24"/>
          <w:szCs w:val="24"/>
          <w:vertAlign w:val="superscript"/>
          <w:lang w:eastAsia="en-GB"/>
        </w:rPr>
        <w:t>(</w:t>
      </w:r>
      <w:hyperlink w:anchor="_ENREF_7" w:tooltip="Celis-Morales, 2016 #478" w:history="1">
        <w:r w:rsidR="00D947C2" w:rsidRPr="00424D5A">
          <w:rPr>
            <w:rFonts w:ascii="Times New Roman" w:eastAsia="Times New Roman" w:hAnsi="Times New Roman" w:cs="Times New Roman"/>
            <w:noProof/>
            <w:sz w:val="24"/>
            <w:szCs w:val="24"/>
            <w:vertAlign w:val="superscript"/>
            <w:lang w:eastAsia="en-GB"/>
          </w:rPr>
          <w:t>7</w:t>
        </w:r>
      </w:hyperlink>
      <w:r w:rsidR="00666BCE" w:rsidRPr="00424D5A">
        <w:rPr>
          <w:rFonts w:ascii="Times New Roman" w:eastAsia="Times New Roman" w:hAnsi="Times New Roman" w:cs="Times New Roman"/>
          <w:noProof/>
          <w:sz w:val="24"/>
          <w:szCs w:val="24"/>
          <w:vertAlign w:val="superscript"/>
          <w:lang w:eastAsia="en-GB"/>
        </w:rPr>
        <w:t>)</w:t>
      </w:r>
      <w:r w:rsidR="0038119F" w:rsidRPr="00424D5A">
        <w:rPr>
          <w:rFonts w:ascii="Times New Roman" w:eastAsia="Times New Roman" w:hAnsi="Times New Roman" w:cs="Times New Roman"/>
          <w:sz w:val="24"/>
          <w:szCs w:val="24"/>
          <w:lang w:eastAsia="en-GB"/>
        </w:rPr>
        <w:fldChar w:fldCharType="end"/>
      </w:r>
      <w:r w:rsidR="0038119F"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Where there were differences</w:t>
      </w:r>
      <w:r w:rsidR="00EF1F74" w:rsidRPr="00424D5A">
        <w:rPr>
          <w:rFonts w:ascii="Times New Roman" w:eastAsia="Times New Roman" w:hAnsi="Times New Roman" w:cs="Times New Roman"/>
          <w:sz w:val="24"/>
          <w:szCs w:val="24"/>
          <w:lang w:eastAsia="en-GB"/>
        </w:rPr>
        <w:t xml:space="preserve"> between treatment arms</w:t>
      </w:r>
      <w:r w:rsidRPr="00424D5A">
        <w:rPr>
          <w:rFonts w:ascii="Times New Roman" w:eastAsia="Times New Roman" w:hAnsi="Times New Roman" w:cs="Times New Roman"/>
          <w:sz w:val="24"/>
          <w:szCs w:val="24"/>
          <w:lang w:eastAsia="en-GB"/>
        </w:rPr>
        <w:t xml:space="preserve">, </w:t>
      </w:r>
      <w:r w:rsidR="00AA1E9C" w:rsidRPr="00424D5A">
        <w:rPr>
          <w:rFonts w:ascii="Times New Roman" w:eastAsia="Times New Roman" w:hAnsi="Times New Roman" w:cs="Times New Roman"/>
          <w:sz w:val="24"/>
          <w:szCs w:val="24"/>
          <w:lang w:eastAsia="en-GB"/>
        </w:rPr>
        <w:t xml:space="preserve">reduced power in the </w:t>
      </w:r>
      <w:r w:rsidR="00732DDD" w:rsidRPr="00424D5A">
        <w:rPr>
          <w:rFonts w:ascii="Times New Roman" w:eastAsia="Times New Roman" w:hAnsi="Times New Roman" w:cs="Times New Roman"/>
          <w:sz w:val="24"/>
          <w:szCs w:val="24"/>
          <w:lang w:eastAsia="en-GB"/>
        </w:rPr>
        <w:t>C</w:t>
      </w:r>
      <w:r w:rsidR="00AA1E9C" w:rsidRPr="00424D5A">
        <w:rPr>
          <w:rFonts w:ascii="Times New Roman" w:eastAsia="Times New Roman" w:hAnsi="Times New Roman" w:cs="Times New Roman"/>
          <w:sz w:val="24"/>
          <w:szCs w:val="24"/>
          <w:lang w:eastAsia="en-GB"/>
        </w:rPr>
        <w:t xml:space="preserve">ontrol arm </w:t>
      </w:r>
      <w:r w:rsidR="008B45AF" w:rsidRPr="00424D5A">
        <w:rPr>
          <w:rFonts w:ascii="Times New Roman" w:eastAsia="Times New Roman" w:hAnsi="Times New Roman" w:cs="Times New Roman"/>
          <w:sz w:val="24"/>
          <w:szCs w:val="24"/>
          <w:lang w:eastAsia="en-GB"/>
        </w:rPr>
        <w:t>could have influenced these findings</w:t>
      </w:r>
      <w:r w:rsidR="003C3CAD" w:rsidRPr="00424D5A">
        <w:rPr>
          <w:rFonts w:ascii="Times New Roman" w:eastAsia="Times New Roman" w:hAnsi="Times New Roman" w:cs="Times New Roman"/>
          <w:sz w:val="24"/>
          <w:szCs w:val="24"/>
          <w:lang w:eastAsia="en-GB"/>
        </w:rPr>
        <w:t>.</w:t>
      </w:r>
      <w:r w:rsidR="00EF1F74" w:rsidRPr="00424D5A">
        <w:rPr>
          <w:rFonts w:ascii="Times New Roman" w:eastAsia="Times New Roman" w:hAnsi="Times New Roman" w:cs="Times New Roman"/>
          <w:sz w:val="24"/>
          <w:szCs w:val="24"/>
          <w:lang w:eastAsia="en-GB"/>
        </w:rPr>
        <w:t xml:space="preserve"> </w:t>
      </w:r>
    </w:p>
    <w:p w14:paraId="170AE2D4" w14:textId="7E9CDF1F" w:rsidR="00442CDA" w:rsidRPr="00424D5A" w:rsidRDefault="00EF1F74"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The effects of the intervention on adiposity markers (</w:t>
      </w:r>
      <w:r w:rsidR="00442CDA" w:rsidRPr="00424D5A">
        <w:rPr>
          <w:rFonts w:ascii="Times New Roman" w:eastAsia="Times New Roman" w:hAnsi="Times New Roman" w:cs="Times New Roman"/>
          <w:sz w:val="24"/>
          <w:szCs w:val="24"/>
          <w:lang w:eastAsia="en-GB"/>
        </w:rPr>
        <w:t>b</w:t>
      </w:r>
      <w:r w:rsidR="00021E45" w:rsidRPr="00424D5A">
        <w:rPr>
          <w:rFonts w:ascii="Times New Roman" w:eastAsia="Times New Roman" w:hAnsi="Times New Roman" w:cs="Times New Roman"/>
          <w:sz w:val="24"/>
          <w:szCs w:val="24"/>
          <w:lang w:eastAsia="en-GB"/>
        </w:rPr>
        <w:t>enefit from the intervention was</w:t>
      </w:r>
      <w:r w:rsidR="00442CDA" w:rsidRPr="00424D5A">
        <w:rPr>
          <w:rFonts w:ascii="Times New Roman" w:eastAsia="Times New Roman" w:hAnsi="Times New Roman" w:cs="Times New Roman"/>
          <w:sz w:val="24"/>
          <w:szCs w:val="24"/>
          <w:lang w:eastAsia="en-GB"/>
        </w:rPr>
        <w:t xml:space="preserve"> defined as </w:t>
      </w:r>
      <w:r w:rsidR="007C4B4A" w:rsidRPr="00424D5A">
        <w:rPr>
          <w:rFonts w:ascii="Times New Roman" w:eastAsia="Times New Roman" w:hAnsi="Times New Roman" w:cs="Times New Roman"/>
          <w:sz w:val="24"/>
          <w:szCs w:val="24"/>
          <w:lang w:eastAsia="en-GB"/>
        </w:rPr>
        <w:t xml:space="preserve">≥5% </w:t>
      </w:r>
      <w:r w:rsidR="00442CDA" w:rsidRPr="00424D5A">
        <w:rPr>
          <w:rFonts w:ascii="Times New Roman" w:eastAsia="Times New Roman" w:hAnsi="Times New Roman" w:cs="Times New Roman"/>
          <w:sz w:val="24"/>
          <w:szCs w:val="24"/>
          <w:lang w:eastAsia="en-GB"/>
        </w:rPr>
        <w:t>weight loss or WC reduction</w:t>
      </w:r>
      <w:r w:rsidRPr="00424D5A">
        <w:rPr>
          <w:rFonts w:ascii="Times New Roman" w:eastAsia="Times New Roman" w:hAnsi="Times New Roman" w:cs="Times New Roman"/>
          <w:sz w:val="24"/>
          <w:szCs w:val="24"/>
          <w:lang w:eastAsia="en-GB"/>
        </w:rPr>
        <w:t>)</w:t>
      </w:r>
      <w:r w:rsidR="00021E45" w:rsidRPr="00424D5A">
        <w:rPr>
          <w:rFonts w:ascii="Times New Roman" w:eastAsia="Times New Roman" w:hAnsi="Times New Roman" w:cs="Times New Roman"/>
          <w:sz w:val="24"/>
          <w:szCs w:val="24"/>
          <w:lang w:eastAsia="en-GB"/>
        </w:rPr>
        <w:t>,</w:t>
      </w:r>
      <w:r w:rsidR="00442CDA" w:rsidRPr="00424D5A">
        <w:rPr>
          <w:rFonts w:ascii="Times New Roman" w:eastAsia="Times New Roman" w:hAnsi="Times New Roman" w:cs="Times New Roman"/>
          <w:sz w:val="24"/>
          <w:szCs w:val="24"/>
          <w:lang w:eastAsia="en-GB"/>
        </w:rPr>
        <w:t xml:space="preserve"> showed a </w:t>
      </w:r>
      <w:r w:rsidR="009F2668" w:rsidRPr="00424D5A">
        <w:rPr>
          <w:rFonts w:ascii="Times New Roman" w:eastAsia="Times New Roman" w:hAnsi="Times New Roman" w:cs="Times New Roman"/>
          <w:sz w:val="24"/>
          <w:szCs w:val="24"/>
          <w:lang w:eastAsia="en-GB"/>
        </w:rPr>
        <w:t xml:space="preserve">somewhat </w:t>
      </w:r>
      <w:r w:rsidR="00442CDA" w:rsidRPr="00424D5A">
        <w:rPr>
          <w:rFonts w:ascii="Times New Roman" w:eastAsia="Times New Roman" w:hAnsi="Times New Roman" w:cs="Times New Roman"/>
          <w:sz w:val="24"/>
          <w:szCs w:val="24"/>
          <w:lang w:eastAsia="en-GB"/>
        </w:rPr>
        <w:t xml:space="preserve">different range of </w:t>
      </w:r>
      <w:r w:rsidR="00442CDA" w:rsidRPr="00424D5A">
        <w:rPr>
          <w:rFonts w:ascii="Times New Roman" w:eastAsia="Times New Roman" w:hAnsi="Times New Roman" w:cs="Times New Roman"/>
          <w:sz w:val="24"/>
          <w:szCs w:val="24"/>
          <w:lang w:eastAsia="en-GB"/>
        </w:rPr>
        <w:lastRenderedPageBreak/>
        <w:t xml:space="preserve">participant characteristics </w:t>
      </w:r>
      <w:r w:rsidR="007C4B4A" w:rsidRPr="00424D5A">
        <w:rPr>
          <w:rFonts w:ascii="Times New Roman" w:eastAsia="Times New Roman" w:hAnsi="Times New Roman" w:cs="Times New Roman"/>
          <w:sz w:val="24"/>
          <w:szCs w:val="24"/>
          <w:lang w:eastAsia="en-GB"/>
        </w:rPr>
        <w:t xml:space="preserve">compared with those </w:t>
      </w:r>
      <w:r w:rsidR="009F2668" w:rsidRPr="00424D5A">
        <w:rPr>
          <w:rFonts w:ascii="Times New Roman" w:eastAsia="Times New Roman" w:hAnsi="Times New Roman" w:cs="Times New Roman"/>
          <w:sz w:val="24"/>
          <w:szCs w:val="24"/>
          <w:lang w:eastAsia="en-GB"/>
        </w:rPr>
        <w:t>b</w:t>
      </w:r>
      <w:r w:rsidR="003C30F0" w:rsidRPr="00424D5A">
        <w:rPr>
          <w:rFonts w:ascii="Times New Roman" w:eastAsia="Times New Roman" w:hAnsi="Times New Roman" w:cs="Times New Roman"/>
          <w:sz w:val="24"/>
          <w:szCs w:val="24"/>
          <w:lang w:eastAsia="en-GB"/>
        </w:rPr>
        <w:t>enefi</w:t>
      </w:r>
      <w:r w:rsidR="00021E45" w:rsidRPr="00424D5A">
        <w:rPr>
          <w:rFonts w:ascii="Times New Roman" w:eastAsia="Times New Roman" w:hAnsi="Times New Roman" w:cs="Times New Roman"/>
          <w:sz w:val="24"/>
          <w:szCs w:val="24"/>
          <w:lang w:eastAsia="en-GB"/>
        </w:rPr>
        <w:t>ting</w:t>
      </w:r>
      <w:r w:rsidR="007C4B4A" w:rsidRPr="00424D5A">
        <w:rPr>
          <w:rFonts w:ascii="Times New Roman" w:eastAsia="Times New Roman" w:hAnsi="Times New Roman" w:cs="Times New Roman"/>
          <w:sz w:val="24"/>
          <w:szCs w:val="24"/>
          <w:lang w:eastAsia="en-GB"/>
        </w:rPr>
        <w:t xml:space="preserve"> more in respect of </w:t>
      </w:r>
      <w:r w:rsidR="00021E45" w:rsidRPr="00424D5A">
        <w:rPr>
          <w:rFonts w:ascii="Times New Roman" w:eastAsia="Times New Roman" w:hAnsi="Times New Roman" w:cs="Times New Roman"/>
          <w:sz w:val="24"/>
          <w:szCs w:val="24"/>
          <w:lang w:eastAsia="en-GB"/>
        </w:rPr>
        <w:t>HEI</w:t>
      </w:r>
      <w:r w:rsidR="00442CDA" w:rsidRPr="00424D5A">
        <w:rPr>
          <w:rFonts w:ascii="Times New Roman" w:eastAsia="Times New Roman" w:hAnsi="Times New Roman" w:cs="Times New Roman"/>
          <w:sz w:val="24"/>
          <w:szCs w:val="24"/>
          <w:lang w:eastAsia="en-GB"/>
        </w:rPr>
        <w:t xml:space="preserve">. This may be </w:t>
      </w:r>
      <w:r w:rsidR="00507222" w:rsidRPr="00424D5A">
        <w:rPr>
          <w:rFonts w:ascii="Times New Roman" w:eastAsia="Times New Roman" w:hAnsi="Times New Roman" w:cs="Times New Roman"/>
          <w:sz w:val="24"/>
          <w:szCs w:val="24"/>
          <w:lang w:eastAsia="en-GB"/>
        </w:rPr>
        <w:t>that those who needed to lose weight were different from the general population</w:t>
      </w:r>
      <w:r w:rsidR="00442CDA" w:rsidRPr="00424D5A">
        <w:rPr>
          <w:rFonts w:ascii="Times New Roman" w:eastAsia="Times New Roman" w:hAnsi="Times New Roman" w:cs="Times New Roman"/>
          <w:sz w:val="24"/>
          <w:szCs w:val="24"/>
          <w:lang w:eastAsia="en-GB"/>
        </w:rPr>
        <w:t xml:space="preserve">. </w:t>
      </w:r>
      <w:r w:rsidR="00D947C2" w:rsidRPr="00424D5A">
        <w:rPr>
          <w:rFonts w:ascii="Times New Roman" w:eastAsia="Times New Roman" w:hAnsi="Times New Roman" w:cs="Times New Roman"/>
          <w:sz w:val="24"/>
          <w:szCs w:val="24"/>
          <w:lang w:eastAsia="en-GB"/>
        </w:rPr>
        <w:t>Moreover, the study has shown large individual variation in changes in health behaviours following a PN intervention. Such inter-individual variation is common in (dietary) intervention studies. For example, in the DIETFITS weight loss intervention study, individual body mass changes ranged over approximately 40 kg within each treatment group with some participants losing 30 kg over 12 months and others gaining 10 kg body weight.</w:t>
      </w:r>
      <w:r w:rsidR="00D947C2" w:rsidRPr="00424D5A">
        <w:rPr>
          <w:rFonts w:ascii="Times New Roman" w:eastAsia="Times New Roman" w:hAnsi="Times New Roman" w:cs="Times New Roman"/>
          <w:sz w:val="24"/>
          <w:szCs w:val="24"/>
          <w:lang w:eastAsia="en-GB"/>
        </w:rPr>
        <w:fldChar w:fldCharType="begin"/>
      </w:r>
      <w:r w:rsidR="00D947C2" w:rsidRPr="00424D5A">
        <w:rPr>
          <w:rFonts w:ascii="Times New Roman" w:eastAsia="Times New Roman" w:hAnsi="Times New Roman" w:cs="Times New Roman"/>
          <w:sz w:val="24"/>
          <w:szCs w:val="24"/>
          <w:lang w:eastAsia="en-GB"/>
        </w:rPr>
        <w:instrText xml:space="preserve"> ADDIN EN.CITE &lt;EndNote&gt;&lt;Cite&gt;&lt;Author&gt;Gardner&lt;/Author&gt;&lt;Year&gt;2018&lt;/Year&gt;&lt;RecNum&gt;493&lt;/RecNum&gt;&lt;DisplayText&gt;&lt;style face="superscript"&gt;(41)&lt;/style&gt;&lt;/DisplayText&gt;&lt;record&gt;&lt;rec-number&gt;493&lt;/rec-number&gt;&lt;foreign-keys&gt;&lt;key app="EN" db-id="9szzavxape0apgezst4vefe2xe99xw9we5wa" timestamp="1576637706"&gt;493&lt;/key&gt;&lt;/foreign-keys&gt;&lt;ref-type name="Journal Article"&gt;17&lt;/ref-type&gt;&lt;contributors&gt;&lt;authors&gt;&lt;author&gt;Gardner, Christopher D.&lt;/author&gt;&lt;author&gt;Trepanowski, John F.&lt;/author&gt;&lt;author&gt;Del Gobbo, Liana C.&lt;/author&gt;&lt;author&gt;Hauser, Michelle E.&lt;/author&gt;&lt;author&gt;Rigdon, Joseph&lt;/author&gt;&lt;author&gt;Ioannidis, John P. A.&lt;/author&gt;&lt;author&gt;Desai, Manisha&lt;/author&gt;&lt;author&gt;King, Abby C.&lt;/author&gt;&lt;/authors&gt;&lt;/contributors&gt;&lt;titles&gt;&lt;title&gt;Effect of Low-Fat vs Low-Carbohydrate Diet on 12-Month Weight Loss in Overweight Adults and the Association With Genotype Pattern or Insulin Secretion: The DIETFITS Randomized Clinical Trial&lt;/title&gt;&lt;secondary-title&gt;JAMA&lt;/secondary-title&gt;&lt;/titles&gt;&lt;periodical&gt;&lt;full-title&gt;JAMA&lt;/full-title&gt;&lt;abbr-1&gt;JAMA&lt;/abbr-1&gt;&lt;abbr-2&gt;JAMA&lt;/abbr-2&gt;&lt;/periodical&gt;&lt;pages&gt;667-679&lt;/pages&gt;&lt;volume&gt;319&lt;/volume&gt;&lt;number&gt;7&lt;/number&gt;&lt;dates&gt;&lt;year&gt;2018&lt;/year&gt;&lt;/dates&gt;&lt;isbn&gt;0098-7484&lt;/isbn&gt;&lt;urls&gt;&lt;related-urls&gt;&lt;url&gt;https://doi.org/10.1001/jama.2018.0245&lt;/url&gt;&lt;/related-urls&gt;&lt;/urls&gt;&lt;electronic-resource-num&gt;10.1001/jama.2018.0245 %J JAMA&lt;/electronic-resource-num&gt;&lt;access-date&gt;12/18/2019&lt;/access-date&gt;&lt;/record&gt;&lt;/Cite&gt;&lt;/EndNote&gt;</w:instrText>
      </w:r>
      <w:r w:rsidR="00D947C2" w:rsidRPr="00424D5A">
        <w:rPr>
          <w:rFonts w:ascii="Times New Roman" w:eastAsia="Times New Roman" w:hAnsi="Times New Roman" w:cs="Times New Roman"/>
          <w:sz w:val="24"/>
          <w:szCs w:val="24"/>
          <w:lang w:eastAsia="en-GB"/>
        </w:rPr>
        <w:fldChar w:fldCharType="separate"/>
      </w:r>
      <w:r w:rsidR="00D947C2" w:rsidRPr="00424D5A">
        <w:rPr>
          <w:rFonts w:ascii="Times New Roman" w:eastAsia="Times New Roman" w:hAnsi="Times New Roman" w:cs="Times New Roman"/>
          <w:noProof/>
          <w:sz w:val="24"/>
          <w:szCs w:val="24"/>
          <w:vertAlign w:val="superscript"/>
          <w:lang w:eastAsia="en-GB"/>
        </w:rPr>
        <w:t>(</w:t>
      </w:r>
      <w:hyperlink w:anchor="_ENREF_41" w:tooltip="Gardner, 2018 #493" w:history="1">
        <w:r w:rsidR="00D947C2" w:rsidRPr="00424D5A">
          <w:rPr>
            <w:rFonts w:ascii="Times New Roman" w:eastAsia="Times New Roman" w:hAnsi="Times New Roman" w:cs="Times New Roman"/>
            <w:noProof/>
            <w:sz w:val="24"/>
            <w:szCs w:val="24"/>
            <w:vertAlign w:val="superscript"/>
            <w:lang w:eastAsia="en-GB"/>
          </w:rPr>
          <w:t>41</w:t>
        </w:r>
      </w:hyperlink>
      <w:r w:rsidR="00D947C2" w:rsidRPr="00424D5A">
        <w:rPr>
          <w:rFonts w:ascii="Times New Roman" w:eastAsia="Times New Roman" w:hAnsi="Times New Roman" w:cs="Times New Roman"/>
          <w:noProof/>
          <w:sz w:val="24"/>
          <w:szCs w:val="24"/>
          <w:vertAlign w:val="superscript"/>
          <w:lang w:eastAsia="en-GB"/>
        </w:rPr>
        <w:t>)</w:t>
      </w:r>
      <w:r w:rsidR="00D947C2" w:rsidRPr="00424D5A">
        <w:rPr>
          <w:rFonts w:ascii="Times New Roman" w:eastAsia="Times New Roman" w:hAnsi="Times New Roman" w:cs="Times New Roman"/>
          <w:sz w:val="24"/>
          <w:szCs w:val="24"/>
          <w:lang w:eastAsia="en-GB"/>
        </w:rPr>
        <w:fldChar w:fldCharType="end"/>
      </w:r>
      <w:r w:rsidR="00D947C2" w:rsidRPr="00424D5A">
        <w:rPr>
          <w:rFonts w:ascii="Times New Roman" w:eastAsia="Times New Roman" w:hAnsi="Times New Roman" w:cs="Times New Roman"/>
          <w:sz w:val="24"/>
          <w:szCs w:val="24"/>
          <w:lang w:eastAsia="en-GB"/>
        </w:rPr>
        <w:t xml:space="preserve"> Such inter-individual variation is one of the major challenges that personalised nutrition approaches aim to address. With better understanding of the participant characteristics that lead to no (or adverse) responses to interventions, there is scope to refine the personalization process and to develop intervention features that improve the target behaviours.</w:t>
      </w:r>
    </w:p>
    <w:p w14:paraId="51B9463D" w14:textId="139D97CE" w:rsidR="00E21CDA" w:rsidRPr="00424D5A" w:rsidRDefault="00177BC0"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 xml:space="preserve">This </w:t>
      </w:r>
      <w:r w:rsidR="00E21CDA" w:rsidRPr="00424D5A">
        <w:rPr>
          <w:rFonts w:ascii="Times New Roman" w:eastAsia="Times New Roman" w:hAnsi="Times New Roman" w:cs="Times New Roman"/>
          <w:sz w:val="24"/>
          <w:szCs w:val="24"/>
          <w:lang w:eastAsia="en-GB"/>
        </w:rPr>
        <w:t xml:space="preserve">study had a number of strengths. </w:t>
      </w:r>
      <w:r w:rsidR="00B81CB1" w:rsidRPr="00424D5A">
        <w:rPr>
          <w:rFonts w:ascii="Times New Roman" w:eastAsia="Times New Roman" w:hAnsi="Times New Roman" w:cs="Times New Roman"/>
          <w:sz w:val="24"/>
          <w:szCs w:val="24"/>
          <w:lang w:eastAsia="en-GB"/>
        </w:rPr>
        <w:t>The Food4Me study</w:t>
      </w:r>
      <w:r w:rsidR="00AF7F7E" w:rsidRPr="00424D5A">
        <w:rPr>
          <w:rFonts w:ascii="Times New Roman" w:eastAsia="Times New Roman" w:hAnsi="Times New Roman" w:cs="Times New Roman"/>
          <w:sz w:val="24"/>
          <w:szCs w:val="24"/>
          <w:lang w:eastAsia="en-GB"/>
        </w:rPr>
        <w:t xml:space="preserve"> </w:t>
      </w:r>
      <w:r w:rsidR="00EA0C74" w:rsidRPr="00424D5A">
        <w:rPr>
          <w:rFonts w:ascii="Times New Roman" w:eastAsia="Times New Roman" w:hAnsi="Times New Roman" w:cs="Times New Roman"/>
          <w:sz w:val="24"/>
          <w:szCs w:val="24"/>
          <w:lang w:eastAsia="en-GB"/>
        </w:rPr>
        <w:t>i</w:t>
      </w:r>
      <w:r w:rsidR="00570D01" w:rsidRPr="00424D5A">
        <w:rPr>
          <w:rFonts w:ascii="Times New Roman" w:eastAsia="Times New Roman" w:hAnsi="Times New Roman" w:cs="Times New Roman"/>
          <w:sz w:val="24"/>
          <w:szCs w:val="24"/>
          <w:lang w:eastAsia="en-GB"/>
        </w:rPr>
        <w:t>s</w:t>
      </w:r>
      <w:r w:rsidR="00EA0C74" w:rsidRPr="00424D5A">
        <w:rPr>
          <w:rFonts w:ascii="Times New Roman" w:eastAsia="Times New Roman" w:hAnsi="Times New Roman" w:cs="Times New Roman"/>
          <w:sz w:val="24"/>
          <w:szCs w:val="24"/>
          <w:lang w:eastAsia="en-GB"/>
        </w:rPr>
        <w:t xml:space="preserve"> the largest </w:t>
      </w:r>
      <w:r w:rsidR="00021E45" w:rsidRPr="00424D5A">
        <w:rPr>
          <w:rFonts w:ascii="Times New Roman" w:eastAsia="Times New Roman" w:hAnsi="Times New Roman" w:cs="Times New Roman"/>
          <w:sz w:val="24"/>
          <w:szCs w:val="24"/>
          <w:lang w:eastAsia="en-GB"/>
        </w:rPr>
        <w:t>RCT</w:t>
      </w:r>
      <w:r w:rsidR="00570D01" w:rsidRPr="00424D5A">
        <w:rPr>
          <w:rFonts w:ascii="Times New Roman" w:eastAsia="Times New Roman" w:hAnsi="Times New Roman" w:cs="Times New Roman"/>
          <w:sz w:val="24"/>
          <w:szCs w:val="24"/>
          <w:lang w:eastAsia="en-GB"/>
        </w:rPr>
        <w:t xml:space="preserve"> </w:t>
      </w:r>
      <w:r w:rsidR="00021E45" w:rsidRPr="00424D5A">
        <w:rPr>
          <w:rFonts w:ascii="Times New Roman" w:eastAsia="Times New Roman" w:hAnsi="Times New Roman" w:cs="Times New Roman"/>
          <w:sz w:val="24"/>
          <w:szCs w:val="24"/>
          <w:lang w:eastAsia="en-GB"/>
        </w:rPr>
        <w:t>on</w:t>
      </w:r>
      <w:r w:rsidR="00EA0C74"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 xml:space="preserve">the effectiveness of </w:t>
      </w:r>
      <w:r w:rsidR="00EA0C74" w:rsidRPr="00424D5A">
        <w:rPr>
          <w:rFonts w:ascii="Times New Roman" w:eastAsia="Times New Roman" w:hAnsi="Times New Roman" w:cs="Times New Roman"/>
          <w:sz w:val="24"/>
          <w:szCs w:val="24"/>
          <w:lang w:eastAsia="en-GB"/>
        </w:rPr>
        <w:t xml:space="preserve">PN </w:t>
      </w:r>
      <w:r w:rsidRPr="00424D5A">
        <w:rPr>
          <w:rFonts w:ascii="Times New Roman" w:eastAsia="Times New Roman" w:hAnsi="Times New Roman" w:cs="Times New Roman"/>
          <w:sz w:val="24"/>
          <w:szCs w:val="24"/>
          <w:lang w:eastAsia="en-GB"/>
        </w:rPr>
        <w:t xml:space="preserve">advice </w:t>
      </w:r>
      <w:r w:rsidR="00B81CB1" w:rsidRPr="00424D5A">
        <w:rPr>
          <w:rFonts w:ascii="Times New Roman" w:eastAsia="Times New Roman" w:hAnsi="Times New Roman" w:cs="Times New Roman"/>
          <w:sz w:val="24"/>
          <w:szCs w:val="24"/>
          <w:lang w:eastAsia="en-GB"/>
        </w:rPr>
        <w:t>in European adults to date</w:t>
      </w:r>
      <w:r w:rsidR="00E202AA" w:rsidRPr="00424D5A">
        <w:rPr>
          <w:rFonts w:ascii="Times New Roman" w:eastAsia="Times New Roman" w:hAnsi="Times New Roman" w:cs="Times New Roman"/>
          <w:sz w:val="24"/>
          <w:szCs w:val="24"/>
          <w:lang w:eastAsia="en-GB"/>
        </w:rPr>
        <w:t xml:space="preserve">, </w:t>
      </w:r>
      <w:r w:rsidR="00775B8B" w:rsidRPr="00424D5A">
        <w:rPr>
          <w:rFonts w:ascii="Times New Roman" w:eastAsia="Times New Roman" w:hAnsi="Times New Roman" w:cs="Times New Roman"/>
          <w:sz w:val="24"/>
          <w:szCs w:val="24"/>
          <w:lang w:eastAsia="en-GB"/>
        </w:rPr>
        <w:t xml:space="preserve">it </w:t>
      </w:r>
      <w:r w:rsidR="00570D01" w:rsidRPr="00424D5A">
        <w:rPr>
          <w:rFonts w:ascii="Times New Roman" w:eastAsia="Times New Roman" w:hAnsi="Times New Roman" w:cs="Times New Roman"/>
          <w:sz w:val="24"/>
          <w:szCs w:val="24"/>
          <w:lang w:eastAsia="en-GB"/>
        </w:rPr>
        <w:t xml:space="preserve">used a rigorous design and </w:t>
      </w:r>
      <w:r w:rsidR="00775B8B" w:rsidRPr="00424D5A">
        <w:rPr>
          <w:rFonts w:ascii="Times New Roman" w:eastAsia="Times New Roman" w:hAnsi="Times New Roman" w:cs="Times New Roman"/>
          <w:sz w:val="24"/>
          <w:szCs w:val="24"/>
          <w:lang w:eastAsia="en-GB"/>
        </w:rPr>
        <w:t xml:space="preserve">it </w:t>
      </w:r>
      <w:r w:rsidR="00E202AA" w:rsidRPr="00424D5A">
        <w:rPr>
          <w:rFonts w:ascii="Times New Roman" w:eastAsia="Times New Roman" w:hAnsi="Times New Roman" w:cs="Times New Roman"/>
          <w:sz w:val="24"/>
          <w:szCs w:val="24"/>
          <w:lang w:eastAsia="en-GB"/>
        </w:rPr>
        <w:t>investigated change in health-related outcomes sustained to 6 months</w:t>
      </w:r>
      <w:r w:rsidR="009A0113" w:rsidRPr="00424D5A">
        <w:rPr>
          <w:rFonts w:ascii="Times New Roman" w:eastAsia="Times New Roman" w:hAnsi="Times New Roman" w:cs="Times New Roman"/>
          <w:sz w:val="24"/>
          <w:szCs w:val="24"/>
          <w:lang w:eastAsia="en-GB"/>
        </w:rPr>
        <w:t>.</w:t>
      </w:r>
      <w:r w:rsidR="00B81CB1" w:rsidRPr="00424D5A">
        <w:rPr>
          <w:rFonts w:ascii="Times New Roman" w:eastAsia="Times New Roman" w:hAnsi="Times New Roman" w:cs="Times New Roman"/>
          <w:sz w:val="24"/>
          <w:szCs w:val="24"/>
          <w:lang w:eastAsia="en-GB"/>
        </w:rPr>
        <w:t xml:space="preserve"> We applied multiple imputation to our analyses, thus limiting bias associated with missing data and</w:t>
      </w:r>
      <w:r w:rsidR="008D1AF5" w:rsidRPr="00424D5A">
        <w:rPr>
          <w:rFonts w:ascii="Times New Roman" w:eastAsia="Times New Roman" w:hAnsi="Times New Roman" w:cs="Times New Roman"/>
          <w:sz w:val="24"/>
          <w:szCs w:val="24"/>
          <w:lang w:eastAsia="en-GB"/>
        </w:rPr>
        <w:t xml:space="preserve"> </w:t>
      </w:r>
      <w:r w:rsidRPr="00424D5A">
        <w:rPr>
          <w:rFonts w:ascii="Times New Roman" w:eastAsia="Times New Roman" w:hAnsi="Times New Roman" w:cs="Times New Roman"/>
          <w:sz w:val="24"/>
          <w:szCs w:val="24"/>
          <w:lang w:eastAsia="en-GB"/>
        </w:rPr>
        <w:t>the robustness of our findings was confirmed through extensive sensitivit</w:t>
      </w:r>
      <w:r w:rsidR="00B81CB1" w:rsidRPr="00424D5A">
        <w:rPr>
          <w:rFonts w:ascii="Times New Roman" w:eastAsia="Times New Roman" w:hAnsi="Times New Roman" w:cs="Times New Roman"/>
          <w:sz w:val="24"/>
          <w:szCs w:val="24"/>
          <w:lang w:eastAsia="en-GB"/>
        </w:rPr>
        <w:t>y analyses.</w:t>
      </w:r>
      <w:r w:rsidR="00A6484D" w:rsidRPr="00424D5A">
        <w:rPr>
          <w:rFonts w:ascii="Times New Roman" w:eastAsia="Times New Roman" w:hAnsi="Times New Roman" w:cs="Times New Roman"/>
          <w:sz w:val="24"/>
          <w:szCs w:val="24"/>
          <w:lang w:eastAsia="en-GB"/>
        </w:rPr>
        <w:t xml:space="preserve"> T</w:t>
      </w:r>
      <w:r w:rsidR="008D1AF5" w:rsidRPr="00424D5A">
        <w:rPr>
          <w:rFonts w:ascii="Times New Roman" w:eastAsia="Times New Roman" w:hAnsi="Times New Roman" w:cs="Times New Roman"/>
          <w:sz w:val="24"/>
          <w:szCs w:val="24"/>
          <w:lang w:eastAsia="en-GB"/>
        </w:rPr>
        <w:t xml:space="preserve">he pattern of results </w:t>
      </w:r>
      <w:r w:rsidRPr="00424D5A">
        <w:rPr>
          <w:rFonts w:ascii="Times New Roman" w:eastAsia="Times New Roman" w:hAnsi="Times New Roman" w:cs="Times New Roman"/>
          <w:sz w:val="24"/>
          <w:szCs w:val="24"/>
          <w:lang w:eastAsia="en-GB"/>
        </w:rPr>
        <w:t>remained consistent regardless of whether benefit was defined as binary or continuous change in HEI</w:t>
      </w:r>
      <w:r w:rsidR="00C56162" w:rsidRPr="00424D5A">
        <w:rPr>
          <w:rFonts w:ascii="Times New Roman" w:eastAsia="Times New Roman" w:hAnsi="Times New Roman" w:cs="Times New Roman"/>
          <w:sz w:val="24"/>
          <w:szCs w:val="24"/>
          <w:lang w:eastAsia="en-GB"/>
        </w:rPr>
        <w:t xml:space="preserve"> or any of the secondary definitions</w:t>
      </w:r>
      <w:r w:rsidR="00E652AD" w:rsidRPr="00424D5A">
        <w:rPr>
          <w:rFonts w:ascii="Times New Roman" w:eastAsia="Times New Roman" w:hAnsi="Times New Roman" w:cs="Times New Roman"/>
          <w:sz w:val="24"/>
          <w:szCs w:val="24"/>
          <w:lang w:eastAsia="en-GB"/>
        </w:rPr>
        <w:t xml:space="preserve"> </w:t>
      </w:r>
      <w:r w:rsidR="00A6484D" w:rsidRPr="00424D5A">
        <w:rPr>
          <w:rFonts w:ascii="Times New Roman" w:eastAsia="Times New Roman" w:hAnsi="Times New Roman" w:cs="Times New Roman"/>
          <w:sz w:val="24"/>
          <w:szCs w:val="24"/>
          <w:lang w:eastAsia="en-GB"/>
        </w:rPr>
        <w:t xml:space="preserve">and </w:t>
      </w:r>
      <w:r w:rsidR="0061372C" w:rsidRPr="00424D5A">
        <w:rPr>
          <w:rFonts w:ascii="Times New Roman" w:eastAsia="Times New Roman" w:hAnsi="Times New Roman" w:cs="Times New Roman"/>
          <w:sz w:val="24"/>
          <w:szCs w:val="24"/>
          <w:lang w:eastAsia="en-GB"/>
        </w:rPr>
        <w:t xml:space="preserve">following </w:t>
      </w:r>
      <w:r w:rsidR="00BA3AA3" w:rsidRPr="00424D5A">
        <w:rPr>
          <w:rFonts w:ascii="Times New Roman" w:eastAsia="Times New Roman" w:hAnsi="Times New Roman" w:cs="Times New Roman"/>
          <w:sz w:val="24"/>
          <w:szCs w:val="24"/>
          <w:lang w:eastAsia="en-GB"/>
        </w:rPr>
        <w:t>adjustment for regression to</w:t>
      </w:r>
      <w:r w:rsidR="00021E45" w:rsidRPr="00424D5A">
        <w:rPr>
          <w:rFonts w:ascii="Times New Roman" w:eastAsia="Times New Roman" w:hAnsi="Times New Roman" w:cs="Times New Roman"/>
          <w:sz w:val="24"/>
          <w:szCs w:val="24"/>
          <w:lang w:eastAsia="en-GB"/>
        </w:rPr>
        <w:t>wards</w:t>
      </w:r>
      <w:r w:rsidR="00BA3AA3" w:rsidRPr="00424D5A">
        <w:rPr>
          <w:rFonts w:ascii="Times New Roman" w:eastAsia="Times New Roman" w:hAnsi="Times New Roman" w:cs="Times New Roman"/>
          <w:sz w:val="24"/>
          <w:szCs w:val="24"/>
          <w:lang w:eastAsia="en-GB"/>
        </w:rPr>
        <w:t xml:space="preserve"> the mean</w:t>
      </w:r>
      <w:r w:rsidR="00653050" w:rsidRPr="00424D5A">
        <w:rPr>
          <w:rFonts w:ascii="Times New Roman" w:eastAsia="Times New Roman" w:hAnsi="Times New Roman" w:cs="Times New Roman"/>
          <w:sz w:val="24"/>
          <w:szCs w:val="24"/>
          <w:lang w:eastAsia="en-GB"/>
        </w:rPr>
        <w:t xml:space="preserve"> in HEI</w:t>
      </w:r>
      <w:r w:rsidR="0061372C" w:rsidRPr="00424D5A">
        <w:rPr>
          <w:rFonts w:ascii="Times New Roman" w:eastAsia="Times New Roman" w:hAnsi="Times New Roman" w:cs="Times New Roman"/>
          <w:sz w:val="24"/>
          <w:szCs w:val="24"/>
          <w:lang w:eastAsia="en-GB"/>
        </w:rPr>
        <w:t>.</w:t>
      </w:r>
      <w:r w:rsidR="00BA3AA3" w:rsidRPr="00424D5A">
        <w:rPr>
          <w:rFonts w:ascii="Times New Roman" w:eastAsia="Times New Roman" w:hAnsi="Times New Roman" w:cs="Times New Roman"/>
          <w:sz w:val="24"/>
          <w:szCs w:val="24"/>
          <w:lang w:eastAsia="en-GB"/>
        </w:rPr>
        <w:t xml:space="preserve"> </w:t>
      </w:r>
    </w:p>
    <w:p w14:paraId="4BC8773D" w14:textId="4FB04908" w:rsidR="00E21CDA" w:rsidRPr="00424D5A" w:rsidRDefault="00E21CDA"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A limitation of our study is that data were self-measured and</w:t>
      </w:r>
      <w:r w:rsidR="00021E45" w:rsidRPr="00424D5A">
        <w:rPr>
          <w:rFonts w:ascii="Times New Roman" w:eastAsia="Times New Roman" w:hAnsi="Times New Roman" w:cs="Times New Roman"/>
          <w:sz w:val="24"/>
          <w:szCs w:val="24"/>
          <w:lang w:eastAsia="en-GB"/>
        </w:rPr>
        <w:t xml:space="preserve"> self-reported via the internet</w:t>
      </w:r>
      <w:r w:rsidRPr="00424D5A">
        <w:rPr>
          <w:rFonts w:ascii="Times New Roman" w:eastAsia="Times New Roman" w:hAnsi="Times New Roman" w:cs="Times New Roman"/>
          <w:sz w:val="24"/>
          <w:szCs w:val="24"/>
          <w:lang w:eastAsia="en-GB"/>
        </w:rPr>
        <w:t xml:space="preserve">. Nonetheless, the accuracy of internet-based, self-reported anthropometric </w:t>
      </w:r>
      <w:r w:rsidR="00E77A7E" w:rsidRPr="00424D5A">
        <w:rPr>
          <w:rFonts w:ascii="Times New Roman" w:eastAsia="Times New Roman" w:hAnsi="Times New Roman" w:cs="Times New Roman"/>
          <w:sz w:val="24"/>
          <w:szCs w:val="24"/>
          <w:lang w:eastAsia="en-GB"/>
        </w:rPr>
        <w:t xml:space="preserve">data </w:t>
      </w:r>
      <w:r w:rsidR="005857FB" w:rsidRPr="00424D5A">
        <w:rPr>
          <w:rFonts w:ascii="Times New Roman" w:eastAsia="Times New Roman" w:hAnsi="Times New Roman" w:cs="Times New Roman"/>
          <w:sz w:val="24"/>
          <w:szCs w:val="24"/>
          <w:lang w:eastAsia="en-GB"/>
        </w:rPr>
        <w:t>have</w:t>
      </w:r>
      <w:r w:rsidRPr="00424D5A">
        <w:rPr>
          <w:rFonts w:ascii="Times New Roman" w:eastAsia="Times New Roman" w:hAnsi="Times New Roman" w:cs="Times New Roman"/>
          <w:sz w:val="24"/>
          <w:szCs w:val="24"/>
          <w:lang w:eastAsia="en-GB"/>
        </w:rPr>
        <w:t xml:space="preserve"> been confirmed in </w:t>
      </w:r>
      <w:r w:rsidR="008F49E4" w:rsidRPr="00424D5A">
        <w:rPr>
          <w:rFonts w:ascii="Times New Roman" w:eastAsia="Times New Roman" w:hAnsi="Times New Roman" w:cs="Times New Roman"/>
          <w:sz w:val="24"/>
          <w:szCs w:val="24"/>
          <w:lang w:eastAsia="en-GB"/>
        </w:rPr>
        <w:t>the Food4Me S</w:t>
      </w:r>
      <w:r w:rsidRPr="00424D5A">
        <w:rPr>
          <w:rFonts w:ascii="Times New Roman" w:eastAsia="Times New Roman" w:hAnsi="Times New Roman" w:cs="Times New Roman"/>
          <w:sz w:val="24"/>
          <w:szCs w:val="24"/>
          <w:lang w:eastAsia="en-GB"/>
        </w:rPr>
        <w:t>tudy</w:t>
      </w:r>
      <w:r w:rsidR="001D3088"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B83152" w:rsidRPr="00424D5A">
        <w:rPr>
          <w:rFonts w:ascii="Times New Roman" w:eastAsia="Times New Roman" w:hAnsi="Times New Roman" w:cs="Times New Roman"/>
          <w:sz w:val="24"/>
          <w:szCs w:val="24"/>
          <w:lang w:eastAsia="en-GB"/>
        </w:rPr>
        <w:instrText xml:space="preserve"> ADDIN EN.CITE &lt;EndNote&gt;&lt;Cite&gt;&lt;Author&gt;Celis-Morales&lt;/Author&gt;&lt;Year&gt;2014&lt;/Year&gt;&lt;RecNum&gt;280&lt;/RecNum&gt;&lt;DisplayText&gt;&lt;style face="superscript"&gt;(27)&lt;/style&gt;&lt;/DisplayText&gt;&lt;record&gt;&lt;rec-number&gt;280&lt;/rec-number&gt;&lt;foreign-keys&gt;&lt;key app="EN" db-id="9szzavxape0apgezst4vefe2xe99xw9we5wa" timestamp="1426356150"&gt;280&lt;/key&gt;&lt;/foreign-keys&gt;&lt;ref-type name="Journal Article"&gt;17&lt;/ref-type&gt;&lt;contributors&gt;&lt;authors&gt;&lt;author&gt;Celis-Morales, C.&lt;/author&gt;&lt;author&gt;Forster, H.&lt;/author&gt;&lt;author&gt;O&amp;apos;Donovan, C.&lt;/author&gt;&lt;author&gt;Woolhead, C.&lt;/author&gt;&lt;author&gt;Marsaux, C.&lt;/author&gt;&lt;author&gt;Fallaize, R.&lt;/author&gt;&lt;author&gt;Macready, A. L.&lt;/author&gt;&lt;author&gt;Kolossa, S.&lt;/author&gt;&lt;author&gt;Navas-Carretero, S.&lt;/author&gt;&lt;author&gt;San-Cristobal, R.&lt;/author&gt;&lt;author&gt;Tsirigoti, L.&lt;/author&gt;&lt;author&gt;Lambrinou, C. P.&lt;/author&gt;&lt;author&gt;Godlewska, M.&lt;/author&gt;&lt;author&gt;Surwillo, A.&lt;/author&gt;&lt;author&gt;Gibney, E.&lt;/author&gt;&lt;author&gt;Brennan, L.&lt;/author&gt;&lt;author&gt;Walsh, M.&lt;/author&gt;&lt;author&gt;Drevon, C.&lt;/author&gt;&lt;author&gt;Manios, Y.&lt;/author&gt;&lt;author&gt;Traczyk, I.&lt;/author&gt;&lt;author&gt;Martinez, J. A.&lt;/author&gt;&lt;author&gt;Lovegrove, J. A.&lt;/author&gt;&lt;author&gt;Saris, W.&lt;/author&gt;&lt;author&gt;Daniel, H.&lt;/author&gt;&lt;author&gt;Gibney, M.&lt;/author&gt;&lt;author&gt;Mathers, J. C.&lt;/author&gt;&lt;/authors&gt;&lt;/contributors&gt;&lt;titles&gt;&lt;title&gt;Validation of Web-based self-reported socio-demographic and anthropometric data collected in the Food4Me Study&lt;/title&gt;&lt;secondary-title&gt;Proceedings of the Nutrition Society&lt;/secondary-title&gt;&lt;/titles&gt;&lt;periodical&gt;&lt;full-title&gt;Proceedings of the Nutrition Society&lt;/full-title&gt;&lt;abbr-1&gt;Proc. Nutr. Soc.&lt;/abbr-1&gt;&lt;abbr-2&gt;Proc Nutr Soc&lt;/abbr-2&gt;&lt;/periodical&gt;&lt;pages&gt;null-null&lt;/pages&gt;&lt;volume&gt;73&lt;/volume&gt;&lt;number&gt;OCE2&lt;/number&gt;&lt;dates&gt;&lt;year&gt;2014&lt;/year&gt;&lt;/dates&gt;&lt;isbn&gt;1475-2719&lt;/isbn&gt;&lt;urls&gt;&lt;related-urls&gt;&lt;url&gt;http://dx.doi.org/10.1017/S0029665114001074&lt;/url&gt;&lt;/related-urls&gt;&lt;/urls&gt;&lt;electronic-resource-num&gt;doi:10.1017/S0029665114001074&lt;/electronic-resource-num&gt;&lt;access-date&gt;2014&lt;/access-date&gt;&lt;/record&gt;&lt;/Cite&gt;&lt;/EndNote&gt;</w:instrText>
      </w:r>
      <w:r w:rsidR="002A5337"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7" w:tooltip="Celis-Morales, 2014 #280" w:history="1">
        <w:r w:rsidR="00D947C2" w:rsidRPr="00424D5A">
          <w:rPr>
            <w:rFonts w:ascii="Times New Roman" w:eastAsia="Times New Roman" w:hAnsi="Times New Roman" w:cs="Times New Roman"/>
            <w:noProof/>
            <w:sz w:val="24"/>
            <w:szCs w:val="24"/>
            <w:vertAlign w:val="superscript"/>
            <w:lang w:eastAsia="en-GB"/>
          </w:rPr>
          <w:t>27</w:t>
        </w:r>
      </w:hyperlink>
      <w:r w:rsidR="00B83152"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8E2361" w:rsidRPr="00424D5A">
        <w:rPr>
          <w:rFonts w:ascii="Times New Roman" w:eastAsia="Times New Roman" w:hAnsi="Times New Roman" w:cs="Times New Roman"/>
          <w:sz w:val="24"/>
          <w:szCs w:val="24"/>
          <w:lang w:eastAsia="en-GB"/>
        </w:rPr>
        <w:t xml:space="preserve"> Dietary intakes </w:t>
      </w:r>
      <w:r w:rsidR="008F49E4" w:rsidRPr="00424D5A">
        <w:rPr>
          <w:rFonts w:ascii="Times New Roman" w:eastAsia="Times New Roman" w:hAnsi="Times New Roman" w:cs="Times New Roman"/>
          <w:sz w:val="24"/>
          <w:szCs w:val="24"/>
          <w:lang w:eastAsia="en-GB"/>
        </w:rPr>
        <w:t>may be</w:t>
      </w:r>
      <w:r w:rsidRPr="00424D5A">
        <w:rPr>
          <w:rFonts w:ascii="Times New Roman" w:eastAsia="Times New Roman" w:hAnsi="Times New Roman" w:cs="Times New Roman"/>
          <w:sz w:val="24"/>
          <w:szCs w:val="24"/>
          <w:lang w:eastAsia="en-GB"/>
        </w:rPr>
        <w:t xml:space="preserve"> subject to misreporting error</w:t>
      </w:r>
      <w:r w:rsidR="008E2361" w:rsidRPr="00424D5A">
        <w:rPr>
          <w:rFonts w:ascii="Times New Roman" w:eastAsia="Times New Roman" w:hAnsi="Times New Roman" w:cs="Times New Roman"/>
          <w:sz w:val="24"/>
          <w:szCs w:val="24"/>
          <w:lang w:eastAsia="en-GB"/>
        </w:rPr>
        <w:t>,</w:t>
      </w:r>
      <w:r w:rsidR="008F49E4" w:rsidRPr="00424D5A">
        <w:rPr>
          <w:rFonts w:ascii="Times New Roman" w:eastAsia="Times New Roman" w:hAnsi="Times New Roman" w:cs="Times New Roman"/>
          <w:sz w:val="24"/>
          <w:szCs w:val="24"/>
          <w:lang w:eastAsia="en-GB"/>
        </w:rPr>
        <w:t xml:space="preserve"> </w:t>
      </w:r>
      <w:r w:rsidR="008E2361" w:rsidRPr="00424D5A">
        <w:rPr>
          <w:rFonts w:ascii="Times New Roman" w:eastAsia="Times New Roman" w:hAnsi="Times New Roman" w:cs="Times New Roman"/>
          <w:sz w:val="24"/>
          <w:szCs w:val="24"/>
          <w:lang w:eastAsia="en-GB"/>
        </w:rPr>
        <w:t>which</w:t>
      </w:r>
      <w:r w:rsidR="006C37F8" w:rsidRPr="00424D5A">
        <w:rPr>
          <w:rFonts w:ascii="Times New Roman" w:eastAsia="Times New Roman" w:hAnsi="Times New Roman" w:cs="Times New Roman"/>
          <w:sz w:val="24"/>
          <w:szCs w:val="24"/>
          <w:lang w:eastAsia="en-GB"/>
        </w:rPr>
        <w:t xml:space="preserve"> was minimiz</w:t>
      </w:r>
      <w:r w:rsidRPr="00424D5A">
        <w:rPr>
          <w:rFonts w:ascii="Times New Roman" w:eastAsia="Times New Roman" w:hAnsi="Times New Roman" w:cs="Times New Roman"/>
          <w:sz w:val="24"/>
          <w:szCs w:val="24"/>
          <w:lang w:eastAsia="en-GB"/>
        </w:rPr>
        <w:t>ed by validation</w:t>
      </w:r>
      <w:r w:rsidR="008E2361" w:rsidRPr="00424D5A">
        <w:rPr>
          <w:rFonts w:ascii="Times New Roman" w:eastAsia="Times New Roman" w:hAnsi="Times New Roman" w:cs="Times New Roman"/>
          <w:sz w:val="24"/>
          <w:szCs w:val="24"/>
          <w:lang w:eastAsia="en-GB"/>
        </w:rPr>
        <w:t xml:space="preserve"> of the FFQ</w:t>
      </w:r>
      <w:r w:rsidRPr="00424D5A">
        <w:rPr>
          <w:rFonts w:ascii="Times New Roman" w:eastAsia="Times New Roman" w:hAnsi="Times New Roman" w:cs="Times New Roman"/>
          <w:sz w:val="24"/>
          <w:szCs w:val="24"/>
          <w:lang w:eastAsia="en-GB"/>
        </w:rPr>
        <w:t xml:space="preserve"> against a 4-day weighed food record</w:t>
      </w:r>
      <w:r w:rsidR="001D3088"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B83152" w:rsidRPr="00424D5A">
        <w:rPr>
          <w:rFonts w:ascii="Times New Roman" w:eastAsia="Times New Roman" w:hAnsi="Times New Roman" w:cs="Times New Roman"/>
          <w:sz w:val="24"/>
          <w:szCs w:val="24"/>
          <w:lang w:eastAsia="en-GB"/>
        </w:rPr>
        <w:instrText xml:space="preserve"> ADDIN EN.CITE &lt;EndNote&gt;&lt;Cite&gt;&lt;Author&gt;Fallaize&lt;/Author&gt;&lt;Year&gt;2014&lt;/Year&gt;&lt;RecNum&gt;281&lt;/RecNum&gt;&lt;DisplayText&gt;&lt;style face="superscript"&gt;(22)&lt;/style&gt;&lt;/DisplayText&gt;&lt;record&gt;&lt;rec-number&gt;281&lt;/rec-number&gt;&lt;foreign-keys&gt;&lt;key app="EN" db-id="9szzavxape0apgezst4vefe2xe99xw9we5wa" timestamp="1426356777"&gt;281&lt;/key&gt;&lt;/foreign-keys&gt;&lt;ref-type name="Journal Article"&gt;17&lt;/ref-type&gt;&lt;contributors&gt;&lt;authors&gt;&lt;author&gt;Fallaize, Rosalind&lt;/author&gt;&lt;author&gt;Forster, Hannah&lt;/author&gt;&lt;author&gt;Macready, Anna L.&lt;/author&gt;&lt;author&gt;Walsh, Marianne C.&lt;/author&gt;&lt;author&gt;Mathers, John C.&lt;/author&gt;&lt;author&gt;Brennan, Lorraine&lt;/author&gt;&lt;author&gt;Gibney, Eileen R.&lt;/author&gt;&lt;author&gt;Gibney, Michael J.&lt;/author&gt;&lt;author&gt;Lovegrove, Julie A.&lt;/author&gt;&lt;/authors&gt;&lt;/contributors&gt;&lt;titles&gt;&lt;title&gt;Online Dietary Intake Estimation: Reproducibility and Validity of the Food4Me Food Frequency Questionnaire Against a 4-Day Weighed Food Record&lt;/title&gt;&lt;secondary-title&gt;Journal of Medical Internet Research&lt;/secondary-title&gt;&lt;/titles&gt;&lt;periodical&gt;&lt;full-title&gt;Journal of Medical Internet Research&lt;/full-title&gt;&lt;abbr-1&gt;J. Med. Internet Res.&lt;/abbr-1&gt;&lt;abbr-2&gt;J Med Internet Res&lt;/abbr-2&gt;&lt;/periodical&gt;&lt;pages&gt;e190&lt;/pages&gt;&lt;volume&gt;16&lt;/volume&gt;&lt;number&gt;8&lt;/number&gt;&lt;dates&gt;&lt;year&gt;2014&lt;/year&gt;&lt;pub-dates&gt;&lt;date&gt;08/11&amp;#xD;02/27/received&amp;#xD;07/07/rev-request&amp;#xD;07/22/accepted&lt;/date&gt;&lt;/pub-dates&gt;&lt;/dates&gt;&lt;pub-location&gt;Toronto, Canada&lt;/pub-location&gt;&lt;publisher&gt;JMIR Publications Inc.&lt;/publisher&gt;&lt;isbn&gt;1439-4456&amp;#xD;1438-8871&lt;/isbn&gt;&lt;accession-num&gt;PMC4147714&lt;/accession-num&gt;&lt;urls&gt;&lt;related-urls&gt;&lt;url&gt;http://www.ncbi.nlm.nih.gov/pmc/articles/PMC4147714/&lt;/url&gt;&lt;/related-urls&gt;&lt;/urls&gt;&lt;electronic-resource-num&gt;10.2196/jmir.3355&lt;/electronic-resource-num&gt;&lt;remote-database-name&gt;PMC&lt;/remote-database-name&gt;&lt;/record&gt;&lt;/Cite&gt;&lt;/EndNote&gt;</w:instrText>
      </w:r>
      <w:r w:rsidR="002A5337" w:rsidRPr="00424D5A">
        <w:rPr>
          <w:rFonts w:ascii="Times New Roman" w:eastAsia="Times New Roman" w:hAnsi="Times New Roman" w:cs="Times New Roman"/>
          <w:sz w:val="24"/>
          <w:szCs w:val="24"/>
          <w:lang w:eastAsia="en-GB"/>
        </w:rPr>
        <w:fldChar w:fldCharType="separate"/>
      </w:r>
      <w:r w:rsidR="00B83152" w:rsidRPr="00424D5A">
        <w:rPr>
          <w:rFonts w:ascii="Times New Roman" w:eastAsia="Times New Roman" w:hAnsi="Times New Roman" w:cs="Times New Roman"/>
          <w:noProof/>
          <w:sz w:val="24"/>
          <w:szCs w:val="24"/>
          <w:vertAlign w:val="superscript"/>
          <w:lang w:eastAsia="en-GB"/>
        </w:rPr>
        <w:t>(</w:t>
      </w:r>
      <w:hyperlink w:anchor="_ENREF_22" w:tooltip="Fallaize, 2014 #281" w:history="1">
        <w:r w:rsidR="00D947C2" w:rsidRPr="00424D5A">
          <w:rPr>
            <w:rFonts w:ascii="Times New Roman" w:eastAsia="Times New Roman" w:hAnsi="Times New Roman" w:cs="Times New Roman"/>
            <w:noProof/>
            <w:sz w:val="24"/>
            <w:szCs w:val="24"/>
            <w:vertAlign w:val="superscript"/>
            <w:lang w:eastAsia="en-GB"/>
          </w:rPr>
          <w:t>22</w:t>
        </w:r>
      </w:hyperlink>
      <w:r w:rsidR="00B83152"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Pr="00424D5A">
        <w:rPr>
          <w:rFonts w:ascii="Times New Roman" w:eastAsia="Times New Roman" w:hAnsi="Times New Roman" w:cs="Times New Roman"/>
          <w:sz w:val="24"/>
          <w:szCs w:val="24"/>
          <w:lang w:eastAsia="en-GB"/>
        </w:rPr>
        <w:t xml:space="preserve"> </w:t>
      </w:r>
      <w:r w:rsidR="00A6484D" w:rsidRPr="00424D5A">
        <w:rPr>
          <w:rFonts w:ascii="Times New Roman" w:eastAsia="Times New Roman" w:hAnsi="Times New Roman" w:cs="Times New Roman"/>
          <w:sz w:val="24"/>
          <w:szCs w:val="24"/>
          <w:lang w:eastAsia="en-GB"/>
        </w:rPr>
        <w:t>S</w:t>
      </w:r>
      <w:r w:rsidR="00E77A7E" w:rsidRPr="00424D5A">
        <w:rPr>
          <w:rFonts w:ascii="Times New Roman" w:eastAsia="Times New Roman" w:hAnsi="Times New Roman" w:cs="Times New Roman"/>
          <w:sz w:val="24"/>
          <w:szCs w:val="24"/>
          <w:lang w:eastAsia="en-GB"/>
        </w:rPr>
        <w:t>ince</w:t>
      </w:r>
      <w:r w:rsidR="00834636" w:rsidRPr="00424D5A">
        <w:rPr>
          <w:rFonts w:ascii="Times New Roman" w:eastAsia="Times New Roman" w:hAnsi="Times New Roman" w:cs="Times New Roman"/>
          <w:sz w:val="24"/>
          <w:szCs w:val="24"/>
          <w:lang w:eastAsia="en-GB"/>
        </w:rPr>
        <w:t xml:space="preserve"> 97% of our study participants were Caucasians</w:t>
      </w:r>
      <w:r w:rsidR="00E77A7E" w:rsidRPr="00424D5A">
        <w:rPr>
          <w:rFonts w:ascii="Times New Roman" w:eastAsia="Times New Roman" w:hAnsi="Times New Roman" w:cs="Times New Roman"/>
          <w:sz w:val="24"/>
          <w:szCs w:val="24"/>
          <w:lang w:eastAsia="en-GB"/>
        </w:rPr>
        <w:t>,</w:t>
      </w:r>
      <w:r w:rsidR="00834636" w:rsidRPr="00424D5A">
        <w:rPr>
          <w:rFonts w:ascii="Times New Roman" w:eastAsia="Times New Roman" w:hAnsi="Times New Roman" w:cs="Times New Roman"/>
          <w:sz w:val="24"/>
          <w:szCs w:val="24"/>
          <w:lang w:eastAsia="en-GB"/>
        </w:rPr>
        <w:t xml:space="preserve"> research in wider ethnicity groups is required to generalize our findings to other populations. </w:t>
      </w:r>
      <w:r w:rsidR="000E01DF" w:rsidRPr="00424D5A">
        <w:rPr>
          <w:rFonts w:ascii="Times New Roman" w:eastAsia="Times New Roman" w:hAnsi="Times New Roman" w:cs="Times New Roman"/>
          <w:sz w:val="24"/>
          <w:szCs w:val="24"/>
          <w:lang w:eastAsia="en-GB"/>
        </w:rPr>
        <w:t>Our sample is a self-selected group of individuals who may be more health-conscious than the general population</w:t>
      </w:r>
      <w:r w:rsidR="00355C3C" w:rsidRPr="00424D5A">
        <w:rPr>
          <w:rFonts w:ascii="Times New Roman" w:eastAsia="Times New Roman" w:hAnsi="Times New Roman" w:cs="Times New Roman"/>
          <w:sz w:val="24"/>
          <w:szCs w:val="24"/>
          <w:lang w:eastAsia="en-GB"/>
        </w:rPr>
        <w:t xml:space="preserve">. </w:t>
      </w:r>
      <w:r w:rsidR="00A835FC" w:rsidRPr="00424D5A">
        <w:rPr>
          <w:rFonts w:ascii="Times New Roman" w:eastAsia="Times New Roman" w:hAnsi="Times New Roman" w:cs="Times New Roman"/>
          <w:sz w:val="24"/>
          <w:szCs w:val="24"/>
          <w:lang w:eastAsia="en-GB"/>
        </w:rPr>
        <w:t xml:space="preserve">However, </w:t>
      </w:r>
      <w:r w:rsidR="000E01DF" w:rsidRPr="00424D5A">
        <w:rPr>
          <w:rFonts w:ascii="Times New Roman" w:eastAsia="Times New Roman" w:hAnsi="Times New Roman" w:cs="Times New Roman"/>
          <w:sz w:val="24"/>
          <w:szCs w:val="24"/>
          <w:lang w:eastAsia="en-GB"/>
        </w:rPr>
        <w:t>participants</w:t>
      </w:r>
      <w:r w:rsidR="008F49E4" w:rsidRPr="00424D5A">
        <w:rPr>
          <w:rFonts w:ascii="Times New Roman" w:eastAsia="Times New Roman" w:hAnsi="Times New Roman" w:cs="Times New Roman"/>
          <w:sz w:val="24"/>
          <w:szCs w:val="24"/>
          <w:lang w:eastAsia="en-GB"/>
        </w:rPr>
        <w:t xml:space="preserve"> interest</w:t>
      </w:r>
      <w:r w:rsidR="00021E45" w:rsidRPr="00424D5A">
        <w:rPr>
          <w:rFonts w:ascii="Times New Roman" w:eastAsia="Times New Roman" w:hAnsi="Times New Roman" w:cs="Times New Roman"/>
          <w:sz w:val="24"/>
          <w:szCs w:val="24"/>
          <w:lang w:eastAsia="en-GB"/>
        </w:rPr>
        <w:t>ed</w:t>
      </w:r>
      <w:r w:rsidR="008F49E4" w:rsidRPr="00424D5A">
        <w:rPr>
          <w:rFonts w:ascii="Times New Roman" w:eastAsia="Times New Roman" w:hAnsi="Times New Roman" w:cs="Times New Roman"/>
          <w:sz w:val="24"/>
          <w:szCs w:val="24"/>
          <w:lang w:eastAsia="en-GB"/>
        </w:rPr>
        <w:t xml:space="preserve"> in joining </w:t>
      </w:r>
      <w:r w:rsidR="008E2361" w:rsidRPr="00424D5A">
        <w:rPr>
          <w:rFonts w:ascii="Times New Roman" w:eastAsia="Times New Roman" w:hAnsi="Times New Roman" w:cs="Times New Roman"/>
          <w:sz w:val="24"/>
          <w:szCs w:val="24"/>
          <w:lang w:eastAsia="en-GB"/>
        </w:rPr>
        <w:t xml:space="preserve">the </w:t>
      </w:r>
      <w:r w:rsidR="008F49E4" w:rsidRPr="00424D5A">
        <w:rPr>
          <w:rFonts w:ascii="Times New Roman" w:eastAsia="Times New Roman" w:hAnsi="Times New Roman" w:cs="Times New Roman"/>
          <w:sz w:val="24"/>
          <w:szCs w:val="24"/>
          <w:lang w:eastAsia="en-GB"/>
        </w:rPr>
        <w:t>study were similar to the wide</w:t>
      </w:r>
      <w:r w:rsidR="008E2361" w:rsidRPr="00424D5A">
        <w:rPr>
          <w:rFonts w:ascii="Times New Roman" w:eastAsia="Times New Roman" w:hAnsi="Times New Roman" w:cs="Times New Roman"/>
          <w:sz w:val="24"/>
          <w:szCs w:val="24"/>
          <w:lang w:eastAsia="en-GB"/>
        </w:rPr>
        <w:t xml:space="preserve">r population of European adults, </w:t>
      </w:r>
      <w:r w:rsidR="008F49E4" w:rsidRPr="00424D5A">
        <w:rPr>
          <w:rFonts w:ascii="Times New Roman" w:eastAsia="Times New Roman" w:hAnsi="Times New Roman" w:cs="Times New Roman"/>
          <w:sz w:val="24"/>
          <w:szCs w:val="24"/>
          <w:lang w:eastAsia="en-GB"/>
        </w:rPr>
        <w:t xml:space="preserve">who </w:t>
      </w:r>
      <w:r w:rsidR="000E01DF" w:rsidRPr="00424D5A">
        <w:rPr>
          <w:rFonts w:ascii="Times New Roman" w:eastAsia="Times New Roman" w:hAnsi="Times New Roman" w:cs="Times New Roman"/>
          <w:sz w:val="24"/>
          <w:szCs w:val="24"/>
          <w:lang w:eastAsia="en-GB"/>
        </w:rPr>
        <w:t>would b</w:t>
      </w:r>
      <w:r w:rsidR="00853C35" w:rsidRPr="00424D5A">
        <w:rPr>
          <w:rFonts w:ascii="Times New Roman" w:eastAsia="Times New Roman" w:hAnsi="Times New Roman" w:cs="Times New Roman"/>
          <w:sz w:val="24"/>
          <w:szCs w:val="24"/>
          <w:lang w:eastAsia="en-GB"/>
        </w:rPr>
        <w:t>enefit from improved diet and PA</w:t>
      </w:r>
      <w:r w:rsidR="001D3088" w:rsidRPr="00424D5A">
        <w:rPr>
          <w:rFonts w:ascii="Times New Roman" w:eastAsia="Times New Roman" w:hAnsi="Times New Roman" w:cs="Times New Roman"/>
          <w:sz w:val="24"/>
          <w:szCs w:val="24"/>
          <w:lang w:eastAsia="en-GB"/>
        </w:rPr>
        <w:t>.</w:t>
      </w:r>
      <w:r w:rsidR="00853C35" w:rsidRPr="00424D5A">
        <w:rPr>
          <w:rFonts w:ascii="Times New Roman" w:eastAsia="Times New Roman" w:hAnsi="Times New Roman" w:cs="Times New Roman"/>
          <w:sz w:val="24"/>
          <w:szCs w:val="24"/>
          <w:lang w:eastAsia="en-GB"/>
        </w:rPr>
        <w:t xml:space="preserve"> </w:t>
      </w:r>
      <w:r w:rsidR="002A5337" w:rsidRPr="00424D5A">
        <w:rPr>
          <w:rFonts w:ascii="Times New Roman" w:eastAsia="Times New Roman" w:hAnsi="Times New Roman" w:cs="Times New Roman"/>
          <w:sz w:val="24"/>
          <w:szCs w:val="24"/>
          <w:lang w:eastAsia="en-GB"/>
        </w:rPr>
        <w:fldChar w:fldCharType="begin"/>
      </w:r>
      <w:r w:rsidR="00D947C2" w:rsidRPr="00424D5A">
        <w:rPr>
          <w:rFonts w:ascii="Times New Roman" w:eastAsia="Times New Roman" w:hAnsi="Times New Roman" w:cs="Times New Roman"/>
          <w:sz w:val="24"/>
          <w:szCs w:val="24"/>
          <w:lang w:eastAsia="en-GB"/>
        </w:rPr>
        <w:instrText xml:space="preserve"> ADDIN EN.CITE &lt;EndNote&gt;&lt;Cite&gt;&lt;Author&gt;Livingstone&lt;/Author&gt;&lt;Year&gt;2015&lt;/Year&gt;&lt;RecNum&gt;336&lt;/RecNum&gt;&lt;DisplayText&gt;&lt;style face="superscript"&gt;(42)&lt;/style&gt;&lt;/DisplayText&gt;&lt;record&gt;&lt;rec-number&gt;336&lt;/rec-number&gt;&lt;foreign-keys&gt;&lt;key app="EN" db-id="9szzavxape0apgezst4vefe2xe99xw9we5wa" timestamp="1428065220"&gt;336&lt;/key&gt;&lt;/foreign-keys&gt;&lt;ref-type name="Journal Article"&gt;17&lt;/ref-type&gt;&lt;contributors&gt;&lt;authors&gt;&lt;author&gt;Livingstone, Katherine M.&lt;/author&gt;&lt;author&gt;Celis-Morales, Carlos&lt;/author&gt;&lt;author&gt;Navas-Carretero, Santiago&lt;/author&gt;&lt;author&gt;San-Cristobal, Rodrigo&lt;/author&gt;&lt;author&gt;O’Donovan, Clare B.&lt;/author&gt;&lt;author&gt;Forster, Hannah&lt;/author&gt;&lt;author&gt;Woolhead, Clara&lt;/author&gt;&lt;author&gt;Marsaux, Cyril F. M.&lt;/author&gt;&lt;author&gt;Macready, Anna L.&lt;/author&gt;&lt;author&gt;Fallaize, Rosalind&lt;/author&gt;&lt;author&gt;Kolossa, Silvia&lt;/author&gt;&lt;author&gt;Lambrinou, Christina P.&lt;/author&gt;&lt;author&gt;Moschonis, George&lt;/author&gt;&lt;author&gt;Godlewska, Magdalena&lt;/author&gt;&lt;author&gt;Surwiłło, Agnieszka&lt;/author&gt;&lt;author&gt;Drevon, Christian A.&lt;/author&gt;&lt;author&gt;Manios, Yannis&lt;/author&gt;&lt;author&gt;Traczyk, Iwona&lt;/author&gt;&lt;author&gt;Gibney, Eileen R.&lt;/author&gt;&lt;author&gt;Brennan, Lorraine&lt;/author&gt;&lt;author&gt;Walsh, Marianne C.&lt;/author&gt;&lt;author&gt;Lovegrove, Julie A.&lt;/author&gt;&lt;author&gt;Alfredo Martinez, J.&lt;/author&gt;&lt;author&gt;Saris, Wim H. M.&lt;/author&gt;&lt;author&gt;Daniel, Hannelore&lt;/author&gt;&lt;author&gt;Gibney, Mike&lt;/author&gt;&lt;author&gt;Mathers, John C.&lt;/author&gt;&lt;/authors&gt;&lt;/contributors&gt;&lt;titles&gt;&lt;title&gt;Profile of European adults interested in internet-based personalized nutrition: The Food4Me Study&lt;/title&gt;&lt;secondary-title&gt;European Journal of Nutrition&lt;/secondary-title&gt;&lt;/titles&gt;&lt;periodical&gt;&lt;full-title&gt;European Journal of Nutrition&lt;/full-title&gt;&lt;abbr-1&gt;Eur. J. Nutr.&lt;/abbr-1&gt;&lt;abbr-2&gt;Eur J Nutr&lt;/abbr-2&gt;&lt;/periodical&gt;&lt;volume&gt;DOI 10.1007/s00394-015-0897-y&lt;/volume&gt;&lt;dates&gt;&lt;year&gt;2015&lt;/year&gt;&lt;/dates&gt;&lt;urls&gt;&lt;/urls&gt;&lt;/record&gt;&lt;/Cite&gt;&lt;/EndNote&gt;</w:instrText>
      </w:r>
      <w:r w:rsidR="002A5337" w:rsidRPr="00424D5A">
        <w:rPr>
          <w:rFonts w:ascii="Times New Roman" w:eastAsia="Times New Roman" w:hAnsi="Times New Roman" w:cs="Times New Roman"/>
          <w:sz w:val="24"/>
          <w:szCs w:val="24"/>
          <w:lang w:eastAsia="en-GB"/>
        </w:rPr>
        <w:fldChar w:fldCharType="separate"/>
      </w:r>
      <w:r w:rsidR="00D947C2" w:rsidRPr="00424D5A">
        <w:rPr>
          <w:rFonts w:ascii="Times New Roman" w:eastAsia="Times New Roman" w:hAnsi="Times New Roman" w:cs="Times New Roman"/>
          <w:noProof/>
          <w:sz w:val="24"/>
          <w:szCs w:val="24"/>
          <w:vertAlign w:val="superscript"/>
          <w:lang w:eastAsia="en-GB"/>
        </w:rPr>
        <w:t>(</w:t>
      </w:r>
      <w:hyperlink w:anchor="_ENREF_42" w:tooltip="Livingstone, 2015 #336" w:history="1">
        <w:r w:rsidR="00D947C2" w:rsidRPr="00424D5A">
          <w:rPr>
            <w:rFonts w:ascii="Times New Roman" w:eastAsia="Times New Roman" w:hAnsi="Times New Roman" w:cs="Times New Roman"/>
            <w:noProof/>
            <w:sz w:val="24"/>
            <w:szCs w:val="24"/>
            <w:vertAlign w:val="superscript"/>
            <w:lang w:eastAsia="en-GB"/>
          </w:rPr>
          <w:t>42</w:t>
        </w:r>
      </w:hyperlink>
      <w:r w:rsidR="00D947C2" w:rsidRPr="00424D5A">
        <w:rPr>
          <w:rFonts w:ascii="Times New Roman" w:eastAsia="Times New Roman" w:hAnsi="Times New Roman" w:cs="Times New Roman"/>
          <w:noProof/>
          <w:sz w:val="24"/>
          <w:szCs w:val="24"/>
          <w:vertAlign w:val="superscript"/>
          <w:lang w:eastAsia="en-GB"/>
        </w:rPr>
        <w:t>)</w:t>
      </w:r>
      <w:r w:rsidR="002A5337" w:rsidRPr="00424D5A">
        <w:rPr>
          <w:rFonts w:ascii="Times New Roman" w:eastAsia="Times New Roman" w:hAnsi="Times New Roman" w:cs="Times New Roman"/>
          <w:sz w:val="24"/>
          <w:szCs w:val="24"/>
          <w:lang w:eastAsia="en-GB"/>
        </w:rPr>
        <w:fldChar w:fldCharType="end"/>
      </w:r>
      <w:r w:rsidR="00421DDF" w:rsidRPr="00424D5A">
        <w:rPr>
          <w:rFonts w:ascii="Times New Roman" w:eastAsia="Times New Roman" w:hAnsi="Times New Roman" w:cs="Times New Roman"/>
          <w:sz w:val="24"/>
          <w:szCs w:val="24"/>
          <w:lang w:eastAsia="en-GB"/>
        </w:rPr>
        <w:t xml:space="preserve"> In addition, although the cut</w:t>
      </w:r>
      <w:r w:rsidR="00775B8B" w:rsidRPr="00424D5A">
        <w:rPr>
          <w:rFonts w:ascii="Times New Roman" w:eastAsia="Times New Roman" w:hAnsi="Times New Roman" w:cs="Times New Roman"/>
          <w:sz w:val="24"/>
          <w:szCs w:val="24"/>
          <w:lang w:eastAsia="en-GB"/>
        </w:rPr>
        <w:t>-off</w:t>
      </w:r>
      <w:r w:rsidR="00421DDF" w:rsidRPr="00424D5A">
        <w:rPr>
          <w:rFonts w:ascii="Times New Roman" w:eastAsia="Times New Roman" w:hAnsi="Times New Roman" w:cs="Times New Roman"/>
          <w:sz w:val="24"/>
          <w:szCs w:val="24"/>
          <w:lang w:eastAsia="en-GB"/>
        </w:rPr>
        <w:t xml:space="preserve"> points for defining benefit were based on previous research,</w:t>
      </w:r>
      <w:r w:rsidR="002305DA" w:rsidRPr="00424D5A">
        <w:rPr>
          <w:rFonts w:ascii="Times New Roman" w:eastAsia="Times New Roman" w:hAnsi="Times New Roman" w:cs="Times New Roman"/>
          <w:sz w:val="24"/>
          <w:szCs w:val="24"/>
          <w:lang w:eastAsia="en-GB"/>
        </w:rPr>
        <w:t xml:space="preserve"> </w:t>
      </w:r>
      <w:r w:rsidR="002305DA" w:rsidRPr="00424D5A">
        <w:rPr>
          <w:rFonts w:ascii="Times New Roman" w:eastAsia="Times New Roman" w:hAnsi="Times New Roman" w:cs="Times New Roman"/>
          <w:sz w:val="24"/>
          <w:szCs w:val="24"/>
          <w:lang w:eastAsia="en-GB"/>
        </w:rPr>
        <w:fldChar w:fldCharType="begin"/>
      </w:r>
      <w:r w:rsidR="00262207" w:rsidRPr="00424D5A">
        <w:rPr>
          <w:rFonts w:ascii="Times New Roman" w:eastAsia="Times New Roman" w:hAnsi="Times New Roman" w:cs="Times New Roman"/>
          <w:sz w:val="24"/>
          <w:szCs w:val="24"/>
          <w:lang w:eastAsia="en-GB"/>
        </w:rPr>
        <w:instrText xml:space="preserve"> ADDIN EN.CITE &lt;EndNote&gt;&lt;Cite&gt;&lt;Author&gt;Ahern&lt;/Author&gt;&lt;Year&gt;2017&lt;/Year&gt;&lt;RecNum&gt;480&lt;/RecNum&gt;&lt;DisplayText&gt;&lt;style face="superscript"&gt;(33)&lt;/style&gt;&lt;/DisplayText&gt;&lt;record&gt;&lt;rec-number&gt;480&lt;/rec-number&gt;&lt;foreign-keys&gt;&lt;key app="EN" db-id="9szzavxape0apgezst4vefe2xe99xw9we5wa" timestamp="1562637190"&gt;480&lt;/key&gt;&lt;/foreign-keys&gt;&lt;ref-type name="Journal Article"&gt;17&lt;/ref-type&gt;&lt;contributors&gt;&lt;authors&gt;&lt;author&gt;Ahern, Amy L.&lt;/author&gt;&lt;author&gt;Wheeler, Graham M.&lt;/author&gt;&lt;author&gt;Aveyard, Paul&lt;/author&gt;&lt;author&gt;Boyland, Emma J.&lt;/author&gt;&lt;author&gt;Halford, Jason C. G.&lt;/author&gt;&lt;author&gt;Mander, Adrian P.&lt;/author&gt;&lt;author&gt;Woolston, Jennifer&lt;/author&gt;&lt;author&gt;Thomson, Ann M.&lt;/author&gt;&lt;author&gt;Tsiountsioura, Melina&lt;/author&gt;&lt;author&gt;Cole, Darren&lt;/author&gt;&lt;author&gt;Mead, Bethan R.&lt;/author&gt;&lt;author&gt;Irvine, Lisa&lt;/author&gt;&lt;author&gt;Turner, David&lt;/author&gt;&lt;author&gt;Suhrcke, Marc&lt;/author&gt;&lt;author&gt;Pimpin, Laura&lt;/author&gt;&lt;author&gt;Retat, Lise&lt;/author&gt;&lt;author&gt;Jaccard, Abbygail&lt;/author&gt;&lt;author&gt;Webber, Laura&lt;/author&gt;&lt;author&gt;Cohn, Simon R.&lt;/author&gt;&lt;author&gt;Jebb, Susan A.&lt;/author&gt;&lt;/authors&gt;&lt;/contributors&gt;&lt;titles&gt;&lt;title&gt;Extended and standard duration weight-loss programme referrals for adults in primary care (WRAP): a randomised controlled trial&lt;/title&gt;&lt;secondary-title&gt;The Lancet&lt;/secondary-title&gt;&lt;/titles&gt;&lt;periodical&gt;&lt;full-title&gt;The Lancet&lt;/full-title&gt;&lt;/periodical&gt;&lt;pages&gt;2214-2225&lt;/pages&gt;&lt;volume&gt;389&lt;/volume&gt;&lt;number&gt;10085&lt;/number&gt;&lt;dates&gt;&lt;year&gt;2017&lt;/year&gt;&lt;pub-dates&gt;&lt;date&gt;2017/06/03/&lt;/date&gt;&lt;/pub-dates&gt;&lt;/dates&gt;&lt;isbn&gt;0140-6736&lt;/isbn&gt;&lt;urls&gt;&lt;related-urls&gt;&lt;url&gt;http://www.sciencedirect.com/science/article/pii/S0140673617306475&lt;/url&gt;&lt;/related-urls&gt;&lt;/urls&gt;&lt;electronic-resource-num&gt;https://doi.org/10.1016/S0140-6736(17)30647-5&lt;/electronic-resource-num&gt;&lt;/record&gt;&lt;/Cite&gt;&lt;/EndNote&gt;</w:instrText>
      </w:r>
      <w:r w:rsidR="002305DA" w:rsidRPr="00424D5A">
        <w:rPr>
          <w:rFonts w:ascii="Times New Roman" w:eastAsia="Times New Roman" w:hAnsi="Times New Roman" w:cs="Times New Roman"/>
          <w:sz w:val="24"/>
          <w:szCs w:val="24"/>
          <w:lang w:eastAsia="en-GB"/>
        </w:rPr>
        <w:fldChar w:fldCharType="separate"/>
      </w:r>
      <w:r w:rsidR="00262207" w:rsidRPr="00424D5A">
        <w:rPr>
          <w:rFonts w:ascii="Times New Roman" w:eastAsia="Times New Roman" w:hAnsi="Times New Roman" w:cs="Times New Roman"/>
          <w:noProof/>
          <w:sz w:val="24"/>
          <w:szCs w:val="24"/>
          <w:vertAlign w:val="superscript"/>
          <w:lang w:eastAsia="en-GB"/>
        </w:rPr>
        <w:t>(</w:t>
      </w:r>
      <w:hyperlink w:anchor="_ENREF_33" w:tooltip="Ahern, 2017 #480" w:history="1">
        <w:r w:rsidR="00D947C2" w:rsidRPr="00424D5A">
          <w:rPr>
            <w:rFonts w:ascii="Times New Roman" w:eastAsia="Times New Roman" w:hAnsi="Times New Roman" w:cs="Times New Roman"/>
            <w:noProof/>
            <w:sz w:val="24"/>
            <w:szCs w:val="24"/>
            <w:vertAlign w:val="superscript"/>
            <w:lang w:eastAsia="en-GB"/>
          </w:rPr>
          <w:t>33</w:t>
        </w:r>
      </w:hyperlink>
      <w:r w:rsidR="00262207" w:rsidRPr="00424D5A">
        <w:rPr>
          <w:rFonts w:ascii="Times New Roman" w:eastAsia="Times New Roman" w:hAnsi="Times New Roman" w:cs="Times New Roman"/>
          <w:noProof/>
          <w:sz w:val="24"/>
          <w:szCs w:val="24"/>
          <w:vertAlign w:val="superscript"/>
          <w:lang w:eastAsia="en-GB"/>
        </w:rPr>
        <w:t>)</w:t>
      </w:r>
      <w:r w:rsidR="002305DA" w:rsidRPr="00424D5A">
        <w:rPr>
          <w:rFonts w:ascii="Times New Roman" w:eastAsia="Times New Roman" w:hAnsi="Times New Roman" w:cs="Times New Roman"/>
          <w:sz w:val="24"/>
          <w:szCs w:val="24"/>
          <w:lang w:eastAsia="en-GB"/>
        </w:rPr>
        <w:fldChar w:fldCharType="end"/>
      </w:r>
      <w:r w:rsidR="00421DDF" w:rsidRPr="00424D5A">
        <w:rPr>
          <w:rFonts w:ascii="Times New Roman" w:eastAsia="Times New Roman" w:hAnsi="Times New Roman" w:cs="Times New Roman"/>
          <w:sz w:val="24"/>
          <w:szCs w:val="24"/>
          <w:lang w:eastAsia="en-GB"/>
        </w:rPr>
        <w:t xml:space="preserve"> the clinical relevance of a 5% </w:t>
      </w:r>
      <w:r w:rsidR="006960D2" w:rsidRPr="00424D5A">
        <w:rPr>
          <w:rFonts w:ascii="Times New Roman" w:eastAsia="Times New Roman" w:hAnsi="Times New Roman" w:cs="Times New Roman"/>
          <w:sz w:val="24"/>
          <w:szCs w:val="24"/>
          <w:lang w:eastAsia="en-GB"/>
        </w:rPr>
        <w:t>in outcome</w:t>
      </w:r>
      <w:r w:rsidR="00421DDF" w:rsidRPr="00424D5A">
        <w:rPr>
          <w:rFonts w:ascii="Times New Roman" w:eastAsia="Times New Roman" w:hAnsi="Times New Roman" w:cs="Times New Roman"/>
          <w:sz w:val="24"/>
          <w:szCs w:val="24"/>
          <w:lang w:eastAsia="en-GB"/>
        </w:rPr>
        <w:t xml:space="preserve"> measures warrants further investigation.</w:t>
      </w:r>
      <w:r w:rsidR="0086263C" w:rsidRPr="00424D5A">
        <w:rPr>
          <w:rFonts w:ascii="Times New Roman" w:eastAsia="Times New Roman" w:hAnsi="Times New Roman" w:cs="Times New Roman"/>
          <w:sz w:val="24"/>
          <w:szCs w:val="24"/>
          <w:lang w:eastAsia="en-GB"/>
        </w:rPr>
        <w:t xml:space="preserve"> </w:t>
      </w:r>
      <w:r w:rsidR="001A6D56" w:rsidRPr="00424D5A">
        <w:rPr>
          <w:rFonts w:ascii="Times New Roman" w:eastAsia="Times New Roman" w:hAnsi="Times New Roman" w:cs="Times New Roman"/>
          <w:sz w:val="24"/>
          <w:szCs w:val="24"/>
          <w:lang w:eastAsia="en-GB"/>
        </w:rPr>
        <w:t>T</w:t>
      </w:r>
      <w:r w:rsidR="000B3E45" w:rsidRPr="00424D5A">
        <w:rPr>
          <w:rFonts w:ascii="Times New Roman" w:eastAsia="Times New Roman" w:hAnsi="Times New Roman" w:cs="Times New Roman"/>
          <w:sz w:val="24"/>
          <w:szCs w:val="24"/>
          <w:lang w:eastAsia="en-GB"/>
        </w:rPr>
        <w:t>he present analyses require</w:t>
      </w:r>
      <w:r w:rsidR="001A6D56" w:rsidRPr="00424D5A">
        <w:rPr>
          <w:rFonts w:ascii="Times New Roman" w:eastAsia="Times New Roman" w:hAnsi="Times New Roman" w:cs="Times New Roman"/>
          <w:sz w:val="24"/>
          <w:szCs w:val="24"/>
          <w:lang w:eastAsia="en-GB"/>
        </w:rPr>
        <w:t>s</w:t>
      </w:r>
      <w:r w:rsidR="000B3E45" w:rsidRPr="00424D5A">
        <w:rPr>
          <w:rFonts w:ascii="Times New Roman" w:eastAsia="Times New Roman" w:hAnsi="Times New Roman" w:cs="Times New Roman"/>
          <w:sz w:val="24"/>
          <w:szCs w:val="24"/>
          <w:lang w:eastAsia="en-GB"/>
        </w:rPr>
        <w:t xml:space="preserve"> replication in a larger</w:t>
      </w:r>
      <w:r w:rsidR="004B1CB3" w:rsidRPr="00424D5A">
        <w:rPr>
          <w:rFonts w:ascii="Times New Roman" w:eastAsia="Times New Roman" w:hAnsi="Times New Roman" w:cs="Times New Roman"/>
          <w:sz w:val="24"/>
          <w:szCs w:val="24"/>
          <w:lang w:eastAsia="en-GB"/>
        </w:rPr>
        <w:t xml:space="preserve"> study</w:t>
      </w:r>
      <w:r w:rsidR="000B3E45" w:rsidRPr="00424D5A">
        <w:rPr>
          <w:rFonts w:ascii="Times New Roman" w:eastAsia="Times New Roman" w:hAnsi="Times New Roman" w:cs="Times New Roman"/>
          <w:sz w:val="24"/>
          <w:szCs w:val="24"/>
          <w:lang w:eastAsia="en-GB"/>
        </w:rPr>
        <w:t>, which would</w:t>
      </w:r>
      <w:r w:rsidR="004B1CB3" w:rsidRPr="00424D5A">
        <w:rPr>
          <w:rFonts w:ascii="Times New Roman" w:eastAsia="Times New Roman" w:hAnsi="Times New Roman" w:cs="Times New Roman"/>
          <w:sz w:val="24"/>
          <w:szCs w:val="24"/>
          <w:lang w:eastAsia="en-GB"/>
        </w:rPr>
        <w:t xml:space="preserve"> provide more statistical power, </w:t>
      </w:r>
      <w:r w:rsidR="003E03CC" w:rsidRPr="00424D5A">
        <w:rPr>
          <w:rFonts w:ascii="Times New Roman" w:eastAsia="Times New Roman" w:hAnsi="Times New Roman" w:cs="Times New Roman"/>
          <w:sz w:val="24"/>
          <w:szCs w:val="24"/>
          <w:lang w:eastAsia="en-GB"/>
        </w:rPr>
        <w:t xml:space="preserve">particularly </w:t>
      </w:r>
      <w:r w:rsidR="000B3E45" w:rsidRPr="00424D5A">
        <w:rPr>
          <w:rFonts w:ascii="Times New Roman" w:eastAsia="Times New Roman" w:hAnsi="Times New Roman" w:cs="Times New Roman"/>
          <w:sz w:val="24"/>
          <w:szCs w:val="24"/>
          <w:lang w:eastAsia="en-GB"/>
        </w:rPr>
        <w:t xml:space="preserve">for </w:t>
      </w:r>
      <w:r w:rsidR="001A6D56" w:rsidRPr="00424D5A">
        <w:rPr>
          <w:rFonts w:ascii="Times New Roman" w:eastAsia="Times New Roman" w:hAnsi="Times New Roman" w:cs="Times New Roman"/>
          <w:sz w:val="24"/>
          <w:szCs w:val="24"/>
          <w:lang w:eastAsia="en-GB"/>
        </w:rPr>
        <w:t>testing</w:t>
      </w:r>
      <w:r w:rsidR="000B3E45" w:rsidRPr="00424D5A">
        <w:rPr>
          <w:rFonts w:ascii="Times New Roman" w:eastAsia="Times New Roman" w:hAnsi="Times New Roman" w:cs="Times New Roman"/>
          <w:sz w:val="24"/>
          <w:szCs w:val="24"/>
          <w:lang w:eastAsia="en-GB"/>
        </w:rPr>
        <w:t xml:space="preserve"> subgroup </w:t>
      </w:r>
      <w:r w:rsidR="001A6D56" w:rsidRPr="00424D5A">
        <w:rPr>
          <w:rFonts w:ascii="Times New Roman" w:eastAsia="Times New Roman" w:hAnsi="Times New Roman" w:cs="Times New Roman"/>
          <w:sz w:val="24"/>
          <w:szCs w:val="24"/>
          <w:lang w:eastAsia="en-GB"/>
        </w:rPr>
        <w:t>differences in benefit</w:t>
      </w:r>
      <w:r w:rsidR="000B3E45" w:rsidRPr="00424D5A">
        <w:rPr>
          <w:rFonts w:ascii="Times New Roman" w:eastAsia="Times New Roman" w:hAnsi="Times New Roman" w:cs="Times New Roman"/>
          <w:sz w:val="24"/>
          <w:szCs w:val="24"/>
          <w:lang w:eastAsia="en-GB"/>
        </w:rPr>
        <w:t xml:space="preserve">. </w:t>
      </w:r>
      <w:r w:rsidR="001A6D56" w:rsidRPr="00424D5A">
        <w:rPr>
          <w:rFonts w:ascii="Times New Roman" w:eastAsia="Times New Roman" w:hAnsi="Times New Roman" w:cs="Times New Roman"/>
          <w:sz w:val="24"/>
          <w:szCs w:val="24"/>
          <w:lang w:eastAsia="en-GB"/>
        </w:rPr>
        <w:t xml:space="preserve">Moreover, while analyses were adjusted for appropriate confounders, we cannot discount the possibility of residual confounding. </w:t>
      </w:r>
      <w:r w:rsidR="003B4C5F" w:rsidRPr="00424D5A">
        <w:rPr>
          <w:rFonts w:ascii="Times New Roman" w:eastAsia="Times New Roman" w:hAnsi="Times New Roman" w:cs="Times New Roman"/>
          <w:sz w:val="24"/>
          <w:szCs w:val="24"/>
          <w:lang w:eastAsia="en-GB"/>
        </w:rPr>
        <w:t xml:space="preserve">Given that analyses </w:t>
      </w:r>
      <w:r w:rsidR="003B4C5F" w:rsidRPr="00424D5A">
        <w:rPr>
          <w:rFonts w:ascii="Times New Roman" w:eastAsia="Times New Roman" w:hAnsi="Times New Roman" w:cs="Times New Roman"/>
          <w:sz w:val="24"/>
          <w:szCs w:val="24"/>
          <w:lang w:eastAsia="en-GB"/>
        </w:rPr>
        <w:lastRenderedPageBreak/>
        <w:t xml:space="preserve">were not adjusted for multiple testing, the risk of type 1 error is higher and so results should be interpreted with this in mind. </w:t>
      </w:r>
      <w:r w:rsidR="004B1CB3" w:rsidRPr="00424D5A">
        <w:rPr>
          <w:rFonts w:ascii="Times New Roman" w:eastAsia="Times New Roman" w:hAnsi="Times New Roman" w:cs="Times New Roman"/>
          <w:sz w:val="24"/>
          <w:szCs w:val="24"/>
          <w:lang w:eastAsia="en-GB"/>
        </w:rPr>
        <w:t>Finally, although we included outcomes for 7 different health-related biomarkers, future PN interventions may wish to consider the impact of PN on the gut microbiota and on other markers of health</w:t>
      </w:r>
      <w:r w:rsidR="0086263C" w:rsidRPr="00424D5A">
        <w:rPr>
          <w:rFonts w:ascii="Times New Roman" w:eastAsia="Times New Roman" w:hAnsi="Times New Roman" w:cs="Times New Roman"/>
          <w:sz w:val="24"/>
          <w:szCs w:val="24"/>
          <w:lang w:eastAsia="en-GB"/>
        </w:rPr>
        <w:t xml:space="preserve">. </w:t>
      </w:r>
      <w:r w:rsidR="0086263C" w:rsidRPr="00424D5A">
        <w:rPr>
          <w:rFonts w:ascii="Times New Roman" w:eastAsia="Times New Roman" w:hAnsi="Times New Roman" w:cs="Times New Roman"/>
          <w:sz w:val="24"/>
          <w:szCs w:val="24"/>
          <w:lang w:eastAsia="en-GB"/>
        </w:rPr>
        <w:fldChar w:fldCharType="begin"/>
      </w:r>
      <w:r w:rsidR="00D947C2" w:rsidRPr="00424D5A">
        <w:rPr>
          <w:rFonts w:ascii="Times New Roman" w:eastAsia="Times New Roman" w:hAnsi="Times New Roman" w:cs="Times New Roman"/>
          <w:sz w:val="24"/>
          <w:szCs w:val="24"/>
          <w:lang w:eastAsia="en-GB"/>
        </w:rPr>
        <w:instrText xml:space="preserve"> ADDIN EN.CITE &lt;EndNote&gt;&lt;Cite&gt;&lt;Author&gt;Biesiekierski&lt;/Author&gt;&lt;Year&gt;2019&lt;/Year&gt;&lt;RecNum&gt;491&lt;/RecNum&gt;&lt;DisplayText&gt;&lt;style face="superscript"&gt;(43)&lt;/style&gt;&lt;/DisplayText&gt;&lt;record&gt;&lt;rec-number&gt;491&lt;/rec-number&gt;&lt;foreign-keys&gt;&lt;key app="EN" db-id="9szzavxape0apgezst4vefe2xe99xw9we5wa" timestamp="1576199926"&gt;491&lt;/key&gt;&lt;/foreign-keys&gt;&lt;ref-type name="Journal Article"&gt;17&lt;/ref-type&gt;&lt;contributors&gt;&lt;authors&gt;&lt;author&gt;Biesiekierski, Jessica R.&lt;/author&gt;&lt;author&gt;Livingstone, Katherine M.&lt;/author&gt;&lt;author&gt;Moschonis, George&lt;/author&gt;&lt;/authors&gt;&lt;/contributors&gt;&lt;titles&gt;&lt;title&gt;Personalised Nutrition: Updates, Gaps and Next Steps&lt;/title&gt;&lt;/titles&gt;&lt;pages&gt;1793&lt;/pages&gt;&lt;volume&gt;11&lt;/volume&gt;&lt;number&gt;8&lt;/number&gt;&lt;dates&gt;&lt;year&gt;2019&lt;/year&gt;&lt;/dates&gt;&lt;isbn&gt;2072-6643&lt;/isbn&gt;&lt;accession-num&gt;doi:10.3390/nu11081793&lt;/accession-num&gt;&lt;urls&gt;&lt;related-urls&gt;&lt;url&gt;https://www.mdpi.com/2072-6643/11/8/1793&lt;/url&gt;&lt;/related-urls&gt;&lt;/urls&gt;&lt;/record&gt;&lt;/Cite&gt;&lt;/EndNote&gt;</w:instrText>
      </w:r>
      <w:r w:rsidR="0086263C" w:rsidRPr="00424D5A">
        <w:rPr>
          <w:rFonts w:ascii="Times New Roman" w:eastAsia="Times New Roman" w:hAnsi="Times New Roman" w:cs="Times New Roman"/>
          <w:sz w:val="24"/>
          <w:szCs w:val="24"/>
          <w:lang w:eastAsia="en-GB"/>
        </w:rPr>
        <w:fldChar w:fldCharType="separate"/>
      </w:r>
      <w:r w:rsidR="00D947C2" w:rsidRPr="00424D5A">
        <w:rPr>
          <w:rFonts w:ascii="Times New Roman" w:eastAsia="Times New Roman" w:hAnsi="Times New Roman" w:cs="Times New Roman"/>
          <w:noProof/>
          <w:sz w:val="24"/>
          <w:szCs w:val="24"/>
          <w:vertAlign w:val="superscript"/>
          <w:lang w:eastAsia="en-GB"/>
        </w:rPr>
        <w:t>(</w:t>
      </w:r>
      <w:hyperlink w:anchor="_ENREF_43" w:tooltip="Biesiekierski, 2019 #491" w:history="1">
        <w:r w:rsidR="00D947C2" w:rsidRPr="00424D5A">
          <w:rPr>
            <w:rFonts w:ascii="Times New Roman" w:eastAsia="Times New Roman" w:hAnsi="Times New Roman" w:cs="Times New Roman"/>
            <w:noProof/>
            <w:sz w:val="24"/>
            <w:szCs w:val="24"/>
            <w:vertAlign w:val="superscript"/>
            <w:lang w:eastAsia="en-GB"/>
          </w:rPr>
          <w:t>43</w:t>
        </w:r>
      </w:hyperlink>
      <w:r w:rsidR="00D947C2" w:rsidRPr="00424D5A">
        <w:rPr>
          <w:rFonts w:ascii="Times New Roman" w:eastAsia="Times New Roman" w:hAnsi="Times New Roman" w:cs="Times New Roman"/>
          <w:noProof/>
          <w:sz w:val="24"/>
          <w:szCs w:val="24"/>
          <w:vertAlign w:val="superscript"/>
          <w:lang w:eastAsia="en-GB"/>
        </w:rPr>
        <w:t>)</w:t>
      </w:r>
      <w:r w:rsidR="0086263C" w:rsidRPr="00424D5A">
        <w:rPr>
          <w:rFonts w:ascii="Times New Roman" w:eastAsia="Times New Roman" w:hAnsi="Times New Roman" w:cs="Times New Roman"/>
          <w:sz w:val="24"/>
          <w:szCs w:val="24"/>
          <w:lang w:eastAsia="en-GB"/>
        </w:rPr>
        <w:fldChar w:fldCharType="end"/>
      </w:r>
    </w:p>
    <w:p w14:paraId="582E5604" w14:textId="5C937263" w:rsidR="00EA0C74" w:rsidRPr="00424D5A" w:rsidRDefault="002F19B5" w:rsidP="002C5FBF">
      <w:pPr>
        <w:shd w:val="clear" w:color="auto" w:fill="FFFFFF"/>
        <w:spacing w:before="84" w:after="60"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These findings have implications for the design of more effective future PN intervention studies</w:t>
      </w:r>
      <w:r w:rsidR="006B0B6E" w:rsidRPr="00424D5A">
        <w:rPr>
          <w:rFonts w:ascii="Times New Roman" w:eastAsia="Times New Roman" w:hAnsi="Times New Roman" w:cs="Times New Roman"/>
          <w:sz w:val="24"/>
          <w:szCs w:val="24"/>
          <w:lang w:eastAsia="en-GB"/>
        </w:rPr>
        <w:t xml:space="preserve"> and tailored nutritional advice in the public health or clinical setting</w:t>
      </w:r>
      <w:r w:rsidR="006960D2" w:rsidRPr="00424D5A">
        <w:rPr>
          <w:rFonts w:ascii="Times New Roman" w:eastAsia="Times New Roman" w:hAnsi="Times New Roman" w:cs="Times New Roman"/>
          <w:sz w:val="24"/>
          <w:szCs w:val="24"/>
          <w:lang w:eastAsia="en-GB"/>
        </w:rPr>
        <w:t>s</w:t>
      </w:r>
      <w:r w:rsidRPr="00424D5A">
        <w:rPr>
          <w:rFonts w:ascii="Times New Roman" w:eastAsia="Times New Roman" w:hAnsi="Times New Roman" w:cs="Times New Roman"/>
          <w:sz w:val="24"/>
          <w:szCs w:val="24"/>
          <w:lang w:eastAsia="en-GB"/>
        </w:rPr>
        <w:t xml:space="preserve">. </w:t>
      </w:r>
      <w:r w:rsidR="001912CC" w:rsidRPr="00424D5A">
        <w:rPr>
          <w:rFonts w:ascii="Times New Roman" w:eastAsia="Times New Roman" w:hAnsi="Times New Roman" w:cs="Times New Roman"/>
          <w:sz w:val="24"/>
          <w:szCs w:val="24"/>
          <w:lang w:eastAsia="en-GB"/>
        </w:rPr>
        <w:t xml:space="preserve">Future studies should consider </w:t>
      </w:r>
      <w:r w:rsidR="00D600B7" w:rsidRPr="00424D5A">
        <w:rPr>
          <w:rFonts w:ascii="Times New Roman" w:eastAsia="Times New Roman" w:hAnsi="Times New Roman" w:cs="Times New Roman"/>
          <w:sz w:val="24"/>
          <w:szCs w:val="24"/>
          <w:lang w:eastAsia="en-GB"/>
        </w:rPr>
        <w:t xml:space="preserve">ways of </w:t>
      </w:r>
      <w:r w:rsidR="001912CC" w:rsidRPr="00424D5A">
        <w:rPr>
          <w:rFonts w:ascii="Times New Roman" w:eastAsia="Times New Roman" w:hAnsi="Times New Roman" w:cs="Times New Roman"/>
          <w:sz w:val="24"/>
          <w:szCs w:val="24"/>
          <w:lang w:eastAsia="en-GB"/>
        </w:rPr>
        <w:t>tailor</w:t>
      </w:r>
      <w:r w:rsidR="00D600B7" w:rsidRPr="00424D5A">
        <w:rPr>
          <w:rFonts w:ascii="Times New Roman" w:eastAsia="Times New Roman" w:hAnsi="Times New Roman" w:cs="Times New Roman"/>
          <w:sz w:val="24"/>
          <w:szCs w:val="24"/>
          <w:lang w:eastAsia="en-GB"/>
        </w:rPr>
        <w:t>ing</w:t>
      </w:r>
      <w:r w:rsidR="001912CC" w:rsidRPr="00424D5A">
        <w:rPr>
          <w:rFonts w:ascii="Times New Roman" w:eastAsia="Times New Roman" w:hAnsi="Times New Roman" w:cs="Times New Roman"/>
          <w:sz w:val="24"/>
          <w:szCs w:val="24"/>
          <w:lang w:eastAsia="en-GB"/>
        </w:rPr>
        <w:t xml:space="preserve"> PN advice to improve effic</w:t>
      </w:r>
      <w:r w:rsidR="00D600B7" w:rsidRPr="00424D5A">
        <w:rPr>
          <w:rFonts w:ascii="Times New Roman" w:eastAsia="Times New Roman" w:hAnsi="Times New Roman" w:cs="Times New Roman"/>
          <w:sz w:val="24"/>
          <w:szCs w:val="24"/>
          <w:lang w:eastAsia="en-GB"/>
        </w:rPr>
        <w:t>acy</w:t>
      </w:r>
      <w:r w:rsidR="001912CC" w:rsidRPr="00424D5A">
        <w:rPr>
          <w:rFonts w:ascii="Times New Roman" w:eastAsia="Times New Roman" w:hAnsi="Times New Roman" w:cs="Times New Roman"/>
          <w:sz w:val="24"/>
          <w:szCs w:val="24"/>
          <w:lang w:eastAsia="en-GB"/>
        </w:rPr>
        <w:t xml:space="preserve"> in certain population groups such as young men. </w:t>
      </w:r>
      <w:r w:rsidRPr="00424D5A">
        <w:rPr>
          <w:rFonts w:ascii="Times New Roman" w:eastAsia="Times New Roman" w:hAnsi="Times New Roman" w:cs="Times New Roman"/>
          <w:sz w:val="24"/>
          <w:szCs w:val="24"/>
          <w:lang w:eastAsia="en-GB"/>
        </w:rPr>
        <w:t>Nonetheless, with many characteristics</w:t>
      </w:r>
      <w:r w:rsidR="001912CC" w:rsidRPr="00424D5A">
        <w:rPr>
          <w:rFonts w:ascii="Times New Roman" w:eastAsia="Times New Roman" w:hAnsi="Times New Roman" w:cs="Times New Roman"/>
          <w:sz w:val="24"/>
          <w:szCs w:val="24"/>
          <w:lang w:eastAsia="en-GB"/>
        </w:rPr>
        <w:t>, such as weight status</w:t>
      </w:r>
      <w:r w:rsidR="00D600B7" w:rsidRPr="00424D5A">
        <w:rPr>
          <w:rFonts w:ascii="Times New Roman" w:eastAsia="Times New Roman" w:hAnsi="Times New Roman" w:cs="Times New Roman"/>
          <w:sz w:val="24"/>
          <w:szCs w:val="24"/>
          <w:lang w:eastAsia="en-GB"/>
        </w:rPr>
        <w:t xml:space="preserve"> and occupation</w:t>
      </w:r>
      <w:r w:rsidR="001912CC" w:rsidRPr="00424D5A">
        <w:rPr>
          <w:rFonts w:ascii="Times New Roman" w:eastAsia="Times New Roman" w:hAnsi="Times New Roman" w:cs="Times New Roman"/>
          <w:sz w:val="24"/>
          <w:szCs w:val="24"/>
          <w:lang w:eastAsia="en-GB"/>
        </w:rPr>
        <w:t>,</w:t>
      </w:r>
      <w:r w:rsidRPr="00424D5A">
        <w:rPr>
          <w:rFonts w:ascii="Times New Roman" w:eastAsia="Times New Roman" w:hAnsi="Times New Roman" w:cs="Times New Roman"/>
          <w:sz w:val="24"/>
          <w:szCs w:val="24"/>
          <w:lang w:eastAsia="en-GB"/>
        </w:rPr>
        <w:t xml:space="preserve"> </w:t>
      </w:r>
      <w:r w:rsidR="00D600B7" w:rsidRPr="00424D5A">
        <w:rPr>
          <w:rFonts w:ascii="Times New Roman" w:eastAsia="Times New Roman" w:hAnsi="Times New Roman" w:cs="Times New Roman"/>
          <w:sz w:val="24"/>
          <w:szCs w:val="24"/>
          <w:lang w:eastAsia="en-GB"/>
        </w:rPr>
        <w:t xml:space="preserve">being unrelated to extent of </w:t>
      </w:r>
      <w:r w:rsidRPr="00424D5A">
        <w:rPr>
          <w:rFonts w:ascii="Times New Roman" w:eastAsia="Times New Roman" w:hAnsi="Times New Roman" w:cs="Times New Roman"/>
          <w:sz w:val="24"/>
          <w:szCs w:val="24"/>
          <w:lang w:eastAsia="en-GB"/>
        </w:rPr>
        <w:t>benefit</w:t>
      </w:r>
      <w:r w:rsidR="001912CC" w:rsidRPr="00424D5A">
        <w:rPr>
          <w:rFonts w:ascii="Times New Roman" w:eastAsia="Times New Roman" w:hAnsi="Times New Roman" w:cs="Times New Roman"/>
          <w:sz w:val="24"/>
          <w:szCs w:val="24"/>
          <w:lang w:eastAsia="en-GB"/>
        </w:rPr>
        <w:t xml:space="preserve"> in </w:t>
      </w:r>
      <w:r w:rsidR="00D600B7" w:rsidRPr="00424D5A">
        <w:rPr>
          <w:rFonts w:ascii="Times New Roman" w:eastAsia="Times New Roman" w:hAnsi="Times New Roman" w:cs="Times New Roman"/>
          <w:sz w:val="24"/>
          <w:szCs w:val="24"/>
          <w:lang w:eastAsia="en-GB"/>
        </w:rPr>
        <w:t>the Food4Me S</w:t>
      </w:r>
      <w:r w:rsidR="001912CC" w:rsidRPr="00424D5A">
        <w:rPr>
          <w:rFonts w:ascii="Times New Roman" w:eastAsia="Times New Roman" w:hAnsi="Times New Roman" w:cs="Times New Roman"/>
          <w:sz w:val="24"/>
          <w:szCs w:val="24"/>
          <w:lang w:eastAsia="en-GB"/>
        </w:rPr>
        <w:t>tudy</w:t>
      </w:r>
      <w:r w:rsidRPr="00424D5A">
        <w:rPr>
          <w:rFonts w:ascii="Times New Roman" w:eastAsia="Times New Roman" w:hAnsi="Times New Roman" w:cs="Times New Roman"/>
          <w:sz w:val="24"/>
          <w:szCs w:val="24"/>
          <w:lang w:eastAsia="en-GB"/>
        </w:rPr>
        <w:t xml:space="preserve">, our findings suggest that </w:t>
      </w:r>
      <w:r w:rsidR="00E77A7E" w:rsidRPr="00424D5A">
        <w:rPr>
          <w:rFonts w:ascii="Times New Roman" w:eastAsia="Times New Roman" w:hAnsi="Times New Roman" w:cs="Times New Roman"/>
          <w:sz w:val="24"/>
          <w:szCs w:val="24"/>
          <w:lang w:eastAsia="en-GB"/>
        </w:rPr>
        <w:t xml:space="preserve">most population groups will benefit from </w:t>
      </w:r>
      <w:r w:rsidRPr="00424D5A">
        <w:rPr>
          <w:rFonts w:ascii="Times New Roman" w:eastAsia="Times New Roman" w:hAnsi="Times New Roman" w:cs="Times New Roman"/>
          <w:sz w:val="24"/>
          <w:szCs w:val="24"/>
          <w:lang w:eastAsia="en-GB"/>
        </w:rPr>
        <w:t>PN advice.</w:t>
      </w:r>
      <w:r w:rsidR="00985EE7" w:rsidRPr="00424D5A">
        <w:rPr>
          <w:rFonts w:ascii="Times New Roman" w:eastAsia="Times New Roman" w:hAnsi="Times New Roman" w:cs="Times New Roman"/>
          <w:sz w:val="24"/>
          <w:szCs w:val="24"/>
          <w:lang w:eastAsia="en-GB"/>
        </w:rPr>
        <w:t xml:space="preserve"> Further improvements in the </w:t>
      </w:r>
      <w:r w:rsidR="00D600B7" w:rsidRPr="00424D5A">
        <w:rPr>
          <w:rFonts w:ascii="Times New Roman" w:eastAsia="Times New Roman" w:hAnsi="Times New Roman" w:cs="Times New Roman"/>
          <w:sz w:val="24"/>
          <w:szCs w:val="24"/>
          <w:lang w:eastAsia="en-GB"/>
        </w:rPr>
        <w:t xml:space="preserve">design, delivery and efficacy </w:t>
      </w:r>
      <w:r w:rsidR="00985EE7" w:rsidRPr="00424D5A">
        <w:rPr>
          <w:rFonts w:ascii="Times New Roman" w:eastAsia="Times New Roman" w:hAnsi="Times New Roman" w:cs="Times New Roman"/>
          <w:sz w:val="24"/>
          <w:szCs w:val="24"/>
          <w:lang w:eastAsia="en-GB"/>
        </w:rPr>
        <w:t>of PN interventions will support integration of PN strategies into public health policies.</w:t>
      </w:r>
    </w:p>
    <w:p w14:paraId="00DAFF33" w14:textId="704EBCF1" w:rsidR="00DD6258" w:rsidRPr="00424D5A" w:rsidRDefault="00EF1F74" w:rsidP="002C5FBF">
      <w:pPr>
        <w:spacing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t>In conclusion,</w:t>
      </w:r>
      <w:r w:rsidR="00985EE7" w:rsidRPr="00424D5A">
        <w:rPr>
          <w:rFonts w:ascii="Times New Roman" w:eastAsia="Times New Roman" w:hAnsi="Times New Roman" w:cs="Times New Roman"/>
          <w:sz w:val="24"/>
          <w:szCs w:val="24"/>
          <w:lang w:eastAsia="en-GB"/>
        </w:rPr>
        <w:t xml:space="preserve"> older</w:t>
      </w:r>
      <w:r w:rsidR="00D10749" w:rsidRPr="00424D5A">
        <w:rPr>
          <w:rFonts w:ascii="Times New Roman" w:eastAsia="Times New Roman" w:hAnsi="Times New Roman" w:cs="Times New Roman"/>
          <w:sz w:val="24"/>
          <w:szCs w:val="24"/>
          <w:lang w:eastAsia="en-GB"/>
        </w:rPr>
        <w:t xml:space="preserve"> individuals,</w:t>
      </w:r>
      <w:r w:rsidR="00985EE7" w:rsidRPr="00424D5A">
        <w:rPr>
          <w:rFonts w:ascii="Times New Roman" w:eastAsia="Times New Roman" w:hAnsi="Times New Roman" w:cs="Times New Roman"/>
          <w:sz w:val="24"/>
          <w:szCs w:val="24"/>
          <w:lang w:eastAsia="en-GB"/>
        </w:rPr>
        <w:t xml:space="preserve"> </w:t>
      </w:r>
      <w:r w:rsidR="00021E45" w:rsidRPr="00424D5A">
        <w:rPr>
          <w:rFonts w:ascii="Times New Roman" w:eastAsia="Times New Roman" w:hAnsi="Times New Roman" w:cs="Times New Roman"/>
          <w:sz w:val="24"/>
          <w:szCs w:val="24"/>
          <w:lang w:eastAsia="en-GB"/>
        </w:rPr>
        <w:t>women</w:t>
      </w:r>
      <w:r w:rsidR="00985EE7" w:rsidRPr="00424D5A">
        <w:rPr>
          <w:rFonts w:ascii="Times New Roman" w:eastAsia="Times New Roman" w:hAnsi="Times New Roman" w:cs="Times New Roman"/>
          <w:sz w:val="24"/>
          <w:szCs w:val="24"/>
          <w:lang w:eastAsia="en-GB"/>
        </w:rPr>
        <w:t xml:space="preserve"> </w:t>
      </w:r>
      <w:r w:rsidR="00E77A7E" w:rsidRPr="00424D5A">
        <w:rPr>
          <w:rFonts w:ascii="Times New Roman" w:eastAsia="Times New Roman" w:hAnsi="Times New Roman" w:cs="Times New Roman"/>
          <w:sz w:val="24"/>
          <w:szCs w:val="24"/>
          <w:lang w:eastAsia="en-GB"/>
        </w:rPr>
        <w:t xml:space="preserve">and those </w:t>
      </w:r>
      <w:r w:rsidR="00985EE7" w:rsidRPr="00424D5A">
        <w:rPr>
          <w:rFonts w:ascii="Times New Roman" w:eastAsia="Times New Roman" w:hAnsi="Times New Roman" w:cs="Times New Roman"/>
          <w:sz w:val="24"/>
          <w:szCs w:val="24"/>
          <w:lang w:eastAsia="en-GB"/>
        </w:rPr>
        <w:t xml:space="preserve">with </w:t>
      </w:r>
      <w:r w:rsidR="006960D2" w:rsidRPr="00424D5A">
        <w:rPr>
          <w:rFonts w:ascii="Times New Roman" w:eastAsia="Times New Roman" w:hAnsi="Times New Roman" w:cs="Times New Roman"/>
          <w:sz w:val="24"/>
          <w:szCs w:val="24"/>
          <w:lang w:eastAsia="en-GB"/>
        </w:rPr>
        <w:t>less healthy diets at baseline</w:t>
      </w:r>
      <w:r w:rsidR="00985EE7" w:rsidRPr="00424D5A">
        <w:rPr>
          <w:rFonts w:ascii="Times New Roman" w:eastAsia="Times New Roman" w:hAnsi="Times New Roman" w:cs="Times New Roman"/>
          <w:sz w:val="24"/>
          <w:szCs w:val="24"/>
          <w:lang w:eastAsia="en-GB"/>
        </w:rPr>
        <w:t xml:space="preserve"> were likely to benefit</w:t>
      </w:r>
      <w:r w:rsidR="00E77A7E" w:rsidRPr="00424D5A">
        <w:rPr>
          <w:rFonts w:ascii="Times New Roman" w:eastAsia="Times New Roman" w:hAnsi="Times New Roman" w:cs="Times New Roman"/>
          <w:sz w:val="24"/>
          <w:szCs w:val="24"/>
          <w:lang w:eastAsia="en-GB"/>
        </w:rPr>
        <w:t xml:space="preserve"> most</w:t>
      </w:r>
      <w:r w:rsidR="00985EE7" w:rsidRPr="00424D5A">
        <w:rPr>
          <w:rFonts w:ascii="Times New Roman" w:eastAsia="Times New Roman" w:hAnsi="Times New Roman" w:cs="Times New Roman"/>
          <w:sz w:val="24"/>
          <w:szCs w:val="24"/>
          <w:lang w:eastAsia="en-GB"/>
        </w:rPr>
        <w:t xml:space="preserve"> (i.e. improve their diet and </w:t>
      </w:r>
      <w:r w:rsidR="00484047" w:rsidRPr="00424D5A">
        <w:rPr>
          <w:rFonts w:ascii="Times New Roman" w:eastAsia="Times New Roman" w:hAnsi="Times New Roman" w:cs="Times New Roman"/>
          <w:sz w:val="24"/>
          <w:szCs w:val="24"/>
          <w:lang w:eastAsia="en-GB"/>
        </w:rPr>
        <w:t xml:space="preserve">achieve </w:t>
      </w:r>
      <w:r w:rsidR="00985EE7" w:rsidRPr="00424D5A">
        <w:rPr>
          <w:rFonts w:ascii="Times New Roman" w:eastAsia="Times New Roman" w:hAnsi="Times New Roman" w:cs="Times New Roman"/>
          <w:sz w:val="24"/>
          <w:szCs w:val="24"/>
          <w:lang w:eastAsia="en-GB"/>
        </w:rPr>
        <w:t>weight loss</w:t>
      </w:r>
      <w:r w:rsidR="00484047" w:rsidRPr="00424D5A">
        <w:rPr>
          <w:rFonts w:ascii="Times New Roman" w:eastAsia="Times New Roman" w:hAnsi="Times New Roman" w:cs="Times New Roman"/>
          <w:sz w:val="24"/>
          <w:szCs w:val="24"/>
          <w:lang w:eastAsia="en-GB"/>
        </w:rPr>
        <w:t>, where appropriate</w:t>
      </w:r>
      <w:r w:rsidR="00985EE7" w:rsidRPr="00424D5A">
        <w:rPr>
          <w:rFonts w:ascii="Times New Roman" w:eastAsia="Times New Roman" w:hAnsi="Times New Roman" w:cs="Times New Roman"/>
          <w:sz w:val="24"/>
          <w:szCs w:val="24"/>
          <w:lang w:eastAsia="en-GB"/>
        </w:rPr>
        <w:t>) from PN advice</w:t>
      </w:r>
      <w:r w:rsidR="005B44A6" w:rsidRPr="00424D5A">
        <w:rPr>
          <w:rFonts w:ascii="Times New Roman" w:eastAsia="Times New Roman" w:hAnsi="Times New Roman" w:cs="Times New Roman"/>
          <w:sz w:val="24"/>
          <w:szCs w:val="24"/>
          <w:lang w:eastAsia="en-GB"/>
        </w:rPr>
        <w:t>. Our findings confirm the need to enhance the effectiveness of PN interventions in certain groups e.g. young men. T</w:t>
      </w:r>
      <w:r w:rsidR="00985EE7" w:rsidRPr="00424D5A">
        <w:rPr>
          <w:rFonts w:ascii="Times New Roman" w:eastAsia="Times New Roman" w:hAnsi="Times New Roman" w:cs="Times New Roman"/>
          <w:sz w:val="24"/>
          <w:szCs w:val="24"/>
          <w:lang w:eastAsia="en-GB"/>
        </w:rPr>
        <w:t>he odds of benefiting did not d</w:t>
      </w:r>
      <w:r w:rsidR="006960D2" w:rsidRPr="00424D5A">
        <w:rPr>
          <w:rFonts w:ascii="Times New Roman" w:eastAsia="Times New Roman" w:hAnsi="Times New Roman" w:cs="Times New Roman"/>
          <w:sz w:val="24"/>
          <w:szCs w:val="24"/>
          <w:lang w:eastAsia="en-GB"/>
        </w:rPr>
        <w:t xml:space="preserve">iffer by weight status, genotype </w:t>
      </w:r>
      <w:r w:rsidR="005B44A6" w:rsidRPr="00424D5A">
        <w:rPr>
          <w:rFonts w:ascii="Times New Roman" w:eastAsia="Times New Roman" w:hAnsi="Times New Roman" w:cs="Times New Roman"/>
          <w:sz w:val="24"/>
          <w:szCs w:val="24"/>
          <w:lang w:eastAsia="en-GB"/>
        </w:rPr>
        <w:t xml:space="preserve">or socio-economic position. </w:t>
      </w:r>
      <w:r w:rsidR="00724DA4" w:rsidRPr="00424D5A">
        <w:rPr>
          <w:rFonts w:ascii="Times New Roman" w:eastAsia="Times New Roman" w:hAnsi="Times New Roman" w:cs="Times New Roman"/>
          <w:sz w:val="24"/>
          <w:szCs w:val="24"/>
          <w:lang w:eastAsia="en-GB"/>
        </w:rPr>
        <w:t xml:space="preserve">Since few </w:t>
      </w:r>
      <w:r w:rsidR="00985EE7" w:rsidRPr="00424D5A">
        <w:rPr>
          <w:rFonts w:ascii="Times New Roman" w:eastAsia="Times New Roman" w:hAnsi="Times New Roman" w:cs="Times New Roman"/>
          <w:sz w:val="24"/>
          <w:szCs w:val="24"/>
          <w:lang w:eastAsia="en-GB"/>
        </w:rPr>
        <w:t>characteristics affect</w:t>
      </w:r>
      <w:r w:rsidR="00724DA4" w:rsidRPr="00424D5A">
        <w:rPr>
          <w:rFonts w:ascii="Times New Roman" w:eastAsia="Times New Roman" w:hAnsi="Times New Roman" w:cs="Times New Roman"/>
          <w:sz w:val="24"/>
          <w:szCs w:val="24"/>
          <w:lang w:eastAsia="en-GB"/>
        </w:rPr>
        <w:t>ed</w:t>
      </w:r>
      <w:r w:rsidR="00985EE7" w:rsidRPr="00424D5A">
        <w:rPr>
          <w:rFonts w:ascii="Times New Roman" w:eastAsia="Times New Roman" w:hAnsi="Times New Roman" w:cs="Times New Roman"/>
          <w:sz w:val="24"/>
          <w:szCs w:val="24"/>
          <w:lang w:eastAsia="en-GB"/>
        </w:rPr>
        <w:t xml:space="preserve"> </w:t>
      </w:r>
      <w:r w:rsidR="006960D2" w:rsidRPr="00424D5A">
        <w:rPr>
          <w:rFonts w:ascii="Times New Roman" w:eastAsia="Times New Roman" w:hAnsi="Times New Roman" w:cs="Times New Roman"/>
          <w:sz w:val="24"/>
          <w:szCs w:val="24"/>
          <w:lang w:eastAsia="en-GB"/>
        </w:rPr>
        <w:t xml:space="preserve">the </w:t>
      </w:r>
      <w:r w:rsidR="00724DA4" w:rsidRPr="00424D5A">
        <w:rPr>
          <w:rFonts w:ascii="Times New Roman" w:eastAsia="Times New Roman" w:hAnsi="Times New Roman" w:cs="Times New Roman"/>
          <w:sz w:val="24"/>
          <w:szCs w:val="24"/>
          <w:lang w:eastAsia="en-GB"/>
        </w:rPr>
        <w:t xml:space="preserve">degree of </w:t>
      </w:r>
      <w:r w:rsidR="00985EE7" w:rsidRPr="00424D5A">
        <w:rPr>
          <w:rFonts w:ascii="Times New Roman" w:eastAsia="Times New Roman" w:hAnsi="Times New Roman" w:cs="Times New Roman"/>
          <w:sz w:val="24"/>
          <w:szCs w:val="24"/>
          <w:lang w:eastAsia="en-GB"/>
        </w:rPr>
        <w:t xml:space="preserve">benefit from the </w:t>
      </w:r>
      <w:r w:rsidR="00724DA4" w:rsidRPr="00424D5A">
        <w:rPr>
          <w:rFonts w:ascii="Times New Roman" w:eastAsia="Times New Roman" w:hAnsi="Times New Roman" w:cs="Times New Roman"/>
          <w:sz w:val="24"/>
          <w:szCs w:val="24"/>
          <w:lang w:eastAsia="en-GB"/>
        </w:rPr>
        <w:t xml:space="preserve">PN </w:t>
      </w:r>
      <w:r w:rsidR="00985EE7" w:rsidRPr="00424D5A">
        <w:rPr>
          <w:rFonts w:ascii="Times New Roman" w:eastAsia="Times New Roman" w:hAnsi="Times New Roman" w:cs="Times New Roman"/>
          <w:sz w:val="24"/>
          <w:szCs w:val="24"/>
          <w:lang w:eastAsia="en-GB"/>
        </w:rPr>
        <w:t xml:space="preserve">intervention, our findings suggest that PN </w:t>
      </w:r>
      <w:r w:rsidR="006960D2" w:rsidRPr="00424D5A">
        <w:rPr>
          <w:rFonts w:ascii="Times New Roman" w:eastAsia="Times New Roman" w:hAnsi="Times New Roman" w:cs="Times New Roman"/>
          <w:sz w:val="24"/>
          <w:szCs w:val="24"/>
          <w:lang w:eastAsia="en-GB"/>
        </w:rPr>
        <w:t>approaches</w:t>
      </w:r>
      <w:r w:rsidR="00985EE7" w:rsidRPr="00424D5A">
        <w:rPr>
          <w:rFonts w:ascii="Times New Roman" w:eastAsia="Times New Roman" w:hAnsi="Times New Roman" w:cs="Times New Roman"/>
          <w:sz w:val="24"/>
          <w:szCs w:val="24"/>
          <w:lang w:eastAsia="en-GB"/>
        </w:rPr>
        <w:t xml:space="preserve"> may </w:t>
      </w:r>
      <w:r w:rsidR="00021E45" w:rsidRPr="00424D5A">
        <w:rPr>
          <w:rFonts w:ascii="Times New Roman" w:eastAsia="Times New Roman" w:hAnsi="Times New Roman" w:cs="Times New Roman"/>
          <w:sz w:val="24"/>
          <w:szCs w:val="24"/>
          <w:lang w:eastAsia="en-GB"/>
        </w:rPr>
        <w:t>be</w:t>
      </w:r>
      <w:r w:rsidR="00985EE7" w:rsidRPr="00424D5A">
        <w:rPr>
          <w:rFonts w:ascii="Times New Roman" w:eastAsia="Times New Roman" w:hAnsi="Times New Roman" w:cs="Times New Roman"/>
          <w:sz w:val="24"/>
          <w:szCs w:val="24"/>
          <w:lang w:eastAsia="en-GB"/>
        </w:rPr>
        <w:t xml:space="preserve"> wide</w:t>
      </w:r>
      <w:r w:rsidR="00021E45" w:rsidRPr="00424D5A">
        <w:rPr>
          <w:rFonts w:ascii="Times New Roman" w:eastAsia="Times New Roman" w:hAnsi="Times New Roman" w:cs="Times New Roman"/>
          <w:sz w:val="24"/>
          <w:szCs w:val="24"/>
          <w:lang w:eastAsia="en-GB"/>
        </w:rPr>
        <w:t>ly applicable</w:t>
      </w:r>
      <w:r w:rsidR="00985EE7" w:rsidRPr="00424D5A">
        <w:rPr>
          <w:rFonts w:ascii="Times New Roman" w:eastAsia="Times New Roman" w:hAnsi="Times New Roman" w:cs="Times New Roman"/>
          <w:sz w:val="24"/>
          <w:szCs w:val="24"/>
          <w:lang w:eastAsia="en-GB"/>
        </w:rPr>
        <w:t>.</w:t>
      </w:r>
    </w:p>
    <w:p w14:paraId="17B36F9A" w14:textId="77777777" w:rsidR="007E1C57" w:rsidRPr="00424D5A" w:rsidRDefault="007E1C57" w:rsidP="002C5FBF">
      <w:pPr>
        <w:spacing w:line="360" w:lineRule="auto"/>
        <w:rPr>
          <w:rFonts w:ascii="Times New Roman" w:eastAsia="Times New Roman" w:hAnsi="Times New Roman" w:cs="Times New Roman"/>
          <w:sz w:val="24"/>
          <w:szCs w:val="24"/>
        </w:rPr>
      </w:pPr>
    </w:p>
    <w:p w14:paraId="0103C667" w14:textId="77777777" w:rsidR="007E1C57" w:rsidRPr="00424D5A" w:rsidRDefault="007E1C57" w:rsidP="002C5FBF">
      <w:pPr>
        <w:pStyle w:val="ListParagraph"/>
        <w:tabs>
          <w:tab w:val="left" w:pos="142"/>
        </w:tabs>
        <w:spacing w:after="0" w:line="360" w:lineRule="auto"/>
        <w:ind w:left="0"/>
        <w:rPr>
          <w:rFonts w:ascii="Times New Roman" w:hAnsi="Times New Roman"/>
          <w:b/>
          <w:sz w:val="24"/>
          <w:szCs w:val="24"/>
        </w:rPr>
      </w:pPr>
      <w:r w:rsidRPr="00424D5A">
        <w:rPr>
          <w:rFonts w:ascii="Times New Roman" w:hAnsi="Times New Roman"/>
          <w:b/>
          <w:sz w:val="24"/>
          <w:szCs w:val="24"/>
        </w:rPr>
        <w:t>Acknowledgments</w:t>
      </w:r>
    </w:p>
    <w:p w14:paraId="103A582B" w14:textId="0EEB7E2F" w:rsidR="009744BC" w:rsidRPr="00424D5A" w:rsidRDefault="007E1C57" w:rsidP="002C5FBF">
      <w:pPr>
        <w:pStyle w:val="ListParagraph"/>
        <w:tabs>
          <w:tab w:val="left" w:pos="142"/>
        </w:tabs>
        <w:spacing w:after="0" w:line="360" w:lineRule="auto"/>
        <w:ind w:left="0"/>
        <w:rPr>
          <w:rFonts w:ascii="Times New Roman" w:hAnsi="Times New Roman"/>
          <w:sz w:val="24"/>
          <w:szCs w:val="24"/>
        </w:rPr>
      </w:pPr>
      <w:r w:rsidRPr="00424D5A">
        <w:rPr>
          <w:rFonts w:ascii="Times New Roman" w:hAnsi="Times New Roman"/>
          <w:sz w:val="24"/>
          <w:szCs w:val="24"/>
        </w:rPr>
        <w:t>The authors acknowledge Silvia Kolossa and Miroslaw Jarosz for their contribution to the design of the study and collection of the data.</w:t>
      </w:r>
    </w:p>
    <w:p w14:paraId="395537A2" w14:textId="77777777" w:rsidR="007E1C57" w:rsidRPr="00424D5A" w:rsidRDefault="007E1C57" w:rsidP="002C5FBF">
      <w:pPr>
        <w:pStyle w:val="ListParagraph"/>
        <w:tabs>
          <w:tab w:val="left" w:pos="142"/>
        </w:tabs>
        <w:spacing w:after="0" w:line="360" w:lineRule="auto"/>
        <w:ind w:left="0"/>
        <w:rPr>
          <w:rFonts w:ascii="Times New Roman" w:hAnsi="Times New Roman"/>
          <w:b/>
          <w:sz w:val="24"/>
          <w:szCs w:val="24"/>
        </w:rPr>
      </w:pPr>
    </w:p>
    <w:p w14:paraId="49F574E3" w14:textId="77777777" w:rsidR="009744BC" w:rsidRPr="00424D5A" w:rsidRDefault="009744BC" w:rsidP="002C5FBF">
      <w:pPr>
        <w:pStyle w:val="ListParagraph"/>
        <w:tabs>
          <w:tab w:val="left" w:pos="142"/>
        </w:tabs>
        <w:spacing w:after="0" w:line="360" w:lineRule="auto"/>
        <w:ind w:left="0"/>
        <w:rPr>
          <w:rFonts w:ascii="Times New Roman" w:hAnsi="Times New Roman"/>
          <w:b/>
          <w:sz w:val="24"/>
          <w:szCs w:val="24"/>
        </w:rPr>
      </w:pPr>
      <w:r w:rsidRPr="00424D5A">
        <w:rPr>
          <w:rFonts w:ascii="Times New Roman" w:hAnsi="Times New Roman"/>
          <w:b/>
          <w:sz w:val="24"/>
          <w:szCs w:val="24"/>
        </w:rPr>
        <w:t>Conflict of interest</w:t>
      </w:r>
    </w:p>
    <w:p w14:paraId="0EA82498" w14:textId="79D410F4" w:rsidR="00E92C5D" w:rsidRPr="00424D5A" w:rsidRDefault="00775B8B" w:rsidP="002C5FBF">
      <w:pPr>
        <w:shd w:val="clear" w:color="auto" w:fill="FFFFFF"/>
        <w:spacing w:after="0" w:line="360" w:lineRule="auto"/>
        <w:rPr>
          <w:rFonts w:ascii="Times New Roman" w:eastAsia="Times New Roman" w:hAnsi="Times New Roman" w:cs="Times New Roman"/>
          <w:sz w:val="24"/>
          <w:szCs w:val="24"/>
        </w:rPr>
      </w:pPr>
      <w:r w:rsidRPr="00424D5A">
        <w:rPr>
          <w:rFonts w:ascii="Times New Roman" w:eastAsia="Times New Roman" w:hAnsi="Times New Roman" w:cs="Times New Roman"/>
          <w:sz w:val="24"/>
          <w:szCs w:val="24"/>
        </w:rPr>
        <w:t xml:space="preserve">TEG is the CEO of Vitas Ltd. TEG and CAD have shares in Vitas Ltd, and CAD is a board member and consultant in Vitas Ltd; no other conflict of interests. </w:t>
      </w:r>
      <w:r w:rsidR="002B680D" w:rsidRPr="00424D5A">
        <w:rPr>
          <w:rFonts w:ascii="Times New Roman" w:eastAsia="Times New Roman" w:hAnsi="Times New Roman" w:cs="Times New Roman"/>
          <w:sz w:val="24"/>
          <w:szCs w:val="24"/>
        </w:rPr>
        <w:t xml:space="preserve">KML is a consultant for HeadUpLabs. </w:t>
      </w:r>
      <w:r w:rsidR="009744BC" w:rsidRPr="00424D5A">
        <w:rPr>
          <w:rFonts w:ascii="Times New Roman" w:eastAsia="Times New Roman" w:hAnsi="Times New Roman" w:cs="Times New Roman"/>
          <w:sz w:val="24"/>
          <w:szCs w:val="24"/>
        </w:rPr>
        <w:t xml:space="preserve">WHMS has received research support from several food companies such as Nestle, DSM, Unilever, Nutrition et Sante and Danone as well as pharmaceutical companies such as GSK, Novartis and Novo Nordisk. He is medical consultant for N&amp;S and is an unpaid scientific adviser for the International Life Science Institute, ILSI Europe. MG reports that he is a non-remunerated member of the Google Food Innovation Lab Community of Practice on </w:t>
      </w:r>
      <w:r w:rsidR="009744BC" w:rsidRPr="00424D5A">
        <w:rPr>
          <w:rFonts w:ascii="Times New Roman" w:eastAsia="Times New Roman" w:hAnsi="Times New Roman" w:cs="Times New Roman"/>
          <w:sz w:val="24"/>
          <w:szCs w:val="24"/>
        </w:rPr>
        <w:lastRenderedPageBreak/>
        <w:t>Personalized Nutrition. JCM reports grants from European Union, during the conduct of the study; grants and personal fees from Medical Research Council, grants and personal fees from Biotechnology and Biological Sciences Research Council, personal fees and non-financial support from Waltham Pet Nutrition, personal fees and non-financial support from University of Wageningen, The Netherlands, non-financial support from Technical University Munich, non-financial support from University College Dublin, non-financial support from University of Groningen, The Netherlands, non-financial support from University of Maastricht, The Netherlands, outside the submitted work.</w:t>
      </w:r>
      <w:r w:rsidR="005F3D11" w:rsidRPr="00424D5A">
        <w:rPr>
          <w:rFonts w:ascii="Times New Roman" w:eastAsia="Times New Roman" w:hAnsi="Times New Roman" w:cs="Times New Roman"/>
          <w:sz w:val="24"/>
          <w:szCs w:val="24"/>
        </w:rPr>
        <w:t xml:space="preserve"> JAL has received research funding outside of the submitted work from Medical Research Council, Biotechnology and Biological Sciences Research Council and European Union with in kind provision of foods from Arla, AAK and Unilever and research funding from the Dairy Council, UK. She was a member of the UK Governments Scientific Advisor Committee for Nutrition (SACN) and a member of SACNs Carbohydrate Working Group and Saturated Fats Working Group during and after the study.</w:t>
      </w:r>
    </w:p>
    <w:p w14:paraId="0A7F37F2" w14:textId="6FF3F91F" w:rsidR="00E92C5D" w:rsidRPr="00424D5A" w:rsidRDefault="00E92C5D" w:rsidP="002C5FBF">
      <w:pPr>
        <w:shd w:val="clear" w:color="auto" w:fill="FFFFFF"/>
        <w:spacing w:after="0" w:line="360" w:lineRule="auto"/>
        <w:rPr>
          <w:rFonts w:ascii="Times New Roman" w:eastAsia="Times New Roman" w:hAnsi="Times New Roman" w:cs="Times New Roman"/>
          <w:sz w:val="24"/>
          <w:szCs w:val="24"/>
        </w:rPr>
      </w:pPr>
    </w:p>
    <w:p w14:paraId="238442BF" w14:textId="77777777" w:rsidR="00E92C5D" w:rsidRPr="00424D5A" w:rsidRDefault="00E92C5D" w:rsidP="002C5FBF">
      <w:pPr>
        <w:pStyle w:val="ListParagraph"/>
        <w:tabs>
          <w:tab w:val="left" w:pos="142"/>
        </w:tabs>
        <w:spacing w:after="0" w:line="360" w:lineRule="auto"/>
        <w:ind w:left="0"/>
        <w:rPr>
          <w:rFonts w:ascii="Times New Roman" w:hAnsi="Times New Roman"/>
          <w:b/>
          <w:sz w:val="24"/>
          <w:szCs w:val="24"/>
        </w:rPr>
      </w:pPr>
      <w:r w:rsidRPr="00424D5A">
        <w:rPr>
          <w:rFonts w:ascii="Times New Roman" w:hAnsi="Times New Roman"/>
          <w:b/>
          <w:sz w:val="24"/>
          <w:szCs w:val="24"/>
        </w:rPr>
        <w:t>Author contributions</w:t>
      </w:r>
    </w:p>
    <w:p w14:paraId="24014DC3" w14:textId="77777777" w:rsidR="00E92C5D" w:rsidRPr="00424D5A" w:rsidRDefault="00E92C5D" w:rsidP="002C5FBF">
      <w:pPr>
        <w:pStyle w:val="ListParagraph"/>
        <w:tabs>
          <w:tab w:val="left" w:pos="142"/>
        </w:tabs>
        <w:spacing w:after="0" w:line="360" w:lineRule="auto"/>
        <w:ind w:left="0"/>
        <w:rPr>
          <w:rFonts w:ascii="Times New Roman" w:hAnsi="Times New Roman"/>
          <w:sz w:val="24"/>
          <w:szCs w:val="24"/>
        </w:rPr>
      </w:pPr>
      <w:r w:rsidRPr="00424D5A">
        <w:rPr>
          <w:rFonts w:ascii="Times New Roman" w:hAnsi="Times New Roman"/>
          <w:sz w:val="24"/>
          <w:szCs w:val="24"/>
        </w:rPr>
        <w:t xml:space="preserve">CCM, KML and JCM had full access to all of the data in the study and take responsibility for the integrity of the data and the accuracy of the data analysis. The corresponding author had full access to all the data in the study and had final responsibility for the decision to submit for publication. Study concept and design: KML, CCM and JCM. Acquisition, analysis or interpretation of data: YM, IT, MJ, TEG, CAD, ERG, LB, JAL, JAM, WHS, HD, MG and JCM. Drafting of the manuscript: CCM, KML and JCM. Statistical analysis: KML, CCM, and JCM. Critical revision and final approval of the manuscript: All authors contributed to a critical review of the manuscript during the writing process. All authors approved the final version to be published. </w:t>
      </w:r>
    </w:p>
    <w:p w14:paraId="7DA9070E" w14:textId="77777777" w:rsidR="00E92C5D" w:rsidRPr="00424D5A" w:rsidRDefault="00E92C5D" w:rsidP="002C5FBF">
      <w:pPr>
        <w:shd w:val="clear" w:color="auto" w:fill="FFFFFF"/>
        <w:spacing w:after="0" w:line="360" w:lineRule="auto"/>
        <w:rPr>
          <w:rFonts w:ascii="Times New Roman" w:hAnsi="Times New Roman" w:cs="Times New Roman"/>
          <w:sz w:val="24"/>
          <w:szCs w:val="24"/>
        </w:rPr>
        <w:sectPr w:rsidR="00E92C5D" w:rsidRPr="00424D5A">
          <w:headerReference w:type="default" r:id="rId10"/>
          <w:footerReference w:type="default" r:id="rId11"/>
          <w:pgSz w:w="11906" w:h="16838"/>
          <w:pgMar w:top="1440" w:right="1440" w:bottom="1440" w:left="1440" w:header="709" w:footer="709" w:gutter="0"/>
          <w:lnNumType w:countBy="1" w:restart="continuous"/>
          <w:cols w:space="708"/>
          <w:docGrid w:linePitch="360"/>
        </w:sectPr>
      </w:pPr>
    </w:p>
    <w:p w14:paraId="294B0BD7" w14:textId="77777777" w:rsidR="00963104" w:rsidRPr="00424D5A" w:rsidRDefault="00963104" w:rsidP="002C5FBF">
      <w:pPr>
        <w:pStyle w:val="EndNoteBibliography"/>
        <w:spacing w:before="240" w:line="360" w:lineRule="auto"/>
        <w:rPr>
          <w:rFonts w:ascii="Times New Roman" w:eastAsia="Times New Roman" w:hAnsi="Times New Roman" w:cs="Times New Roman"/>
          <w:sz w:val="24"/>
          <w:szCs w:val="24"/>
          <w:lang w:val="en-GB" w:eastAsia="en-GB"/>
        </w:rPr>
      </w:pPr>
      <w:r w:rsidRPr="00424D5A">
        <w:rPr>
          <w:rFonts w:ascii="Times New Roman" w:hAnsi="Times New Roman" w:cs="Times New Roman"/>
          <w:b/>
          <w:sz w:val="24"/>
          <w:szCs w:val="24"/>
          <w:lang w:val="en-GB"/>
        </w:rPr>
        <w:lastRenderedPageBreak/>
        <w:t>REFERENCES</w:t>
      </w:r>
    </w:p>
    <w:p w14:paraId="4A7E9705" w14:textId="77777777" w:rsidR="00D947C2" w:rsidRPr="00424D5A" w:rsidRDefault="00CC3DB6" w:rsidP="00D947C2">
      <w:pPr>
        <w:pStyle w:val="EndNoteBibliography"/>
        <w:spacing w:after="0"/>
      </w:pPr>
      <w:r w:rsidRPr="00424D5A">
        <w:rPr>
          <w:rFonts w:ascii="Times New Roman" w:eastAsia="Times New Roman" w:hAnsi="Times New Roman" w:cs="Times New Roman"/>
          <w:sz w:val="24"/>
          <w:szCs w:val="24"/>
          <w:lang w:val="en-GB" w:eastAsia="en-GB"/>
        </w:rPr>
        <w:fldChar w:fldCharType="begin"/>
      </w:r>
      <w:r w:rsidR="00963104" w:rsidRPr="00424D5A">
        <w:rPr>
          <w:rFonts w:ascii="Times New Roman" w:eastAsia="Times New Roman" w:hAnsi="Times New Roman" w:cs="Times New Roman"/>
          <w:sz w:val="24"/>
          <w:szCs w:val="24"/>
          <w:lang w:val="en-GB" w:eastAsia="en-GB"/>
        </w:rPr>
        <w:instrText xml:space="preserve"> ADDIN EN.REFLIST </w:instrText>
      </w:r>
      <w:r w:rsidRPr="00424D5A">
        <w:rPr>
          <w:rFonts w:ascii="Times New Roman" w:eastAsia="Times New Roman" w:hAnsi="Times New Roman" w:cs="Times New Roman"/>
          <w:sz w:val="24"/>
          <w:szCs w:val="24"/>
          <w:lang w:val="en-GB" w:eastAsia="en-GB"/>
        </w:rPr>
        <w:fldChar w:fldCharType="separate"/>
      </w:r>
      <w:bookmarkStart w:id="0" w:name="_ENREF_1"/>
      <w:r w:rsidR="00D947C2" w:rsidRPr="00424D5A">
        <w:t xml:space="preserve">1. Celis-Morales C, Lara J, Mathers JC (2014) Personalising nutritional guidance for more effective behaviour change. </w:t>
      </w:r>
      <w:r w:rsidR="00D947C2" w:rsidRPr="00424D5A">
        <w:rPr>
          <w:i/>
        </w:rPr>
        <w:t>Proc Nutr Soc</w:t>
      </w:r>
      <w:r w:rsidR="00D947C2" w:rsidRPr="00424D5A">
        <w:t xml:space="preserve"> </w:t>
      </w:r>
      <w:r w:rsidR="00D947C2" w:rsidRPr="00424D5A">
        <w:rPr>
          <w:b/>
        </w:rPr>
        <w:t>12</w:t>
      </w:r>
      <w:r w:rsidR="00D947C2" w:rsidRPr="00424D5A">
        <w:t>, 1-9.</w:t>
      </w:r>
      <w:bookmarkEnd w:id="0"/>
    </w:p>
    <w:p w14:paraId="75B2E5EC" w14:textId="77777777" w:rsidR="00D947C2" w:rsidRPr="00424D5A" w:rsidRDefault="00D947C2" w:rsidP="00D947C2">
      <w:pPr>
        <w:pStyle w:val="EndNoteBibliography"/>
        <w:spacing w:after="0"/>
      </w:pPr>
      <w:bookmarkStart w:id="1" w:name="_ENREF_2"/>
      <w:r w:rsidRPr="00424D5A">
        <w:t xml:space="preserve">2. Nielsen DE, El-Sohemy A (2014) Disclosure of Genetic Information and Change in Dietary Intake: A Randomized Controlled Trial. </w:t>
      </w:r>
      <w:r w:rsidRPr="00424D5A">
        <w:rPr>
          <w:i/>
        </w:rPr>
        <w:t>PLoS ONE</w:t>
      </w:r>
      <w:r w:rsidRPr="00424D5A">
        <w:t xml:space="preserve"> </w:t>
      </w:r>
      <w:r w:rsidRPr="00424D5A">
        <w:rPr>
          <w:b/>
        </w:rPr>
        <w:t>9</w:t>
      </w:r>
      <w:r w:rsidRPr="00424D5A">
        <w:t>, e112665.</w:t>
      </w:r>
      <w:bookmarkEnd w:id="1"/>
    </w:p>
    <w:p w14:paraId="69103F4B" w14:textId="77777777" w:rsidR="00D947C2" w:rsidRPr="00424D5A" w:rsidRDefault="00D947C2" w:rsidP="00D947C2">
      <w:pPr>
        <w:pStyle w:val="EndNoteBibliography"/>
        <w:spacing w:after="0"/>
      </w:pPr>
      <w:bookmarkStart w:id="2" w:name="_ENREF_3"/>
      <w:r w:rsidRPr="00424D5A">
        <w:t>3. Ferguson LR, De Caterina R, Görman U</w:t>
      </w:r>
      <w:r w:rsidRPr="00424D5A">
        <w:rPr>
          <w:i/>
        </w:rPr>
        <w:t xml:space="preserve"> et al.</w:t>
      </w:r>
      <w:r w:rsidRPr="00424D5A">
        <w:t xml:space="preserve"> (2016) Guide and Position of the International Society of Nutrigenetics/Nutrigenomics on Personalised Nutrition: Part 1 - Fields of Precision Nutrition. </w:t>
      </w:r>
      <w:r w:rsidRPr="00424D5A">
        <w:rPr>
          <w:i/>
        </w:rPr>
        <w:t>Journal of Nutrigenetics and Nutrigenomics</w:t>
      </w:r>
      <w:r w:rsidRPr="00424D5A">
        <w:t xml:space="preserve"> </w:t>
      </w:r>
      <w:r w:rsidRPr="00424D5A">
        <w:rPr>
          <w:b/>
        </w:rPr>
        <w:t>9</w:t>
      </w:r>
      <w:r w:rsidRPr="00424D5A">
        <w:t>, 12-27.</w:t>
      </w:r>
      <w:bookmarkEnd w:id="2"/>
    </w:p>
    <w:p w14:paraId="07D76B41" w14:textId="77777777" w:rsidR="00D947C2" w:rsidRPr="00424D5A" w:rsidRDefault="00D947C2" w:rsidP="00D947C2">
      <w:pPr>
        <w:pStyle w:val="EndNoteBibliography"/>
        <w:spacing w:after="0"/>
      </w:pPr>
      <w:bookmarkStart w:id="3" w:name="_ENREF_4"/>
      <w:r w:rsidRPr="00424D5A">
        <w:t>4. Marteau TM, French DP, Griffin SJ</w:t>
      </w:r>
      <w:r w:rsidRPr="00424D5A">
        <w:rPr>
          <w:i/>
        </w:rPr>
        <w:t xml:space="preserve"> et al.</w:t>
      </w:r>
      <w:r w:rsidRPr="00424D5A">
        <w:t xml:space="preserve"> (2010) Effects of communicating DNA-based disease risk estimates on risk-reducing behaviours. </w:t>
      </w:r>
      <w:r w:rsidRPr="00424D5A">
        <w:rPr>
          <w:i/>
        </w:rPr>
        <w:t>Cochrane Database of Systematic Reviews</w:t>
      </w:r>
      <w:r w:rsidRPr="00424D5A">
        <w:t>.</w:t>
      </w:r>
      <w:bookmarkEnd w:id="3"/>
    </w:p>
    <w:p w14:paraId="4FBDED70" w14:textId="77777777" w:rsidR="00D947C2" w:rsidRPr="00424D5A" w:rsidRDefault="00D947C2" w:rsidP="00D947C2">
      <w:pPr>
        <w:pStyle w:val="EndNoteBibliography"/>
        <w:spacing w:after="0"/>
      </w:pPr>
      <w:bookmarkStart w:id="4" w:name="_ENREF_5"/>
      <w:r w:rsidRPr="00424D5A">
        <w:t>5. Hietaranta-Luoma HL, Tahvonen R, Iso-Touru T</w:t>
      </w:r>
      <w:r w:rsidRPr="00424D5A">
        <w:rPr>
          <w:i/>
        </w:rPr>
        <w:t xml:space="preserve"> et al.</w:t>
      </w:r>
      <w:r w:rsidRPr="00424D5A">
        <w:t xml:space="preserve"> (2014) An Intervention Study of Individual, apoE Genotype-Based Dietary and Physical-Activity Advice: Impact on Health Behavior. </w:t>
      </w:r>
      <w:r w:rsidRPr="00424D5A">
        <w:rPr>
          <w:i/>
        </w:rPr>
        <w:t>J Nutrigenet Nutrigenomics</w:t>
      </w:r>
      <w:r w:rsidRPr="00424D5A">
        <w:t xml:space="preserve"> </w:t>
      </w:r>
      <w:r w:rsidRPr="00424D5A">
        <w:rPr>
          <w:b/>
        </w:rPr>
        <w:t>7</w:t>
      </w:r>
      <w:r w:rsidRPr="00424D5A">
        <w:t>, 161-174.</w:t>
      </w:r>
      <w:bookmarkEnd w:id="4"/>
    </w:p>
    <w:p w14:paraId="3F28D0C4" w14:textId="77777777" w:rsidR="00D947C2" w:rsidRPr="00424D5A" w:rsidRDefault="00D947C2" w:rsidP="00D947C2">
      <w:pPr>
        <w:pStyle w:val="EndNoteBibliography"/>
        <w:spacing w:after="0"/>
      </w:pPr>
      <w:bookmarkStart w:id="5" w:name="_ENREF_6"/>
      <w:r w:rsidRPr="00424D5A">
        <w:t>6. Livingstone KM, Celis-Morales C, Navas-Carretero S</w:t>
      </w:r>
      <w:r w:rsidRPr="00424D5A">
        <w:rPr>
          <w:i/>
        </w:rPr>
        <w:t xml:space="preserve"> et al.</w:t>
      </w:r>
      <w:r w:rsidRPr="00424D5A">
        <w:t xml:space="preserve"> (2016) Effect of an Internet-based, personalized nutrition randomized trial on dietary changes associated with the Mediterranean diet: the Food4Me Study. </w:t>
      </w:r>
      <w:r w:rsidRPr="00424D5A">
        <w:rPr>
          <w:i/>
        </w:rPr>
        <w:t>Am J Clin Nutr</w:t>
      </w:r>
      <w:r w:rsidRPr="00424D5A">
        <w:t>.</w:t>
      </w:r>
      <w:bookmarkEnd w:id="5"/>
    </w:p>
    <w:p w14:paraId="308C6BEB" w14:textId="77777777" w:rsidR="00D947C2" w:rsidRPr="00424D5A" w:rsidRDefault="00D947C2" w:rsidP="00D947C2">
      <w:pPr>
        <w:pStyle w:val="EndNoteBibliography"/>
        <w:spacing w:after="0"/>
      </w:pPr>
      <w:bookmarkStart w:id="6" w:name="_ENREF_7"/>
      <w:r w:rsidRPr="00424D5A">
        <w:t>7. Celis-Morales C, Livingstone KM, Marsaux CFM</w:t>
      </w:r>
      <w:r w:rsidRPr="00424D5A">
        <w:rPr>
          <w:i/>
        </w:rPr>
        <w:t xml:space="preserve"> et al.</w:t>
      </w:r>
      <w:r w:rsidRPr="00424D5A">
        <w:t xml:space="preserve"> (2016) Effect of personalized nutrition on health-related behaviour change: evidence from the Food4me European randomized controlled trial </w:t>
      </w:r>
      <w:r w:rsidRPr="00424D5A">
        <w:rPr>
          <w:i/>
        </w:rPr>
        <w:t>Int J Epidemiol</w:t>
      </w:r>
      <w:r w:rsidRPr="00424D5A">
        <w:t xml:space="preserve"> </w:t>
      </w:r>
      <w:r w:rsidRPr="00424D5A">
        <w:rPr>
          <w:b/>
        </w:rPr>
        <w:t>Aug 14</w:t>
      </w:r>
      <w:r w:rsidRPr="00424D5A">
        <w:t>.</w:t>
      </w:r>
      <w:bookmarkEnd w:id="6"/>
    </w:p>
    <w:p w14:paraId="4103683F" w14:textId="77777777" w:rsidR="00D947C2" w:rsidRPr="00424D5A" w:rsidRDefault="00D947C2" w:rsidP="00D947C2">
      <w:pPr>
        <w:pStyle w:val="EndNoteBibliography"/>
        <w:spacing w:after="0"/>
      </w:pPr>
      <w:bookmarkStart w:id="7" w:name="_ENREF_8"/>
      <w:r w:rsidRPr="00424D5A">
        <w:t>8. Wangberg SC, Andreassen HK, Prokosch H-U</w:t>
      </w:r>
      <w:r w:rsidRPr="00424D5A">
        <w:rPr>
          <w:i/>
        </w:rPr>
        <w:t xml:space="preserve"> et al.</w:t>
      </w:r>
      <w:r w:rsidRPr="00424D5A">
        <w:t xml:space="preserve"> (2008) Relations between Internet use, socio-economic status (SES), social support and subjective health. </w:t>
      </w:r>
      <w:r w:rsidRPr="00424D5A">
        <w:rPr>
          <w:i/>
        </w:rPr>
        <w:t>Health Prom Int</w:t>
      </w:r>
      <w:r w:rsidRPr="00424D5A">
        <w:t xml:space="preserve"> </w:t>
      </w:r>
      <w:r w:rsidRPr="00424D5A">
        <w:rPr>
          <w:b/>
        </w:rPr>
        <w:t>23</w:t>
      </w:r>
      <w:r w:rsidRPr="00424D5A">
        <w:t>, 70-77.</w:t>
      </w:r>
      <w:bookmarkEnd w:id="7"/>
    </w:p>
    <w:p w14:paraId="695333FF" w14:textId="77777777" w:rsidR="00D947C2" w:rsidRPr="00424D5A" w:rsidRDefault="00D947C2" w:rsidP="00D947C2">
      <w:pPr>
        <w:pStyle w:val="EndNoteBibliography"/>
        <w:spacing w:after="0"/>
      </w:pPr>
      <w:bookmarkStart w:id="8" w:name="_ENREF_9"/>
      <w:r w:rsidRPr="00424D5A">
        <w:t>9. Livingstone K, Celis-Morales C, Navas-Carretero S</w:t>
      </w:r>
      <w:r w:rsidRPr="00424D5A">
        <w:rPr>
          <w:i/>
        </w:rPr>
        <w:t xml:space="preserve"> et al.</w:t>
      </w:r>
      <w:r w:rsidRPr="00424D5A">
        <w:t xml:space="preserve"> (2015) Profile of European adults interested in internet-based personalised nutrition: the Food4Me study. </w:t>
      </w:r>
      <w:r w:rsidRPr="00424D5A">
        <w:rPr>
          <w:i/>
        </w:rPr>
        <w:t>Eur J Nutr</w:t>
      </w:r>
      <w:r w:rsidRPr="00424D5A">
        <w:t>, 1-11.</w:t>
      </w:r>
      <w:bookmarkEnd w:id="8"/>
    </w:p>
    <w:p w14:paraId="2D8E8B37" w14:textId="77777777" w:rsidR="00D947C2" w:rsidRPr="00424D5A" w:rsidRDefault="00D947C2" w:rsidP="00D947C2">
      <w:pPr>
        <w:pStyle w:val="EndNoteBibliography"/>
        <w:spacing w:after="0"/>
      </w:pPr>
      <w:bookmarkStart w:id="9" w:name="_ENREF_10"/>
      <w:r w:rsidRPr="00424D5A">
        <w:t>10. Celis-Morales C, Livingstone KM, Marsaux CFM</w:t>
      </w:r>
      <w:r w:rsidRPr="00424D5A">
        <w:rPr>
          <w:i/>
        </w:rPr>
        <w:t xml:space="preserve"> et al.</w:t>
      </w:r>
      <w:r w:rsidRPr="00424D5A">
        <w:t xml:space="preserve"> (2016) Effect of personalized nutrition on health-related behaviour change: evidence from the Food4me European randomized controlled trial. </w:t>
      </w:r>
      <w:r w:rsidRPr="00424D5A">
        <w:rPr>
          <w:i/>
        </w:rPr>
        <w:t>Int J Epidemiol</w:t>
      </w:r>
      <w:r w:rsidRPr="00424D5A">
        <w:t>.</w:t>
      </w:r>
      <w:bookmarkEnd w:id="9"/>
    </w:p>
    <w:p w14:paraId="7125F05B" w14:textId="77777777" w:rsidR="00D947C2" w:rsidRPr="00424D5A" w:rsidRDefault="00D947C2" w:rsidP="00D947C2">
      <w:pPr>
        <w:pStyle w:val="EndNoteBibliography"/>
        <w:spacing w:after="0"/>
      </w:pPr>
      <w:bookmarkStart w:id="10" w:name="_ENREF_11"/>
      <w:r w:rsidRPr="00424D5A">
        <w:t xml:space="preserve">11. Mathers JC (2019) Paving the way to better population health through personalised nutrition.  </w:t>
      </w:r>
      <w:r w:rsidRPr="00424D5A">
        <w:rPr>
          <w:b/>
        </w:rPr>
        <w:t>17</w:t>
      </w:r>
      <w:r w:rsidRPr="00424D5A">
        <w:t>, e170713.</w:t>
      </w:r>
      <w:bookmarkEnd w:id="10"/>
    </w:p>
    <w:p w14:paraId="491ADF57" w14:textId="77777777" w:rsidR="00D947C2" w:rsidRPr="00424D5A" w:rsidRDefault="00D947C2" w:rsidP="00D947C2">
      <w:pPr>
        <w:pStyle w:val="EndNoteBibliography"/>
        <w:spacing w:after="0"/>
      </w:pPr>
      <w:bookmarkStart w:id="11" w:name="_ENREF_12"/>
      <w:r w:rsidRPr="00424D5A">
        <w:t>12. Celis-Morales C, Livingstone KM, Marsaux CFM</w:t>
      </w:r>
      <w:r w:rsidRPr="00424D5A">
        <w:rPr>
          <w:i/>
        </w:rPr>
        <w:t xml:space="preserve"> et al.</w:t>
      </w:r>
      <w:r w:rsidRPr="00424D5A">
        <w:t xml:space="preserve"> (2015) Design and baseline characteristics of the Food4Me study: a web-based randomised controlled trial of personalised nutrition in seven European countries. </w:t>
      </w:r>
      <w:r w:rsidRPr="00424D5A">
        <w:rPr>
          <w:i/>
        </w:rPr>
        <w:t>Genes Nutr</w:t>
      </w:r>
      <w:r w:rsidRPr="00424D5A">
        <w:t xml:space="preserve"> </w:t>
      </w:r>
      <w:r w:rsidRPr="00424D5A">
        <w:rPr>
          <w:b/>
        </w:rPr>
        <w:t>10</w:t>
      </w:r>
      <w:r w:rsidRPr="00424D5A">
        <w:t>, 450.</w:t>
      </w:r>
      <w:bookmarkEnd w:id="11"/>
    </w:p>
    <w:p w14:paraId="6977AF22" w14:textId="77777777" w:rsidR="00D947C2" w:rsidRPr="00424D5A" w:rsidRDefault="00D947C2" w:rsidP="00D947C2">
      <w:pPr>
        <w:pStyle w:val="EndNoteBibliography"/>
        <w:spacing w:after="0"/>
      </w:pPr>
      <w:bookmarkStart w:id="12" w:name="_ENREF_13"/>
      <w:r w:rsidRPr="00424D5A">
        <w:t>13. Celis-Morales C, Livingstone KM, Petermann-Rocha F</w:t>
      </w:r>
      <w:r w:rsidRPr="00424D5A">
        <w:rPr>
          <w:i/>
        </w:rPr>
        <w:t xml:space="preserve"> et al.</w:t>
      </w:r>
      <w:r w:rsidRPr="00424D5A">
        <w:t xml:space="preserve"> (2019) Frequent Nutritional Feedback, Personalized Advice, and Behavioral Changes: Findings from the European Food4Me Internet-Based RCT. </w:t>
      </w:r>
      <w:r w:rsidRPr="00424D5A">
        <w:rPr>
          <w:i/>
        </w:rPr>
        <w:t>Am J Prev Med</w:t>
      </w:r>
      <w:r w:rsidRPr="00424D5A">
        <w:t>.</w:t>
      </w:r>
      <w:bookmarkEnd w:id="12"/>
    </w:p>
    <w:p w14:paraId="2EC502BE" w14:textId="57651C44" w:rsidR="00D947C2" w:rsidRPr="00424D5A" w:rsidRDefault="00D947C2" w:rsidP="00D947C2">
      <w:pPr>
        <w:pStyle w:val="EndNoteBibliography"/>
        <w:spacing w:after="0"/>
      </w:pPr>
      <w:bookmarkStart w:id="13" w:name="_ENREF_14"/>
      <w:r w:rsidRPr="00424D5A">
        <w:t xml:space="preserve">14. Food4Me (2016) An integrated analysis of opportunities and challenges for personalised nutrition. </w:t>
      </w:r>
      <w:hyperlink r:id="rId12" w:history="1">
        <w:r w:rsidRPr="00424D5A">
          <w:rPr>
            <w:rStyle w:val="Hyperlink"/>
            <w:color w:val="auto"/>
          </w:rPr>
          <w:t>http://www.food4me.org/</w:t>
        </w:r>
      </w:hyperlink>
      <w:r w:rsidRPr="00424D5A">
        <w:t xml:space="preserve"> (accessed 4 February 2018)</w:t>
      </w:r>
      <w:bookmarkEnd w:id="13"/>
    </w:p>
    <w:p w14:paraId="351F5539" w14:textId="77777777" w:rsidR="00D947C2" w:rsidRPr="00424D5A" w:rsidRDefault="00D947C2" w:rsidP="00D947C2">
      <w:pPr>
        <w:pStyle w:val="EndNoteBibliography"/>
        <w:spacing w:after="0"/>
      </w:pPr>
      <w:bookmarkStart w:id="14" w:name="_ENREF_15"/>
      <w:r w:rsidRPr="00424D5A">
        <w:t>15. Livingstone KM, Celis-Morales C, Navas-Carretero S</w:t>
      </w:r>
      <w:r w:rsidRPr="00424D5A">
        <w:rPr>
          <w:i/>
        </w:rPr>
        <w:t xml:space="preserve"> et al.</w:t>
      </w:r>
      <w:r w:rsidRPr="00424D5A">
        <w:t xml:space="preserve"> (2016) Effect of an Internet-based, personalized nutrition randomized trial on dietary changes associated with the Mediterranean diet: the Food4Me Study. </w:t>
      </w:r>
      <w:r w:rsidRPr="00424D5A">
        <w:rPr>
          <w:i/>
        </w:rPr>
        <w:t>The American Journal of Clinical Nutrition</w:t>
      </w:r>
      <w:r w:rsidRPr="00424D5A">
        <w:t xml:space="preserve"> </w:t>
      </w:r>
      <w:r w:rsidRPr="00424D5A">
        <w:rPr>
          <w:b/>
        </w:rPr>
        <w:t>104</w:t>
      </w:r>
      <w:r w:rsidRPr="00424D5A">
        <w:t>, 288-297.</w:t>
      </w:r>
      <w:bookmarkEnd w:id="14"/>
    </w:p>
    <w:p w14:paraId="119003E1" w14:textId="77777777" w:rsidR="00D947C2" w:rsidRPr="00424D5A" w:rsidRDefault="00D947C2" w:rsidP="00D947C2">
      <w:pPr>
        <w:pStyle w:val="EndNoteBibliography"/>
        <w:spacing w:after="0"/>
      </w:pPr>
      <w:bookmarkStart w:id="15" w:name="_ENREF_16"/>
      <w:r w:rsidRPr="00424D5A">
        <w:t>16. Celis-Morales C, Marsaux CF, Livingstone KM</w:t>
      </w:r>
      <w:r w:rsidRPr="00424D5A">
        <w:rPr>
          <w:i/>
        </w:rPr>
        <w:t xml:space="preserve"> et al.</w:t>
      </w:r>
      <w:r w:rsidRPr="00424D5A">
        <w:t xml:space="preserve"> (2017) Can genetic-based advice help you lose weight? Findings from the Food4Me European randomized controlled trial. </w:t>
      </w:r>
      <w:r w:rsidRPr="00424D5A">
        <w:rPr>
          <w:i/>
        </w:rPr>
        <w:t>The American Journal of Clinical Nutrition</w:t>
      </w:r>
      <w:r w:rsidRPr="00424D5A">
        <w:t xml:space="preserve"> </w:t>
      </w:r>
      <w:r w:rsidRPr="00424D5A">
        <w:rPr>
          <w:b/>
        </w:rPr>
        <w:t>105</w:t>
      </w:r>
      <w:r w:rsidRPr="00424D5A">
        <w:t>, 1204-1213.</w:t>
      </w:r>
      <w:bookmarkEnd w:id="15"/>
    </w:p>
    <w:p w14:paraId="0375E87E" w14:textId="77777777" w:rsidR="00D947C2" w:rsidRPr="00424D5A" w:rsidRDefault="00D947C2" w:rsidP="00D947C2">
      <w:pPr>
        <w:pStyle w:val="EndNoteBibliography"/>
        <w:spacing w:after="0"/>
      </w:pPr>
      <w:bookmarkStart w:id="16" w:name="_ENREF_17"/>
      <w:r w:rsidRPr="00424D5A">
        <w:t>17. Marsaux CF, Celis-Morales C, Livingstone KM</w:t>
      </w:r>
      <w:r w:rsidRPr="00424D5A">
        <w:rPr>
          <w:i/>
        </w:rPr>
        <w:t xml:space="preserve"> et al.</w:t>
      </w:r>
      <w:r w:rsidRPr="00424D5A">
        <w:t xml:space="preserve"> (2016) Changes in Physical Activity Following a Genetic-Based Internet-Delivered Personalized Intervention: Randomized Controlled Trial (Food4Me). </w:t>
      </w:r>
      <w:r w:rsidRPr="00424D5A">
        <w:rPr>
          <w:i/>
        </w:rPr>
        <w:t>J Med Internet Res</w:t>
      </w:r>
      <w:r w:rsidRPr="00424D5A">
        <w:t xml:space="preserve"> </w:t>
      </w:r>
      <w:r w:rsidRPr="00424D5A">
        <w:rPr>
          <w:b/>
        </w:rPr>
        <w:t>18</w:t>
      </w:r>
      <w:r w:rsidRPr="00424D5A">
        <w:t>, e30.</w:t>
      </w:r>
      <w:bookmarkEnd w:id="16"/>
    </w:p>
    <w:p w14:paraId="7605682F" w14:textId="77777777" w:rsidR="00D947C2" w:rsidRPr="00424D5A" w:rsidRDefault="00D947C2" w:rsidP="00D947C2">
      <w:pPr>
        <w:pStyle w:val="EndNoteBibliography"/>
        <w:spacing w:after="0"/>
      </w:pPr>
      <w:bookmarkStart w:id="17" w:name="_ENREF_18"/>
      <w:r w:rsidRPr="00424D5A">
        <w:t>18. Macready AL, Fallaize R, Butler LT</w:t>
      </w:r>
      <w:r w:rsidRPr="00424D5A">
        <w:rPr>
          <w:i/>
        </w:rPr>
        <w:t xml:space="preserve"> et al.</w:t>
      </w:r>
      <w:r w:rsidRPr="00424D5A">
        <w:t xml:space="preserve"> (2018) Application of Behavior Change Techniques in a Personalized Nutrition Electronic Health Intervention Study: Protocol for the Web-Based Food4Me Randomized Controlled Trial. </w:t>
      </w:r>
      <w:r w:rsidRPr="00424D5A">
        <w:rPr>
          <w:i/>
        </w:rPr>
        <w:t>JMIR Res Protoc</w:t>
      </w:r>
      <w:r w:rsidRPr="00424D5A">
        <w:t xml:space="preserve"> </w:t>
      </w:r>
      <w:r w:rsidRPr="00424D5A">
        <w:rPr>
          <w:b/>
        </w:rPr>
        <w:t>7</w:t>
      </w:r>
      <w:r w:rsidRPr="00424D5A">
        <w:t>, e87-e87.</w:t>
      </w:r>
      <w:bookmarkEnd w:id="17"/>
    </w:p>
    <w:p w14:paraId="398E8A0E" w14:textId="77777777" w:rsidR="00D947C2" w:rsidRPr="00424D5A" w:rsidRDefault="00D947C2" w:rsidP="00D947C2">
      <w:pPr>
        <w:pStyle w:val="EndNoteBibliography"/>
        <w:spacing w:after="0"/>
      </w:pPr>
      <w:bookmarkStart w:id="18" w:name="_ENREF_19"/>
      <w:r w:rsidRPr="00424D5A">
        <w:lastRenderedPageBreak/>
        <w:t xml:space="preserve">19. Baecke JA, Burema J, Frijters JE (1982) A short questionnaire for the measurement of habitual physical activity in epidemiological studies. </w:t>
      </w:r>
      <w:r w:rsidRPr="00424D5A">
        <w:rPr>
          <w:i/>
        </w:rPr>
        <w:t>The American Journal of Clinical Nutrition</w:t>
      </w:r>
      <w:r w:rsidRPr="00424D5A">
        <w:t xml:space="preserve"> </w:t>
      </w:r>
      <w:r w:rsidRPr="00424D5A">
        <w:rPr>
          <w:b/>
        </w:rPr>
        <w:t>36</w:t>
      </w:r>
      <w:r w:rsidRPr="00424D5A">
        <w:t>, 936-942.</w:t>
      </w:r>
      <w:bookmarkEnd w:id="18"/>
    </w:p>
    <w:p w14:paraId="56FB580C" w14:textId="77777777" w:rsidR="00D947C2" w:rsidRPr="00424D5A" w:rsidRDefault="00D947C2" w:rsidP="00D947C2">
      <w:pPr>
        <w:pStyle w:val="EndNoteBibliography"/>
        <w:spacing w:after="0"/>
      </w:pPr>
      <w:bookmarkStart w:id="19" w:name="_ENREF_20"/>
      <w:r w:rsidRPr="00424D5A">
        <w:t>20. Forster H, Walsh MC, O'Donovan CB</w:t>
      </w:r>
      <w:r w:rsidRPr="00424D5A">
        <w:rPr>
          <w:i/>
        </w:rPr>
        <w:t xml:space="preserve"> et al.</w:t>
      </w:r>
      <w:r w:rsidRPr="00424D5A">
        <w:t xml:space="preserve"> (2016) A Dietary Feedback System for the Delivery of Consistent Personalized Dietary Advice in the Web-Based Multicenter Food4Me Study. </w:t>
      </w:r>
      <w:r w:rsidRPr="00424D5A">
        <w:rPr>
          <w:i/>
        </w:rPr>
        <w:t>J Med Internet Res</w:t>
      </w:r>
      <w:r w:rsidRPr="00424D5A">
        <w:t xml:space="preserve"> </w:t>
      </w:r>
      <w:r w:rsidRPr="00424D5A">
        <w:rPr>
          <w:b/>
        </w:rPr>
        <w:t>18</w:t>
      </w:r>
      <w:r w:rsidRPr="00424D5A">
        <w:t>, e150.</w:t>
      </w:r>
      <w:bookmarkEnd w:id="19"/>
    </w:p>
    <w:p w14:paraId="622B0956" w14:textId="77777777" w:rsidR="00D947C2" w:rsidRPr="00424D5A" w:rsidRDefault="00D947C2" w:rsidP="00D947C2">
      <w:pPr>
        <w:pStyle w:val="EndNoteBibliography"/>
        <w:spacing w:after="0"/>
      </w:pPr>
      <w:bookmarkStart w:id="20" w:name="_ENREF_21"/>
      <w:r w:rsidRPr="00424D5A">
        <w:t xml:space="preserve">21. Forster H FR, Gallagher C, O’Donovan CB, Woolhead C, Walsh MC, Macready AL, Lovegrove JA, Mathers JC, Gibney MJ, Brennan L, Gibney ER (2014) Online Dietary Intake Estimation: The Food4Me Food Frequency Questionnaire. </w:t>
      </w:r>
      <w:r w:rsidRPr="00424D5A">
        <w:rPr>
          <w:i/>
        </w:rPr>
        <w:t>J Med Internet Res</w:t>
      </w:r>
      <w:r w:rsidRPr="00424D5A">
        <w:t xml:space="preserve"> </w:t>
      </w:r>
      <w:r w:rsidRPr="00424D5A">
        <w:rPr>
          <w:b/>
        </w:rPr>
        <w:t>16</w:t>
      </w:r>
      <w:r w:rsidRPr="00424D5A">
        <w:t>, e150.</w:t>
      </w:r>
      <w:bookmarkEnd w:id="20"/>
    </w:p>
    <w:p w14:paraId="592E0B89" w14:textId="77777777" w:rsidR="00D947C2" w:rsidRPr="00424D5A" w:rsidRDefault="00D947C2" w:rsidP="00D947C2">
      <w:pPr>
        <w:pStyle w:val="EndNoteBibliography"/>
        <w:spacing w:after="0"/>
      </w:pPr>
      <w:bookmarkStart w:id="21" w:name="_ENREF_22"/>
      <w:r w:rsidRPr="00424D5A">
        <w:t>22. Fallaize R, Forster H, Macready AL</w:t>
      </w:r>
      <w:r w:rsidRPr="00424D5A">
        <w:rPr>
          <w:i/>
        </w:rPr>
        <w:t xml:space="preserve"> et al.</w:t>
      </w:r>
      <w:r w:rsidRPr="00424D5A">
        <w:t xml:space="preserve"> (2014) Online Dietary Intake Estimation: Reproducibility and Validity of the Food4Me Food Frequency Questionnaire Against a 4-Day Weighed Food Record. </w:t>
      </w:r>
      <w:r w:rsidRPr="00424D5A">
        <w:rPr>
          <w:i/>
        </w:rPr>
        <w:t>J Med Internet Res</w:t>
      </w:r>
      <w:r w:rsidRPr="00424D5A">
        <w:t xml:space="preserve"> </w:t>
      </w:r>
      <w:r w:rsidRPr="00424D5A">
        <w:rPr>
          <w:b/>
        </w:rPr>
        <w:t>16</w:t>
      </w:r>
      <w:r w:rsidRPr="00424D5A">
        <w:t>, e190.</w:t>
      </w:r>
      <w:bookmarkEnd w:id="21"/>
    </w:p>
    <w:p w14:paraId="6A741C96" w14:textId="77777777" w:rsidR="00D947C2" w:rsidRPr="00424D5A" w:rsidRDefault="00D947C2" w:rsidP="00D947C2">
      <w:pPr>
        <w:pStyle w:val="EndNoteBibliography"/>
        <w:spacing w:after="0"/>
      </w:pPr>
      <w:bookmarkStart w:id="22" w:name="_ENREF_23"/>
      <w:r w:rsidRPr="00424D5A">
        <w:t xml:space="preserve">23. Food Standards Agency (2002) </w:t>
      </w:r>
      <w:r w:rsidRPr="00424D5A">
        <w:rPr>
          <w:i/>
        </w:rPr>
        <w:t>McCance and Widdowson's The Composition of Foods</w:t>
      </w:r>
      <w:r w:rsidRPr="00424D5A">
        <w:t>. Sixth summary edition ed</w:t>
      </w:r>
      <w:r w:rsidRPr="00424D5A">
        <w:rPr>
          <w:i/>
        </w:rPr>
        <w:t xml:space="preserve">. </w:t>
      </w:r>
      <w:r w:rsidRPr="00424D5A">
        <w:t>Cambridge: Royal Society of Chemistry.</w:t>
      </w:r>
      <w:bookmarkEnd w:id="22"/>
    </w:p>
    <w:p w14:paraId="377011AD" w14:textId="77777777" w:rsidR="00D947C2" w:rsidRPr="00424D5A" w:rsidRDefault="00D947C2" w:rsidP="00D947C2">
      <w:pPr>
        <w:pStyle w:val="EndNoteBibliography"/>
        <w:spacing w:after="0"/>
      </w:pPr>
      <w:bookmarkStart w:id="23" w:name="_ENREF_24"/>
      <w:r w:rsidRPr="00424D5A">
        <w:t>24. Guenther PM, Casavale KO, Reedy J</w:t>
      </w:r>
      <w:r w:rsidRPr="00424D5A">
        <w:rPr>
          <w:i/>
        </w:rPr>
        <w:t xml:space="preserve"> et al.</w:t>
      </w:r>
      <w:r w:rsidRPr="00424D5A">
        <w:t xml:space="preserve"> (2013) Update of the Healthy Eating Index: HEI-2010. </w:t>
      </w:r>
      <w:r w:rsidRPr="00424D5A">
        <w:rPr>
          <w:i/>
        </w:rPr>
        <w:t>Journal of the Academy of Nutrition and Dietetics</w:t>
      </w:r>
      <w:r w:rsidRPr="00424D5A">
        <w:t xml:space="preserve"> </w:t>
      </w:r>
      <w:r w:rsidRPr="00424D5A">
        <w:rPr>
          <w:b/>
        </w:rPr>
        <w:t>113</w:t>
      </w:r>
      <w:r w:rsidRPr="00424D5A">
        <w:t>, 569-580.</w:t>
      </w:r>
      <w:bookmarkEnd w:id="23"/>
    </w:p>
    <w:p w14:paraId="2A820BC0" w14:textId="77777777" w:rsidR="00D947C2" w:rsidRPr="00424D5A" w:rsidRDefault="00D947C2" w:rsidP="00D947C2">
      <w:pPr>
        <w:pStyle w:val="EndNoteBibliography"/>
        <w:spacing w:after="0"/>
      </w:pPr>
      <w:bookmarkStart w:id="24" w:name="_ENREF_25"/>
      <w:r w:rsidRPr="00424D5A">
        <w:t>25. Estruch R, Ros E, Salas-Salvadó J</w:t>
      </w:r>
      <w:r w:rsidRPr="00424D5A">
        <w:rPr>
          <w:i/>
        </w:rPr>
        <w:t xml:space="preserve"> et al.</w:t>
      </w:r>
      <w:r w:rsidRPr="00424D5A">
        <w:t xml:space="preserve"> (2013) Primary Prevention of Cardiovascular Disease with a Mediterranean Diet. </w:t>
      </w:r>
      <w:r w:rsidRPr="00424D5A">
        <w:rPr>
          <w:i/>
        </w:rPr>
        <w:t>New Engl J Med</w:t>
      </w:r>
      <w:r w:rsidRPr="00424D5A">
        <w:t xml:space="preserve"> </w:t>
      </w:r>
      <w:r w:rsidRPr="00424D5A">
        <w:rPr>
          <w:b/>
        </w:rPr>
        <w:t>368</w:t>
      </w:r>
      <w:r w:rsidRPr="00424D5A">
        <w:t>, 1279-1290.</w:t>
      </w:r>
      <w:bookmarkEnd w:id="24"/>
    </w:p>
    <w:p w14:paraId="6B2C8EC6" w14:textId="77777777" w:rsidR="00D947C2" w:rsidRPr="00424D5A" w:rsidRDefault="00D947C2" w:rsidP="00D947C2">
      <w:pPr>
        <w:pStyle w:val="EndNoteBibliography"/>
        <w:spacing w:after="0"/>
      </w:pPr>
      <w:bookmarkStart w:id="25" w:name="_ENREF_26"/>
      <w:r w:rsidRPr="00424D5A">
        <w:t>26. Martínez-González MÁ, Corella D, Salas-Salvadó J</w:t>
      </w:r>
      <w:r w:rsidRPr="00424D5A">
        <w:rPr>
          <w:i/>
        </w:rPr>
        <w:t xml:space="preserve"> et al.</w:t>
      </w:r>
      <w:r w:rsidRPr="00424D5A">
        <w:t xml:space="preserve"> (2012) Cohort Profile: Design and methods of the PREDIMED study. </w:t>
      </w:r>
      <w:r w:rsidRPr="00424D5A">
        <w:rPr>
          <w:i/>
        </w:rPr>
        <w:t>Int J Epidemiol</w:t>
      </w:r>
      <w:r w:rsidRPr="00424D5A">
        <w:t xml:space="preserve"> </w:t>
      </w:r>
      <w:r w:rsidRPr="00424D5A">
        <w:rPr>
          <w:b/>
        </w:rPr>
        <w:t>41</w:t>
      </w:r>
      <w:r w:rsidRPr="00424D5A">
        <w:t>, 377-385.</w:t>
      </w:r>
      <w:bookmarkEnd w:id="25"/>
    </w:p>
    <w:p w14:paraId="033741F8" w14:textId="77777777" w:rsidR="00D947C2" w:rsidRPr="00424D5A" w:rsidRDefault="00D947C2" w:rsidP="00D947C2">
      <w:pPr>
        <w:pStyle w:val="EndNoteBibliography"/>
        <w:spacing w:after="0"/>
      </w:pPr>
      <w:bookmarkStart w:id="26" w:name="_ENREF_27"/>
      <w:r w:rsidRPr="00424D5A">
        <w:t>27. Celis-Morales C, Forster H, O'Donovan C</w:t>
      </w:r>
      <w:r w:rsidRPr="00424D5A">
        <w:rPr>
          <w:i/>
        </w:rPr>
        <w:t xml:space="preserve"> et al.</w:t>
      </w:r>
      <w:r w:rsidRPr="00424D5A">
        <w:t xml:space="preserve"> (2014) Validation of Web-based self-reported socio-demographic and anthropometric data collected in the Food4Me Study. </w:t>
      </w:r>
      <w:r w:rsidRPr="00424D5A">
        <w:rPr>
          <w:i/>
        </w:rPr>
        <w:t>Proc Nutr Soc</w:t>
      </w:r>
      <w:r w:rsidRPr="00424D5A">
        <w:t xml:space="preserve"> </w:t>
      </w:r>
      <w:r w:rsidRPr="00424D5A">
        <w:rPr>
          <w:b/>
        </w:rPr>
        <w:t>73</w:t>
      </w:r>
      <w:r w:rsidRPr="00424D5A">
        <w:t>, null-null.</w:t>
      </w:r>
      <w:bookmarkEnd w:id="26"/>
    </w:p>
    <w:p w14:paraId="34363BA9" w14:textId="11DE64AE" w:rsidR="00D947C2" w:rsidRPr="00424D5A" w:rsidRDefault="00D947C2" w:rsidP="00D947C2">
      <w:pPr>
        <w:pStyle w:val="EndNoteBibliography"/>
        <w:spacing w:after="0"/>
      </w:pPr>
      <w:bookmarkStart w:id="27" w:name="_ENREF_28"/>
      <w:r w:rsidRPr="00424D5A">
        <w:t xml:space="preserve">28. World Health Organisation (2010) Global Recommendations on Physical Activity for Health. </w:t>
      </w:r>
      <w:hyperlink r:id="rId13" w:history="1">
        <w:r w:rsidRPr="00424D5A">
          <w:rPr>
            <w:rStyle w:val="Hyperlink"/>
            <w:color w:val="auto"/>
          </w:rPr>
          <w:t>http://whqlibdoc.who.int/publications/2010/9789241599979_eng.pdf</w:t>
        </w:r>
      </w:hyperlink>
      <w:r w:rsidRPr="00424D5A">
        <w:t xml:space="preserve"> (accessed 16th January 2016)</w:t>
      </w:r>
      <w:bookmarkEnd w:id="27"/>
    </w:p>
    <w:p w14:paraId="4805680C" w14:textId="77777777" w:rsidR="00D947C2" w:rsidRPr="00424D5A" w:rsidRDefault="00D947C2" w:rsidP="00D947C2">
      <w:pPr>
        <w:pStyle w:val="EndNoteBibliography"/>
        <w:spacing w:after="0"/>
      </w:pPr>
      <w:bookmarkStart w:id="28" w:name="_ENREF_29"/>
      <w:r w:rsidRPr="00424D5A">
        <w:t>29. Walhovd KB, Storsve AB, Westlye LT</w:t>
      </w:r>
      <w:r w:rsidRPr="00424D5A">
        <w:rPr>
          <w:i/>
        </w:rPr>
        <w:t xml:space="preserve"> et al.</w:t>
      </w:r>
      <w:r w:rsidRPr="00424D5A">
        <w:t xml:space="preserve"> (2014) Blood markers of fatty acids and vitamin D, cardiovascular measures, body mass index, and physical activity relate to longitudinal cortical thinning in normal aging. </w:t>
      </w:r>
      <w:r w:rsidRPr="00424D5A">
        <w:rPr>
          <w:i/>
        </w:rPr>
        <w:t>Neurobiol Aging</w:t>
      </w:r>
      <w:r w:rsidRPr="00424D5A">
        <w:t xml:space="preserve"> </w:t>
      </w:r>
      <w:r w:rsidRPr="00424D5A">
        <w:rPr>
          <w:b/>
        </w:rPr>
        <w:t>35</w:t>
      </w:r>
      <w:r w:rsidRPr="00424D5A">
        <w:t>, 1055-1064.</w:t>
      </w:r>
      <w:bookmarkEnd w:id="28"/>
    </w:p>
    <w:p w14:paraId="02511130" w14:textId="77777777" w:rsidR="00D947C2" w:rsidRPr="00424D5A" w:rsidRDefault="00D947C2" w:rsidP="00D947C2">
      <w:pPr>
        <w:pStyle w:val="EndNoteBibliography"/>
        <w:spacing w:after="0"/>
      </w:pPr>
      <w:bookmarkStart w:id="29" w:name="_ENREF_30"/>
      <w:r w:rsidRPr="00424D5A">
        <w:t>30. Sakhi AK, Bastani NE, Ellingjord-Dale M</w:t>
      </w:r>
      <w:r w:rsidRPr="00424D5A">
        <w:rPr>
          <w:i/>
        </w:rPr>
        <w:t xml:space="preserve"> et al.</w:t>
      </w:r>
      <w:r w:rsidRPr="00424D5A">
        <w:t xml:space="preserve"> (2015) Feasibility of self-sampled dried blood spot and saliva samples sent by mail in a population-based study. </w:t>
      </w:r>
      <w:r w:rsidRPr="00424D5A">
        <w:rPr>
          <w:i/>
        </w:rPr>
        <w:t>BMC Cancer</w:t>
      </w:r>
      <w:r w:rsidRPr="00424D5A">
        <w:t xml:space="preserve"> </w:t>
      </w:r>
      <w:r w:rsidRPr="00424D5A">
        <w:rPr>
          <w:b/>
        </w:rPr>
        <w:t>15</w:t>
      </w:r>
      <w:r w:rsidRPr="00424D5A">
        <w:t>, 265-265.</w:t>
      </w:r>
      <w:bookmarkEnd w:id="29"/>
    </w:p>
    <w:p w14:paraId="1CA70DF6" w14:textId="77777777" w:rsidR="00D947C2" w:rsidRPr="00424D5A" w:rsidRDefault="00D947C2" w:rsidP="00D947C2">
      <w:pPr>
        <w:pStyle w:val="EndNoteBibliography"/>
        <w:spacing w:after="0"/>
      </w:pPr>
      <w:bookmarkStart w:id="30" w:name="_ENREF_31"/>
      <w:r w:rsidRPr="00424D5A">
        <w:t>31. Hoeller U, Baur M, Roos FF</w:t>
      </w:r>
      <w:r w:rsidRPr="00424D5A">
        <w:rPr>
          <w:i/>
        </w:rPr>
        <w:t xml:space="preserve"> et al.</w:t>
      </w:r>
      <w:r w:rsidRPr="00424D5A">
        <w:t xml:space="preserve"> (2016) Application of dried blood spots to determine vitamin D status in a large nutritional study with unsupervised sampling: the Food4Me project. </w:t>
      </w:r>
      <w:r w:rsidRPr="00424D5A">
        <w:rPr>
          <w:i/>
        </w:rPr>
        <w:t>Br J Nutr</w:t>
      </w:r>
      <w:r w:rsidRPr="00424D5A">
        <w:t xml:space="preserve"> </w:t>
      </w:r>
      <w:r w:rsidRPr="00424D5A">
        <w:rPr>
          <w:b/>
        </w:rPr>
        <w:t>115</w:t>
      </w:r>
      <w:r w:rsidRPr="00424D5A">
        <w:t>, 202-211.</w:t>
      </w:r>
      <w:bookmarkEnd w:id="30"/>
    </w:p>
    <w:p w14:paraId="60533DFD" w14:textId="77777777" w:rsidR="00D947C2" w:rsidRPr="00424D5A" w:rsidRDefault="00D947C2" w:rsidP="00D947C2">
      <w:pPr>
        <w:pStyle w:val="EndNoteBibliography"/>
        <w:spacing w:after="0"/>
      </w:pPr>
      <w:bookmarkStart w:id="31" w:name="_ENREF_32"/>
      <w:r w:rsidRPr="00424D5A">
        <w:t xml:space="preserve">32. Perneger TV (1998) What's wrong with Bonferroni adjustments. </w:t>
      </w:r>
      <w:r w:rsidRPr="00424D5A">
        <w:rPr>
          <w:i/>
        </w:rPr>
        <w:t>BMJ (Clinical research ed)</w:t>
      </w:r>
      <w:r w:rsidRPr="00424D5A">
        <w:t xml:space="preserve"> </w:t>
      </w:r>
      <w:r w:rsidRPr="00424D5A">
        <w:rPr>
          <w:b/>
        </w:rPr>
        <w:t>316</w:t>
      </w:r>
      <w:r w:rsidRPr="00424D5A">
        <w:t>, 1236-1238.</w:t>
      </w:r>
      <w:bookmarkEnd w:id="31"/>
    </w:p>
    <w:p w14:paraId="38BC172B" w14:textId="77777777" w:rsidR="00D947C2" w:rsidRPr="00424D5A" w:rsidRDefault="00D947C2" w:rsidP="00D947C2">
      <w:pPr>
        <w:pStyle w:val="EndNoteBibliography"/>
        <w:spacing w:after="0"/>
      </w:pPr>
      <w:bookmarkStart w:id="32" w:name="_ENREF_33"/>
      <w:r w:rsidRPr="00424D5A">
        <w:t>33. Ahern AL, Wheeler GM, Aveyard P</w:t>
      </w:r>
      <w:r w:rsidRPr="00424D5A">
        <w:rPr>
          <w:i/>
        </w:rPr>
        <w:t xml:space="preserve"> et al.</w:t>
      </w:r>
      <w:r w:rsidRPr="00424D5A">
        <w:t xml:space="preserve"> (2017) Extended and standard duration weight-loss programme referrals for adults in primary care (WRAP): a randomised controlled trial. </w:t>
      </w:r>
      <w:r w:rsidRPr="00424D5A">
        <w:rPr>
          <w:i/>
        </w:rPr>
        <w:t>The Lancet</w:t>
      </w:r>
      <w:r w:rsidRPr="00424D5A">
        <w:t xml:space="preserve"> </w:t>
      </w:r>
      <w:r w:rsidRPr="00424D5A">
        <w:rPr>
          <w:b/>
        </w:rPr>
        <w:t>389</w:t>
      </w:r>
      <w:r w:rsidRPr="00424D5A">
        <w:t>, 2214-2225.</w:t>
      </w:r>
      <w:bookmarkEnd w:id="32"/>
    </w:p>
    <w:p w14:paraId="60FD1D90" w14:textId="77777777" w:rsidR="00D947C2" w:rsidRPr="00424D5A" w:rsidRDefault="00D947C2" w:rsidP="00D947C2">
      <w:pPr>
        <w:pStyle w:val="EndNoteBibliography"/>
        <w:spacing w:after="0"/>
      </w:pPr>
      <w:bookmarkStart w:id="33" w:name="_ENREF_34"/>
      <w:r w:rsidRPr="00424D5A">
        <w:t xml:space="preserve">34. Trochim W (2001) </w:t>
      </w:r>
      <w:r w:rsidRPr="00424D5A">
        <w:rPr>
          <w:i/>
        </w:rPr>
        <w:t>The Research Methods Knowledge Base</w:t>
      </w:r>
      <w:r w:rsidRPr="00424D5A">
        <w:t>. vol. 2</w:t>
      </w:r>
      <w:r w:rsidRPr="00424D5A">
        <w:rPr>
          <w:i/>
        </w:rPr>
        <w:t xml:space="preserve">. </w:t>
      </w:r>
      <w:r w:rsidRPr="00424D5A">
        <w:t>Cincinnati: Ohio: Atomic Dog Publishing.</w:t>
      </w:r>
      <w:bookmarkEnd w:id="33"/>
    </w:p>
    <w:p w14:paraId="3B8BDF26" w14:textId="77777777" w:rsidR="00D947C2" w:rsidRPr="00424D5A" w:rsidRDefault="00D947C2" w:rsidP="00D947C2">
      <w:pPr>
        <w:pStyle w:val="EndNoteBibliography"/>
        <w:spacing w:after="0"/>
      </w:pPr>
      <w:bookmarkStart w:id="34" w:name="_ENREF_35"/>
      <w:r w:rsidRPr="00424D5A">
        <w:t xml:space="preserve">35. French SA, Jeffery RW, Wing RR (1994) Sex differences among participants in a weight-control program. </w:t>
      </w:r>
      <w:r w:rsidRPr="00424D5A">
        <w:rPr>
          <w:i/>
        </w:rPr>
        <w:t>Addict Behav</w:t>
      </w:r>
      <w:r w:rsidRPr="00424D5A">
        <w:t xml:space="preserve"> </w:t>
      </w:r>
      <w:r w:rsidRPr="00424D5A">
        <w:rPr>
          <w:b/>
        </w:rPr>
        <w:t>19</w:t>
      </w:r>
      <w:r w:rsidRPr="00424D5A">
        <w:t>, 147-158.</w:t>
      </w:r>
      <w:bookmarkEnd w:id="34"/>
    </w:p>
    <w:p w14:paraId="2766CAC6" w14:textId="77777777" w:rsidR="00D947C2" w:rsidRPr="00424D5A" w:rsidRDefault="00D947C2" w:rsidP="00D947C2">
      <w:pPr>
        <w:pStyle w:val="EndNoteBibliography"/>
        <w:spacing w:after="0"/>
      </w:pPr>
      <w:bookmarkStart w:id="35" w:name="_ENREF_36"/>
      <w:r w:rsidRPr="00424D5A">
        <w:t>36. Kodama S, Saito K, Tanaka S</w:t>
      </w:r>
      <w:r w:rsidRPr="00424D5A">
        <w:rPr>
          <w:i/>
        </w:rPr>
        <w:t xml:space="preserve"> et al.</w:t>
      </w:r>
      <w:r w:rsidRPr="00424D5A">
        <w:t xml:space="preserve"> (2012) Effect of web-based lifestyle modification on weight control: a meta-analysis. </w:t>
      </w:r>
      <w:r w:rsidRPr="00424D5A">
        <w:rPr>
          <w:i/>
        </w:rPr>
        <w:t>Int J Obes</w:t>
      </w:r>
      <w:r w:rsidRPr="00424D5A">
        <w:t xml:space="preserve"> </w:t>
      </w:r>
      <w:r w:rsidRPr="00424D5A">
        <w:rPr>
          <w:b/>
        </w:rPr>
        <w:t>36</w:t>
      </w:r>
      <w:r w:rsidRPr="00424D5A">
        <w:t>, 675-685.</w:t>
      </w:r>
      <w:bookmarkEnd w:id="35"/>
    </w:p>
    <w:p w14:paraId="5239E1D9" w14:textId="77777777" w:rsidR="00D947C2" w:rsidRPr="00424D5A" w:rsidRDefault="00D947C2" w:rsidP="00D947C2">
      <w:pPr>
        <w:pStyle w:val="EndNoteBibliography"/>
        <w:spacing w:after="0"/>
      </w:pPr>
      <w:bookmarkStart w:id="36" w:name="_ENREF_37"/>
      <w:r w:rsidRPr="00424D5A">
        <w:t xml:space="preserve">37. Pem D, Bhagwant S, Jeewon R (2016) A Pre and Post Survey to Determine Effectiveness of a Dietitian-Based Nutrition Education Strategy on Fruit and Vegetable Intake and Energy Intake among Adults. </w:t>
      </w:r>
      <w:r w:rsidRPr="00424D5A">
        <w:rPr>
          <w:i/>
        </w:rPr>
        <w:t>Nutrients</w:t>
      </w:r>
      <w:r w:rsidRPr="00424D5A">
        <w:t xml:space="preserve"> </w:t>
      </w:r>
      <w:r w:rsidRPr="00424D5A">
        <w:rPr>
          <w:b/>
        </w:rPr>
        <w:t>8</w:t>
      </w:r>
      <w:r w:rsidRPr="00424D5A">
        <w:t>, 127.</w:t>
      </w:r>
      <w:bookmarkEnd w:id="36"/>
    </w:p>
    <w:p w14:paraId="53614FA3" w14:textId="77777777" w:rsidR="00D947C2" w:rsidRPr="00424D5A" w:rsidRDefault="00D947C2" w:rsidP="00D947C2">
      <w:pPr>
        <w:pStyle w:val="EndNoteBibliography"/>
        <w:spacing w:after="0"/>
      </w:pPr>
      <w:bookmarkStart w:id="37" w:name="_ENREF_38"/>
      <w:r w:rsidRPr="00424D5A">
        <w:t>38. Livingstone KM, Celis-Morales C, Navas-Carretero S</w:t>
      </w:r>
      <w:r w:rsidRPr="00424D5A">
        <w:rPr>
          <w:i/>
        </w:rPr>
        <w:t xml:space="preserve"> et al.</w:t>
      </w:r>
      <w:r w:rsidRPr="00424D5A">
        <w:t xml:space="preserve"> (2016) Profile of European adults interested in internet-based personalised nutrition: the Food4Me study. </w:t>
      </w:r>
      <w:r w:rsidRPr="00424D5A">
        <w:rPr>
          <w:i/>
        </w:rPr>
        <w:t>Eur J Nutr</w:t>
      </w:r>
      <w:r w:rsidRPr="00424D5A">
        <w:t xml:space="preserve"> </w:t>
      </w:r>
      <w:r w:rsidRPr="00424D5A">
        <w:rPr>
          <w:b/>
        </w:rPr>
        <w:t>55</w:t>
      </w:r>
      <w:r w:rsidRPr="00424D5A">
        <w:t>, 759-769.</w:t>
      </w:r>
      <w:bookmarkEnd w:id="37"/>
    </w:p>
    <w:p w14:paraId="40790256" w14:textId="77777777" w:rsidR="00D947C2" w:rsidRPr="00424D5A" w:rsidRDefault="00D947C2" w:rsidP="00D947C2">
      <w:pPr>
        <w:pStyle w:val="EndNoteBibliography"/>
        <w:spacing w:after="0"/>
      </w:pPr>
      <w:bookmarkStart w:id="38" w:name="_ENREF_39"/>
      <w:r w:rsidRPr="00424D5A">
        <w:t>39. Livingstone KM, Celis-Morales C, Lara J</w:t>
      </w:r>
      <w:r w:rsidRPr="00424D5A">
        <w:rPr>
          <w:i/>
        </w:rPr>
        <w:t xml:space="preserve"> et al.</w:t>
      </w:r>
      <w:r w:rsidRPr="00424D5A">
        <w:t xml:space="preserve"> (2016) Clustering of adherence to personalised dietary recommendations and changes in healthy eating index within the Food4Me study. </w:t>
      </w:r>
      <w:r w:rsidRPr="00424D5A">
        <w:rPr>
          <w:i/>
        </w:rPr>
        <w:t>Public Health Nutr</w:t>
      </w:r>
      <w:r w:rsidRPr="00424D5A">
        <w:t xml:space="preserve"> </w:t>
      </w:r>
      <w:r w:rsidRPr="00424D5A">
        <w:rPr>
          <w:b/>
        </w:rPr>
        <w:t>19</w:t>
      </w:r>
      <w:r w:rsidRPr="00424D5A">
        <w:t>, 3296-3305.</w:t>
      </w:r>
      <w:bookmarkEnd w:id="38"/>
    </w:p>
    <w:p w14:paraId="6DD964BA" w14:textId="77777777" w:rsidR="00D947C2" w:rsidRPr="00424D5A" w:rsidRDefault="00D947C2" w:rsidP="00D947C2">
      <w:pPr>
        <w:pStyle w:val="EndNoteBibliography"/>
        <w:spacing w:after="0"/>
      </w:pPr>
      <w:bookmarkStart w:id="39" w:name="_ENREF_40"/>
      <w:r w:rsidRPr="00424D5A">
        <w:lastRenderedPageBreak/>
        <w:t>40. San-Cristobal R, Navas-Carretero S, Celis-Morales C</w:t>
      </w:r>
      <w:r w:rsidRPr="00424D5A">
        <w:rPr>
          <w:i/>
        </w:rPr>
        <w:t xml:space="preserve"> et al.</w:t>
      </w:r>
      <w:r w:rsidRPr="00424D5A">
        <w:t xml:space="preserve"> (2017) Capturing health and eating status through a nutritional perception screening questionnaire (NPSQ9) in a randomised internet-based personalised nutrition intervention: the Food4Me study. </w:t>
      </w:r>
      <w:r w:rsidRPr="00424D5A">
        <w:rPr>
          <w:i/>
        </w:rPr>
        <w:t>The international journal of behavioral nutrition and physical activity</w:t>
      </w:r>
      <w:r w:rsidRPr="00424D5A">
        <w:t xml:space="preserve"> </w:t>
      </w:r>
      <w:r w:rsidRPr="00424D5A">
        <w:rPr>
          <w:b/>
        </w:rPr>
        <w:t>14</w:t>
      </w:r>
      <w:r w:rsidRPr="00424D5A">
        <w:t>, 168-168.</w:t>
      </w:r>
      <w:bookmarkEnd w:id="39"/>
    </w:p>
    <w:p w14:paraId="551AB89A" w14:textId="77777777" w:rsidR="00D947C2" w:rsidRPr="00424D5A" w:rsidRDefault="00D947C2" w:rsidP="00D947C2">
      <w:pPr>
        <w:pStyle w:val="EndNoteBibliography"/>
        <w:spacing w:after="0"/>
      </w:pPr>
      <w:bookmarkStart w:id="40" w:name="_ENREF_41"/>
      <w:r w:rsidRPr="00424D5A">
        <w:t>41. Gardner CD, Trepanowski JF, Del Gobbo LC</w:t>
      </w:r>
      <w:r w:rsidRPr="00424D5A">
        <w:rPr>
          <w:i/>
        </w:rPr>
        <w:t xml:space="preserve"> et al.</w:t>
      </w:r>
      <w:r w:rsidRPr="00424D5A">
        <w:t xml:space="preserve"> (2018) Effect of Low-Fat vs Low-Carbohydrate Diet on 12-Month Weight Loss in Overweight Adults and the Association With Genotype Pattern or Insulin Secretion: The DIETFITS Randomized Clinical Trial. </w:t>
      </w:r>
      <w:r w:rsidRPr="00424D5A">
        <w:rPr>
          <w:i/>
        </w:rPr>
        <w:t>JAMA</w:t>
      </w:r>
      <w:r w:rsidRPr="00424D5A">
        <w:t xml:space="preserve"> </w:t>
      </w:r>
      <w:r w:rsidRPr="00424D5A">
        <w:rPr>
          <w:b/>
        </w:rPr>
        <w:t>319</w:t>
      </w:r>
      <w:r w:rsidRPr="00424D5A">
        <w:t>, 667-679.</w:t>
      </w:r>
      <w:bookmarkEnd w:id="40"/>
    </w:p>
    <w:p w14:paraId="1FE24593" w14:textId="77777777" w:rsidR="00D947C2" w:rsidRPr="00424D5A" w:rsidRDefault="00D947C2" w:rsidP="00D947C2">
      <w:pPr>
        <w:pStyle w:val="EndNoteBibliography"/>
        <w:spacing w:after="0"/>
      </w:pPr>
      <w:bookmarkStart w:id="41" w:name="_ENREF_42"/>
      <w:r w:rsidRPr="00424D5A">
        <w:t>42. Livingstone KM, Celis-Morales C, Navas-Carretero S</w:t>
      </w:r>
      <w:r w:rsidRPr="00424D5A">
        <w:rPr>
          <w:i/>
        </w:rPr>
        <w:t xml:space="preserve"> et al.</w:t>
      </w:r>
      <w:r w:rsidRPr="00424D5A">
        <w:t xml:space="preserve"> (2015) Profile of European adults interested in internet-based personalized nutrition: The Food4Me Study. </w:t>
      </w:r>
      <w:r w:rsidRPr="00424D5A">
        <w:rPr>
          <w:i/>
        </w:rPr>
        <w:t>Eur J Nutr</w:t>
      </w:r>
      <w:r w:rsidRPr="00424D5A">
        <w:t xml:space="preserve"> </w:t>
      </w:r>
      <w:r w:rsidRPr="00424D5A">
        <w:rPr>
          <w:b/>
        </w:rPr>
        <w:t>DOI 10.1007/s00394-015-0897-y</w:t>
      </w:r>
      <w:r w:rsidRPr="00424D5A">
        <w:t>.</w:t>
      </w:r>
      <w:bookmarkEnd w:id="41"/>
    </w:p>
    <w:p w14:paraId="64F869B9" w14:textId="77777777" w:rsidR="00D947C2" w:rsidRPr="00424D5A" w:rsidRDefault="00D947C2" w:rsidP="00D947C2">
      <w:pPr>
        <w:pStyle w:val="EndNoteBibliography"/>
      </w:pPr>
      <w:bookmarkStart w:id="42" w:name="_ENREF_43"/>
      <w:r w:rsidRPr="00424D5A">
        <w:t xml:space="preserve">43. Biesiekierski JR, Livingstone KM, Moschonis G (2019) Personalised Nutrition: Updates, Gaps and Next Steps.  </w:t>
      </w:r>
      <w:r w:rsidRPr="00424D5A">
        <w:rPr>
          <w:b/>
        </w:rPr>
        <w:t>11</w:t>
      </w:r>
      <w:r w:rsidRPr="00424D5A">
        <w:t>, 1793.</w:t>
      </w:r>
      <w:bookmarkEnd w:id="42"/>
    </w:p>
    <w:p w14:paraId="3A3FD017" w14:textId="3037BA72" w:rsidR="00980B5F" w:rsidRPr="00424D5A" w:rsidRDefault="00CC3DB6" w:rsidP="002C5FBF">
      <w:pPr>
        <w:spacing w:line="360" w:lineRule="auto"/>
        <w:rPr>
          <w:rFonts w:ascii="Times New Roman" w:eastAsia="Times New Roman" w:hAnsi="Times New Roman" w:cs="Times New Roman"/>
          <w:sz w:val="24"/>
          <w:szCs w:val="24"/>
          <w:lang w:eastAsia="en-GB"/>
        </w:rPr>
      </w:pPr>
      <w:r w:rsidRPr="00424D5A">
        <w:rPr>
          <w:rFonts w:ascii="Times New Roman" w:eastAsia="Times New Roman" w:hAnsi="Times New Roman" w:cs="Times New Roman"/>
          <w:sz w:val="24"/>
          <w:szCs w:val="24"/>
          <w:lang w:eastAsia="en-GB"/>
        </w:rPr>
        <w:fldChar w:fldCharType="end"/>
      </w:r>
    </w:p>
    <w:p w14:paraId="71D695B4" w14:textId="77777777" w:rsidR="00DD6973" w:rsidRPr="00424D5A" w:rsidRDefault="00DD6973">
      <w:pPr>
        <w:rPr>
          <w:rFonts w:ascii="Times New Roman" w:hAnsi="Times New Roman" w:cs="Times New Roman"/>
          <w:b/>
          <w:szCs w:val="24"/>
        </w:rPr>
      </w:pPr>
      <w:r w:rsidRPr="00424D5A">
        <w:rPr>
          <w:rFonts w:ascii="Times New Roman" w:hAnsi="Times New Roman" w:cs="Times New Roman"/>
          <w:b/>
          <w:szCs w:val="24"/>
        </w:rPr>
        <w:br w:type="page"/>
      </w:r>
    </w:p>
    <w:p w14:paraId="46B1DEEB" w14:textId="205B83A8" w:rsidR="008A7245" w:rsidRPr="00424D5A" w:rsidRDefault="008A7245" w:rsidP="00666BCE">
      <w:pPr>
        <w:rPr>
          <w:rFonts w:ascii="Times New Roman" w:hAnsi="Times New Roman" w:cs="Times New Roman"/>
          <w:b/>
          <w:szCs w:val="24"/>
        </w:rPr>
      </w:pPr>
      <w:r w:rsidRPr="00424D5A">
        <w:rPr>
          <w:rFonts w:ascii="Times New Roman" w:hAnsi="Times New Roman" w:cs="Times New Roman"/>
          <w:b/>
          <w:szCs w:val="24"/>
        </w:rPr>
        <w:lastRenderedPageBreak/>
        <w:t xml:space="preserve">Table 1. </w:t>
      </w:r>
      <w:r w:rsidRPr="00424D5A">
        <w:rPr>
          <w:rFonts w:ascii="Times New Roman" w:hAnsi="Times New Roman" w:cs="Times New Roman"/>
          <w:szCs w:val="24"/>
        </w:rPr>
        <w:t>Proportion of participants (%) randomized to a PN intervention arm (L1, L2 or L3) benefiting from the intervention by country</w:t>
      </w:r>
      <w:r w:rsidRPr="00424D5A">
        <w:rPr>
          <w:rFonts w:ascii="Times New Roman" w:hAnsi="Times New Roman" w:cs="Times New Roman"/>
          <w:szCs w:val="24"/>
          <w:vertAlign w:val="superscript"/>
        </w:rPr>
        <w:t>1</w:t>
      </w:r>
    </w:p>
    <w:tbl>
      <w:tblPr>
        <w:tblStyle w:val="TableGrid"/>
        <w:tblW w:w="89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921"/>
        <w:gridCol w:w="1068"/>
        <w:gridCol w:w="851"/>
        <w:gridCol w:w="850"/>
        <w:gridCol w:w="916"/>
        <w:gridCol w:w="922"/>
        <w:gridCol w:w="921"/>
        <w:gridCol w:w="922"/>
      </w:tblGrid>
      <w:tr w:rsidR="00424D5A" w:rsidRPr="00424D5A" w14:paraId="0FFD9947" w14:textId="77777777" w:rsidTr="00A544CD">
        <w:tc>
          <w:tcPr>
            <w:tcW w:w="1555" w:type="dxa"/>
            <w:tcBorders>
              <w:top w:val="single" w:sz="4" w:space="0" w:color="auto"/>
              <w:bottom w:val="single" w:sz="4" w:space="0" w:color="auto"/>
            </w:tcBorders>
          </w:tcPr>
          <w:p w14:paraId="30C1BACF" w14:textId="77777777" w:rsidR="008A7245" w:rsidRPr="00424D5A" w:rsidRDefault="008A7245" w:rsidP="002D4F29">
            <w:pPr>
              <w:rPr>
                <w:rFonts w:ascii="Times New Roman" w:hAnsi="Times New Roman" w:cs="Times New Roman"/>
                <w:sz w:val="20"/>
                <w:szCs w:val="16"/>
              </w:rPr>
            </w:pPr>
          </w:p>
        </w:tc>
        <w:tc>
          <w:tcPr>
            <w:tcW w:w="921" w:type="dxa"/>
            <w:tcBorders>
              <w:top w:val="single" w:sz="4" w:space="0" w:color="auto"/>
              <w:bottom w:val="single" w:sz="4" w:space="0" w:color="auto"/>
            </w:tcBorders>
          </w:tcPr>
          <w:p w14:paraId="13285E16"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Total</w:t>
            </w:r>
          </w:p>
          <w:p w14:paraId="0EAE1F07"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(n=493)</w:t>
            </w:r>
          </w:p>
        </w:tc>
        <w:tc>
          <w:tcPr>
            <w:tcW w:w="1068" w:type="dxa"/>
            <w:tcBorders>
              <w:top w:val="single" w:sz="4" w:space="0" w:color="auto"/>
              <w:bottom w:val="single" w:sz="4" w:space="0" w:color="auto"/>
            </w:tcBorders>
          </w:tcPr>
          <w:p w14:paraId="48E90963"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Germany (n=63)</w:t>
            </w:r>
          </w:p>
        </w:tc>
        <w:tc>
          <w:tcPr>
            <w:tcW w:w="851" w:type="dxa"/>
            <w:tcBorders>
              <w:top w:val="single" w:sz="4" w:space="0" w:color="auto"/>
              <w:bottom w:val="single" w:sz="4" w:space="0" w:color="auto"/>
            </w:tcBorders>
          </w:tcPr>
          <w:p w14:paraId="2F19FD7F"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Greece (n=47)</w:t>
            </w:r>
          </w:p>
        </w:tc>
        <w:tc>
          <w:tcPr>
            <w:tcW w:w="850" w:type="dxa"/>
            <w:tcBorders>
              <w:top w:val="single" w:sz="4" w:space="0" w:color="auto"/>
              <w:bottom w:val="single" w:sz="4" w:space="0" w:color="auto"/>
            </w:tcBorders>
          </w:tcPr>
          <w:p w14:paraId="131EC582"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Ireland (n=64)</w:t>
            </w:r>
          </w:p>
        </w:tc>
        <w:tc>
          <w:tcPr>
            <w:tcW w:w="916" w:type="dxa"/>
            <w:tcBorders>
              <w:top w:val="single" w:sz="4" w:space="0" w:color="auto"/>
              <w:bottom w:val="single" w:sz="4" w:space="0" w:color="auto"/>
            </w:tcBorders>
          </w:tcPr>
          <w:p w14:paraId="1E8BD3EF"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NL (n=121)</w:t>
            </w:r>
          </w:p>
        </w:tc>
        <w:tc>
          <w:tcPr>
            <w:tcW w:w="922" w:type="dxa"/>
            <w:tcBorders>
              <w:top w:val="single" w:sz="4" w:space="0" w:color="auto"/>
              <w:bottom w:val="single" w:sz="4" w:space="0" w:color="auto"/>
            </w:tcBorders>
          </w:tcPr>
          <w:p w14:paraId="754E4B24"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Poland (n=62)</w:t>
            </w:r>
          </w:p>
        </w:tc>
        <w:tc>
          <w:tcPr>
            <w:tcW w:w="921" w:type="dxa"/>
            <w:tcBorders>
              <w:top w:val="single" w:sz="4" w:space="0" w:color="auto"/>
              <w:bottom w:val="single" w:sz="4" w:space="0" w:color="auto"/>
            </w:tcBorders>
          </w:tcPr>
          <w:p w14:paraId="57A5A3AE"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Spain (n=69)</w:t>
            </w:r>
          </w:p>
        </w:tc>
        <w:tc>
          <w:tcPr>
            <w:tcW w:w="922" w:type="dxa"/>
            <w:tcBorders>
              <w:top w:val="single" w:sz="4" w:space="0" w:color="auto"/>
              <w:bottom w:val="single" w:sz="4" w:space="0" w:color="auto"/>
            </w:tcBorders>
          </w:tcPr>
          <w:p w14:paraId="088530F1"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 xml:space="preserve">UK </w:t>
            </w:r>
          </w:p>
          <w:p w14:paraId="78B34226" w14:textId="77777777" w:rsidR="008A7245" w:rsidRPr="00424D5A" w:rsidRDefault="008A7245" w:rsidP="002D4F29">
            <w:pPr>
              <w:jc w:val="center"/>
              <w:rPr>
                <w:rFonts w:ascii="Times New Roman" w:hAnsi="Times New Roman" w:cs="Times New Roman"/>
                <w:b/>
                <w:sz w:val="20"/>
                <w:szCs w:val="16"/>
              </w:rPr>
            </w:pPr>
            <w:r w:rsidRPr="00424D5A">
              <w:rPr>
                <w:rFonts w:ascii="Times New Roman" w:hAnsi="Times New Roman" w:cs="Times New Roman"/>
                <w:b/>
                <w:sz w:val="20"/>
                <w:szCs w:val="16"/>
              </w:rPr>
              <w:t>(n=67)</w:t>
            </w:r>
          </w:p>
        </w:tc>
      </w:tr>
      <w:tr w:rsidR="00424D5A" w:rsidRPr="00424D5A" w14:paraId="277F55EA" w14:textId="77777777" w:rsidTr="00A544CD">
        <w:tc>
          <w:tcPr>
            <w:tcW w:w="1555" w:type="dxa"/>
            <w:tcBorders>
              <w:top w:val="single" w:sz="4" w:space="0" w:color="auto"/>
            </w:tcBorders>
          </w:tcPr>
          <w:p w14:paraId="0EEDFACF" w14:textId="77777777" w:rsidR="008A7245" w:rsidRPr="00424D5A" w:rsidRDefault="008A7245" w:rsidP="002D4F29">
            <w:pPr>
              <w:rPr>
                <w:rFonts w:ascii="Times New Roman" w:hAnsi="Times New Roman" w:cs="Times New Roman"/>
                <w:sz w:val="20"/>
                <w:szCs w:val="16"/>
              </w:rPr>
            </w:pPr>
            <w:r w:rsidRPr="00424D5A">
              <w:rPr>
                <w:rFonts w:ascii="Times New Roman" w:hAnsi="Times New Roman" w:cs="Times New Roman"/>
                <w:sz w:val="20"/>
                <w:szCs w:val="16"/>
              </w:rPr>
              <w:t>HEI</w:t>
            </w:r>
          </w:p>
        </w:tc>
        <w:tc>
          <w:tcPr>
            <w:tcW w:w="921" w:type="dxa"/>
            <w:tcBorders>
              <w:top w:val="single" w:sz="4" w:space="0" w:color="auto"/>
            </w:tcBorders>
          </w:tcPr>
          <w:p w14:paraId="5ABB8BA6"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56·8</w:t>
            </w:r>
          </w:p>
        </w:tc>
        <w:tc>
          <w:tcPr>
            <w:tcW w:w="1068" w:type="dxa"/>
            <w:tcBorders>
              <w:top w:val="single" w:sz="4" w:space="0" w:color="auto"/>
            </w:tcBorders>
          </w:tcPr>
          <w:p w14:paraId="67E93ED6"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57·1</w:t>
            </w:r>
          </w:p>
        </w:tc>
        <w:tc>
          <w:tcPr>
            <w:tcW w:w="851" w:type="dxa"/>
            <w:tcBorders>
              <w:top w:val="single" w:sz="4" w:space="0" w:color="auto"/>
            </w:tcBorders>
          </w:tcPr>
          <w:p w14:paraId="7A1C8848"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48·9</w:t>
            </w:r>
          </w:p>
        </w:tc>
        <w:tc>
          <w:tcPr>
            <w:tcW w:w="850" w:type="dxa"/>
            <w:tcBorders>
              <w:top w:val="single" w:sz="4" w:space="0" w:color="auto"/>
            </w:tcBorders>
          </w:tcPr>
          <w:p w14:paraId="33A52B9E"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57·8</w:t>
            </w:r>
          </w:p>
        </w:tc>
        <w:tc>
          <w:tcPr>
            <w:tcW w:w="916" w:type="dxa"/>
            <w:tcBorders>
              <w:top w:val="single" w:sz="4" w:space="0" w:color="auto"/>
            </w:tcBorders>
          </w:tcPr>
          <w:p w14:paraId="628710CE"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61·2</w:t>
            </w:r>
          </w:p>
        </w:tc>
        <w:tc>
          <w:tcPr>
            <w:tcW w:w="922" w:type="dxa"/>
            <w:tcBorders>
              <w:top w:val="single" w:sz="4" w:space="0" w:color="auto"/>
            </w:tcBorders>
          </w:tcPr>
          <w:p w14:paraId="729CA8D1"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58·1</w:t>
            </w:r>
          </w:p>
        </w:tc>
        <w:tc>
          <w:tcPr>
            <w:tcW w:w="921" w:type="dxa"/>
            <w:tcBorders>
              <w:top w:val="single" w:sz="4" w:space="0" w:color="auto"/>
            </w:tcBorders>
          </w:tcPr>
          <w:p w14:paraId="7F054F09"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60·9</w:t>
            </w:r>
          </w:p>
        </w:tc>
        <w:tc>
          <w:tcPr>
            <w:tcW w:w="922" w:type="dxa"/>
            <w:tcBorders>
              <w:top w:val="single" w:sz="4" w:space="0" w:color="auto"/>
            </w:tcBorders>
          </w:tcPr>
          <w:p w14:paraId="09B608E1"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47·8</w:t>
            </w:r>
          </w:p>
        </w:tc>
      </w:tr>
      <w:tr w:rsidR="00424D5A" w:rsidRPr="00424D5A" w14:paraId="28BA259E" w14:textId="77777777" w:rsidTr="00A544CD">
        <w:tc>
          <w:tcPr>
            <w:tcW w:w="1555" w:type="dxa"/>
          </w:tcPr>
          <w:p w14:paraId="5B0FB1FF" w14:textId="77777777" w:rsidR="008A7245" w:rsidRPr="00424D5A" w:rsidRDefault="008A7245" w:rsidP="002D4F29">
            <w:pPr>
              <w:rPr>
                <w:rFonts w:ascii="Times New Roman" w:hAnsi="Times New Roman" w:cs="Times New Roman"/>
                <w:sz w:val="20"/>
                <w:szCs w:val="16"/>
              </w:rPr>
            </w:pPr>
            <w:r w:rsidRPr="00424D5A">
              <w:rPr>
                <w:rFonts w:ascii="Times New Roman" w:hAnsi="Times New Roman" w:cs="Times New Roman"/>
                <w:sz w:val="20"/>
                <w:szCs w:val="16"/>
              </w:rPr>
              <w:t>BW and/or WC</w:t>
            </w:r>
          </w:p>
        </w:tc>
        <w:tc>
          <w:tcPr>
            <w:tcW w:w="921" w:type="dxa"/>
          </w:tcPr>
          <w:p w14:paraId="042C6220"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27·0</w:t>
            </w:r>
          </w:p>
        </w:tc>
        <w:tc>
          <w:tcPr>
            <w:tcW w:w="1068" w:type="dxa"/>
          </w:tcPr>
          <w:p w14:paraId="35BD1AFA"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20·6</w:t>
            </w:r>
          </w:p>
        </w:tc>
        <w:tc>
          <w:tcPr>
            <w:tcW w:w="851" w:type="dxa"/>
          </w:tcPr>
          <w:p w14:paraId="32C0A8E3"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36·1</w:t>
            </w:r>
          </w:p>
        </w:tc>
        <w:tc>
          <w:tcPr>
            <w:tcW w:w="850" w:type="dxa"/>
          </w:tcPr>
          <w:p w14:paraId="241BCB8E"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21·9</w:t>
            </w:r>
          </w:p>
        </w:tc>
        <w:tc>
          <w:tcPr>
            <w:tcW w:w="916" w:type="dxa"/>
          </w:tcPr>
          <w:p w14:paraId="595CDE2D"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31·4</w:t>
            </w:r>
          </w:p>
        </w:tc>
        <w:tc>
          <w:tcPr>
            <w:tcW w:w="922" w:type="dxa"/>
          </w:tcPr>
          <w:p w14:paraId="5AC44B26"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19·4</w:t>
            </w:r>
          </w:p>
        </w:tc>
        <w:tc>
          <w:tcPr>
            <w:tcW w:w="921" w:type="dxa"/>
          </w:tcPr>
          <w:p w14:paraId="3783D2BD"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30·4</w:t>
            </w:r>
          </w:p>
        </w:tc>
        <w:tc>
          <w:tcPr>
            <w:tcW w:w="922" w:type="dxa"/>
          </w:tcPr>
          <w:p w14:paraId="57385FA5"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26·9</w:t>
            </w:r>
          </w:p>
        </w:tc>
      </w:tr>
      <w:tr w:rsidR="00424D5A" w:rsidRPr="00424D5A" w14:paraId="0859A24A" w14:textId="77777777" w:rsidTr="00A544CD">
        <w:tc>
          <w:tcPr>
            <w:tcW w:w="1555" w:type="dxa"/>
          </w:tcPr>
          <w:p w14:paraId="0841EEBA" w14:textId="77777777" w:rsidR="008A7245" w:rsidRPr="00424D5A" w:rsidRDefault="008A7245" w:rsidP="002D4F29">
            <w:pPr>
              <w:rPr>
                <w:rFonts w:ascii="Times New Roman" w:hAnsi="Times New Roman" w:cs="Times New Roman"/>
                <w:sz w:val="20"/>
                <w:szCs w:val="16"/>
              </w:rPr>
            </w:pPr>
            <w:r w:rsidRPr="00424D5A">
              <w:rPr>
                <w:rFonts w:ascii="Times New Roman" w:hAnsi="Times New Roman" w:cs="Times New Roman"/>
                <w:sz w:val="20"/>
                <w:szCs w:val="18"/>
              </w:rPr>
              <w:t>Physical activity</w:t>
            </w:r>
          </w:p>
        </w:tc>
        <w:tc>
          <w:tcPr>
            <w:tcW w:w="921" w:type="dxa"/>
          </w:tcPr>
          <w:p w14:paraId="646FFE41"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21·5</w:t>
            </w:r>
          </w:p>
        </w:tc>
        <w:tc>
          <w:tcPr>
            <w:tcW w:w="1068" w:type="dxa"/>
          </w:tcPr>
          <w:p w14:paraId="3779F5A8"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19·1</w:t>
            </w:r>
          </w:p>
        </w:tc>
        <w:tc>
          <w:tcPr>
            <w:tcW w:w="851" w:type="dxa"/>
          </w:tcPr>
          <w:p w14:paraId="5CD1F30A"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19·2</w:t>
            </w:r>
          </w:p>
        </w:tc>
        <w:tc>
          <w:tcPr>
            <w:tcW w:w="850" w:type="dxa"/>
          </w:tcPr>
          <w:p w14:paraId="7D65ABA2"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20·3</w:t>
            </w:r>
          </w:p>
        </w:tc>
        <w:tc>
          <w:tcPr>
            <w:tcW w:w="916" w:type="dxa"/>
          </w:tcPr>
          <w:p w14:paraId="4076605C"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22·3</w:t>
            </w:r>
          </w:p>
        </w:tc>
        <w:tc>
          <w:tcPr>
            <w:tcW w:w="922" w:type="dxa"/>
          </w:tcPr>
          <w:p w14:paraId="185B82AA"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17·7</w:t>
            </w:r>
          </w:p>
        </w:tc>
        <w:tc>
          <w:tcPr>
            <w:tcW w:w="921" w:type="dxa"/>
          </w:tcPr>
          <w:p w14:paraId="09B0740D"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30·4</w:t>
            </w:r>
          </w:p>
        </w:tc>
        <w:tc>
          <w:tcPr>
            <w:tcW w:w="922" w:type="dxa"/>
          </w:tcPr>
          <w:p w14:paraId="5160C45A"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19·4</w:t>
            </w:r>
          </w:p>
        </w:tc>
      </w:tr>
      <w:tr w:rsidR="00424D5A" w:rsidRPr="00424D5A" w14:paraId="18E9B8D3" w14:textId="77777777" w:rsidTr="00A544CD">
        <w:tc>
          <w:tcPr>
            <w:tcW w:w="1555" w:type="dxa"/>
          </w:tcPr>
          <w:p w14:paraId="71B3B271" w14:textId="77777777" w:rsidR="008A7245" w:rsidRPr="00424D5A" w:rsidRDefault="008A7245" w:rsidP="002D4F29">
            <w:pPr>
              <w:rPr>
                <w:rFonts w:ascii="Times New Roman" w:hAnsi="Times New Roman" w:cs="Times New Roman"/>
                <w:sz w:val="20"/>
                <w:szCs w:val="16"/>
              </w:rPr>
            </w:pPr>
            <w:r w:rsidRPr="00424D5A">
              <w:rPr>
                <w:rFonts w:ascii="Times New Roman" w:hAnsi="Times New Roman" w:cs="Times New Roman"/>
                <w:sz w:val="20"/>
                <w:szCs w:val="18"/>
              </w:rPr>
              <w:t>Sedentary time</w:t>
            </w:r>
          </w:p>
        </w:tc>
        <w:tc>
          <w:tcPr>
            <w:tcW w:w="921" w:type="dxa"/>
          </w:tcPr>
          <w:p w14:paraId="15D196C9"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38·5</w:t>
            </w:r>
          </w:p>
        </w:tc>
        <w:tc>
          <w:tcPr>
            <w:tcW w:w="1068" w:type="dxa"/>
          </w:tcPr>
          <w:p w14:paraId="249248B4"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42·9</w:t>
            </w:r>
          </w:p>
        </w:tc>
        <w:tc>
          <w:tcPr>
            <w:tcW w:w="851" w:type="dxa"/>
          </w:tcPr>
          <w:p w14:paraId="1AFBF743"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34·0</w:t>
            </w:r>
          </w:p>
        </w:tc>
        <w:tc>
          <w:tcPr>
            <w:tcW w:w="850" w:type="dxa"/>
          </w:tcPr>
          <w:p w14:paraId="4F497EF6"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32·8</w:t>
            </w:r>
          </w:p>
        </w:tc>
        <w:tc>
          <w:tcPr>
            <w:tcW w:w="916" w:type="dxa"/>
          </w:tcPr>
          <w:p w14:paraId="519870FE"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40·5</w:t>
            </w:r>
          </w:p>
        </w:tc>
        <w:tc>
          <w:tcPr>
            <w:tcW w:w="922" w:type="dxa"/>
          </w:tcPr>
          <w:p w14:paraId="6033A101"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45·2</w:t>
            </w:r>
          </w:p>
        </w:tc>
        <w:tc>
          <w:tcPr>
            <w:tcW w:w="921" w:type="dxa"/>
          </w:tcPr>
          <w:p w14:paraId="37B4904F"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43·5</w:t>
            </w:r>
          </w:p>
        </w:tc>
        <w:tc>
          <w:tcPr>
            <w:tcW w:w="922" w:type="dxa"/>
          </w:tcPr>
          <w:p w14:paraId="25110496"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28·4</w:t>
            </w:r>
          </w:p>
        </w:tc>
      </w:tr>
      <w:tr w:rsidR="00424D5A" w:rsidRPr="00424D5A" w14:paraId="7BB6EC94" w14:textId="77777777" w:rsidTr="00A544CD">
        <w:tc>
          <w:tcPr>
            <w:tcW w:w="1555" w:type="dxa"/>
          </w:tcPr>
          <w:p w14:paraId="59643152" w14:textId="77777777" w:rsidR="008A7245" w:rsidRPr="00424D5A" w:rsidRDefault="008A7245" w:rsidP="002D4F29">
            <w:pPr>
              <w:rPr>
                <w:rFonts w:ascii="Times New Roman" w:hAnsi="Times New Roman" w:cs="Times New Roman"/>
                <w:sz w:val="20"/>
                <w:szCs w:val="16"/>
              </w:rPr>
            </w:pPr>
            <w:r w:rsidRPr="00424D5A">
              <w:rPr>
                <w:rFonts w:ascii="Times New Roman" w:hAnsi="Times New Roman" w:cs="Times New Roman"/>
                <w:sz w:val="20"/>
                <w:szCs w:val="18"/>
              </w:rPr>
              <w:t>Cholesterol</w:t>
            </w:r>
          </w:p>
        </w:tc>
        <w:tc>
          <w:tcPr>
            <w:tcW w:w="921" w:type="dxa"/>
          </w:tcPr>
          <w:p w14:paraId="73C4F93E"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46·7</w:t>
            </w:r>
          </w:p>
        </w:tc>
        <w:tc>
          <w:tcPr>
            <w:tcW w:w="1068" w:type="dxa"/>
          </w:tcPr>
          <w:p w14:paraId="669AB349"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50·8</w:t>
            </w:r>
          </w:p>
        </w:tc>
        <w:tc>
          <w:tcPr>
            <w:tcW w:w="851" w:type="dxa"/>
          </w:tcPr>
          <w:p w14:paraId="57DCE9C9"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29·8</w:t>
            </w:r>
          </w:p>
        </w:tc>
        <w:tc>
          <w:tcPr>
            <w:tcW w:w="850" w:type="dxa"/>
          </w:tcPr>
          <w:p w14:paraId="51019DEF"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46·9</w:t>
            </w:r>
          </w:p>
        </w:tc>
        <w:tc>
          <w:tcPr>
            <w:tcW w:w="916" w:type="dxa"/>
          </w:tcPr>
          <w:p w14:paraId="4614B277"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52·1</w:t>
            </w:r>
          </w:p>
        </w:tc>
        <w:tc>
          <w:tcPr>
            <w:tcW w:w="922" w:type="dxa"/>
          </w:tcPr>
          <w:p w14:paraId="230F5480"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35·5</w:t>
            </w:r>
          </w:p>
        </w:tc>
        <w:tc>
          <w:tcPr>
            <w:tcW w:w="921" w:type="dxa"/>
          </w:tcPr>
          <w:p w14:paraId="1E29811A"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34·8</w:t>
            </w:r>
          </w:p>
        </w:tc>
        <w:tc>
          <w:tcPr>
            <w:tcW w:w="922" w:type="dxa"/>
          </w:tcPr>
          <w:p w14:paraId="394A8AAD"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67·2</w:t>
            </w:r>
          </w:p>
        </w:tc>
      </w:tr>
      <w:tr w:rsidR="00424D5A" w:rsidRPr="00424D5A" w14:paraId="4F592B3F" w14:textId="77777777" w:rsidTr="00A544CD">
        <w:tc>
          <w:tcPr>
            <w:tcW w:w="1555" w:type="dxa"/>
          </w:tcPr>
          <w:p w14:paraId="339EF2E3" w14:textId="77777777" w:rsidR="008A7245" w:rsidRPr="00424D5A" w:rsidRDefault="008A7245" w:rsidP="002D4F29">
            <w:pPr>
              <w:rPr>
                <w:rFonts w:ascii="Times New Roman" w:hAnsi="Times New Roman" w:cs="Times New Roman"/>
                <w:sz w:val="20"/>
                <w:szCs w:val="16"/>
              </w:rPr>
            </w:pPr>
            <w:r w:rsidRPr="00424D5A">
              <w:rPr>
                <w:rFonts w:ascii="Times New Roman" w:hAnsi="Times New Roman" w:cs="Times New Roman"/>
                <w:sz w:val="20"/>
                <w:szCs w:val="18"/>
              </w:rPr>
              <w:t>Carotenoids</w:t>
            </w:r>
          </w:p>
        </w:tc>
        <w:tc>
          <w:tcPr>
            <w:tcW w:w="921" w:type="dxa"/>
          </w:tcPr>
          <w:p w14:paraId="73D8B186"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42·2</w:t>
            </w:r>
          </w:p>
        </w:tc>
        <w:tc>
          <w:tcPr>
            <w:tcW w:w="1068" w:type="dxa"/>
          </w:tcPr>
          <w:p w14:paraId="5B1F5152"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30·2</w:t>
            </w:r>
          </w:p>
        </w:tc>
        <w:tc>
          <w:tcPr>
            <w:tcW w:w="851" w:type="dxa"/>
          </w:tcPr>
          <w:p w14:paraId="5B7FA981"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34·0</w:t>
            </w:r>
          </w:p>
        </w:tc>
        <w:tc>
          <w:tcPr>
            <w:tcW w:w="850" w:type="dxa"/>
          </w:tcPr>
          <w:p w14:paraId="4B969739"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39·1</w:t>
            </w:r>
          </w:p>
        </w:tc>
        <w:tc>
          <w:tcPr>
            <w:tcW w:w="916" w:type="dxa"/>
          </w:tcPr>
          <w:p w14:paraId="6B344BFB"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52·9</w:t>
            </w:r>
          </w:p>
        </w:tc>
        <w:tc>
          <w:tcPr>
            <w:tcW w:w="922" w:type="dxa"/>
          </w:tcPr>
          <w:p w14:paraId="5053DA10"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53·2</w:t>
            </w:r>
          </w:p>
        </w:tc>
        <w:tc>
          <w:tcPr>
            <w:tcW w:w="921" w:type="dxa"/>
          </w:tcPr>
          <w:p w14:paraId="3BE177A5"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31·9</w:t>
            </w:r>
          </w:p>
        </w:tc>
        <w:tc>
          <w:tcPr>
            <w:tcW w:w="922" w:type="dxa"/>
          </w:tcPr>
          <w:p w14:paraId="53B7DAFE"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43·3</w:t>
            </w:r>
          </w:p>
        </w:tc>
      </w:tr>
      <w:tr w:rsidR="00424D5A" w:rsidRPr="00424D5A" w14:paraId="4EC51548" w14:textId="77777777" w:rsidTr="00A544CD">
        <w:tc>
          <w:tcPr>
            <w:tcW w:w="1555" w:type="dxa"/>
          </w:tcPr>
          <w:p w14:paraId="2ADCFC16" w14:textId="77777777" w:rsidR="008A7245" w:rsidRPr="00424D5A" w:rsidRDefault="008A7245" w:rsidP="002D4F29">
            <w:pPr>
              <w:rPr>
                <w:rFonts w:ascii="Times New Roman" w:hAnsi="Times New Roman" w:cs="Times New Roman"/>
                <w:sz w:val="20"/>
                <w:szCs w:val="18"/>
              </w:rPr>
            </w:pPr>
            <w:r w:rsidRPr="00424D5A">
              <w:rPr>
                <w:rFonts w:ascii="Times New Roman" w:hAnsi="Times New Roman" w:cs="Times New Roman"/>
                <w:sz w:val="20"/>
                <w:szCs w:val="18"/>
              </w:rPr>
              <w:t>Omega-3 index</w:t>
            </w:r>
          </w:p>
        </w:tc>
        <w:tc>
          <w:tcPr>
            <w:tcW w:w="921" w:type="dxa"/>
          </w:tcPr>
          <w:p w14:paraId="7ABF968E"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51·9</w:t>
            </w:r>
          </w:p>
        </w:tc>
        <w:tc>
          <w:tcPr>
            <w:tcW w:w="1068" w:type="dxa"/>
          </w:tcPr>
          <w:p w14:paraId="22FFB921"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42·9</w:t>
            </w:r>
          </w:p>
        </w:tc>
        <w:tc>
          <w:tcPr>
            <w:tcW w:w="851" w:type="dxa"/>
          </w:tcPr>
          <w:p w14:paraId="476DDE0F"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53·2</w:t>
            </w:r>
          </w:p>
        </w:tc>
        <w:tc>
          <w:tcPr>
            <w:tcW w:w="850" w:type="dxa"/>
          </w:tcPr>
          <w:p w14:paraId="5CECD2B1"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59·4</w:t>
            </w:r>
          </w:p>
        </w:tc>
        <w:tc>
          <w:tcPr>
            <w:tcW w:w="916" w:type="dxa"/>
          </w:tcPr>
          <w:p w14:paraId="045BCA10" w14:textId="77777777" w:rsidR="008A7245" w:rsidRPr="00424D5A" w:rsidRDefault="008A7245" w:rsidP="002D4F29">
            <w:pPr>
              <w:jc w:val="center"/>
              <w:rPr>
                <w:rFonts w:ascii="Times New Roman" w:hAnsi="Times New Roman" w:cs="Times New Roman"/>
                <w:sz w:val="20"/>
                <w:szCs w:val="18"/>
              </w:rPr>
            </w:pPr>
            <w:r w:rsidRPr="00424D5A">
              <w:rPr>
                <w:rFonts w:ascii="Times New Roman" w:hAnsi="Times New Roman" w:cs="Times New Roman"/>
                <w:sz w:val="20"/>
                <w:szCs w:val="18"/>
              </w:rPr>
              <w:t>63</w:t>
            </w:r>
            <w:r w:rsidRPr="00424D5A">
              <w:rPr>
                <w:rFonts w:ascii="Times New Roman" w:hAnsi="Times New Roman" w:cs="Times New Roman"/>
                <w:sz w:val="20"/>
                <w:szCs w:val="16"/>
              </w:rPr>
              <w:t>·6</w:t>
            </w:r>
          </w:p>
        </w:tc>
        <w:tc>
          <w:tcPr>
            <w:tcW w:w="922" w:type="dxa"/>
          </w:tcPr>
          <w:p w14:paraId="506381A8"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41·9</w:t>
            </w:r>
          </w:p>
        </w:tc>
        <w:tc>
          <w:tcPr>
            <w:tcW w:w="921" w:type="dxa"/>
          </w:tcPr>
          <w:p w14:paraId="1471EC91"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47·8</w:t>
            </w:r>
          </w:p>
        </w:tc>
        <w:tc>
          <w:tcPr>
            <w:tcW w:w="922" w:type="dxa"/>
          </w:tcPr>
          <w:p w14:paraId="718D24AE" w14:textId="77777777" w:rsidR="008A7245" w:rsidRPr="00424D5A" w:rsidRDefault="008A7245" w:rsidP="002D4F29">
            <w:pPr>
              <w:jc w:val="center"/>
              <w:rPr>
                <w:rFonts w:ascii="Times New Roman" w:hAnsi="Times New Roman" w:cs="Times New Roman"/>
                <w:sz w:val="20"/>
                <w:szCs w:val="16"/>
              </w:rPr>
            </w:pPr>
            <w:r w:rsidRPr="00424D5A">
              <w:rPr>
                <w:rFonts w:ascii="Times New Roman" w:hAnsi="Times New Roman" w:cs="Times New Roman"/>
                <w:sz w:val="20"/>
                <w:szCs w:val="16"/>
              </w:rPr>
              <w:t>44·8</w:t>
            </w:r>
          </w:p>
        </w:tc>
      </w:tr>
    </w:tbl>
    <w:p w14:paraId="6B2F5BD9" w14:textId="776638FD" w:rsidR="008A7245" w:rsidRPr="00424D5A" w:rsidRDefault="008A7245" w:rsidP="002D4F29">
      <w:pPr>
        <w:spacing w:after="160" w:line="240" w:lineRule="auto"/>
        <w:rPr>
          <w:rFonts w:ascii="Times New Roman" w:hAnsi="Times New Roman" w:cs="Times New Roman"/>
          <w:szCs w:val="24"/>
        </w:rPr>
      </w:pPr>
      <w:r w:rsidRPr="00424D5A">
        <w:rPr>
          <w:rFonts w:ascii="Times New Roman" w:hAnsi="Times New Roman" w:cs="Times New Roman"/>
          <w:szCs w:val="24"/>
        </w:rPr>
        <w:t>NL, The Netherlands; BW, Body weight</w:t>
      </w:r>
      <w:r w:rsidR="00C36F00" w:rsidRPr="00424D5A">
        <w:rPr>
          <w:rFonts w:ascii="Times New Roman" w:hAnsi="Times New Roman" w:cs="Times New Roman"/>
          <w:szCs w:val="24"/>
        </w:rPr>
        <w:t xml:space="preserve"> (kg)</w:t>
      </w:r>
      <w:r w:rsidRPr="00424D5A">
        <w:rPr>
          <w:rFonts w:ascii="Times New Roman" w:hAnsi="Times New Roman" w:cs="Times New Roman"/>
          <w:szCs w:val="24"/>
        </w:rPr>
        <w:t>; WC, waist circumference</w:t>
      </w:r>
      <w:r w:rsidR="00C36F00" w:rsidRPr="00424D5A">
        <w:rPr>
          <w:rFonts w:ascii="Times New Roman" w:hAnsi="Times New Roman" w:cs="Times New Roman"/>
          <w:szCs w:val="24"/>
        </w:rPr>
        <w:t xml:space="preserve"> (cm)</w:t>
      </w:r>
      <w:r w:rsidRPr="00424D5A">
        <w:rPr>
          <w:rFonts w:ascii="Times New Roman" w:hAnsi="Times New Roman" w:cs="Times New Roman"/>
          <w:szCs w:val="24"/>
        </w:rPr>
        <w:t>. 1, Benefit was defined as a ≥5% improvement in the outcomes from baseline to month 6.</w:t>
      </w:r>
    </w:p>
    <w:p w14:paraId="52191AD2" w14:textId="77777777" w:rsidR="008A7245" w:rsidRPr="00424D5A" w:rsidRDefault="008A7245" w:rsidP="002D4F29">
      <w:pPr>
        <w:spacing w:after="160" w:line="240" w:lineRule="auto"/>
        <w:rPr>
          <w:rFonts w:ascii="Times New Roman" w:hAnsi="Times New Roman" w:cs="Times New Roman"/>
          <w:sz w:val="24"/>
          <w:szCs w:val="24"/>
        </w:rPr>
      </w:pPr>
      <w:r w:rsidRPr="00424D5A">
        <w:rPr>
          <w:rFonts w:ascii="Times New Roman" w:hAnsi="Times New Roman" w:cs="Times New Roman"/>
          <w:sz w:val="24"/>
          <w:szCs w:val="24"/>
        </w:rPr>
        <w:br w:type="page"/>
      </w:r>
    </w:p>
    <w:p w14:paraId="6412EA9A" w14:textId="77777777" w:rsidR="008A7245" w:rsidRPr="00424D5A" w:rsidRDefault="008A7245" w:rsidP="002D4F29">
      <w:pPr>
        <w:spacing w:line="240" w:lineRule="auto"/>
        <w:rPr>
          <w:rFonts w:ascii="Times New Roman" w:hAnsi="Times New Roman" w:cs="Times New Roman"/>
          <w:b/>
          <w:szCs w:val="24"/>
          <w:vertAlign w:val="superscript"/>
        </w:rPr>
      </w:pPr>
      <w:r w:rsidRPr="00424D5A">
        <w:rPr>
          <w:rFonts w:ascii="Times New Roman" w:hAnsi="Times New Roman" w:cs="Times New Roman"/>
          <w:b/>
          <w:szCs w:val="24"/>
        </w:rPr>
        <w:lastRenderedPageBreak/>
        <w:t xml:space="preserve">Table 2. </w:t>
      </w:r>
      <w:r w:rsidRPr="00424D5A">
        <w:rPr>
          <w:rFonts w:ascii="Times New Roman" w:hAnsi="Times New Roman" w:cs="Times New Roman"/>
          <w:szCs w:val="24"/>
        </w:rPr>
        <w:t>Baseline socio-demographic, anthropometric, health-related and genotypic characteristics of participants randomized to L1, L2 and L3 of the intervention, and multivariable adjusted odds ratio (95% CI) of benefiting from the PN intervention at month 6 as defined by extent of improvement in HEI (n=493)</w:t>
      </w:r>
      <w:r w:rsidRPr="00424D5A">
        <w:rPr>
          <w:rFonts w:ascii="Times New Roman" w:hAnsi="Times New Roman" w:cs="Times New Roman"/>
          <w:szCs w:val="24"/>
          <w:vertAlign w:val="superscript"/>
        </w:rPr>
        <w:t>1</w:t>
      </w:r>
    </w:p>
    <w:tbl>
      <w:tblPr>
        <w:tblStyle w:val="TableGrid"/>
        <w:tblW w:w="10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276"/>
        <w:gridCol w:w="1275"/>
        <w:gridCol w:w="1276"/>
        <w:gridCol w:w="1701"/>
        <w:gridCol w:w="911"/>
        <w:gridCol w:w="1701"/>
      </w:tblGrid>
      <w:tr w:rsidR="00424D5A" w:rsidRPr="00424D5A" w14:paraId="6FEE65BC" w14:textId="5794D9BE" w:rsidTr="0099488B">
        <w:trPr>
          <w:gridAfter w:val="1"/>
          <w:wAfter w:w="1701" w:type="dxa"/>
          <w:trHeight w:val="424"/>
        </w:trPr>
        <w:tc>
          <w:tcPr>
            <w:tcW w:w="2552" w:type="dxa"/>
            <w:tcBorders>
              <w:top w:val="single" w:sz="4" w:space="0" w:color="auto"/>
              <w:bottom w:val="single" w:sz="4" w:space="0" w:color="auto"/>
            </w:tcBorders>
          </w:tcPr>
          <w:p w14:paraId="44BEF8ED" w14:textId="77777777" w:rsidR="00660483" w:rsidRPr="00424D5A" w:rsidRDefault="00660483" w:rsidP="00660483">
            <w:pPr>
              <w:contextualSpacing/>
              <w:rPr>
                <w:rFonts w:ascii="Times New Roman" w:hAnsi="Times New Roman" w:cs="Times New Roman"/>
                <w:b/>
                <w:sz w:val="20"/>
                <w:szCs w:val="16"/>
              </w:rPr>
            </w:pPr>
          </w:p>
        </w:tc>
        <w:tc>
          <w:tcPr>
            <w:tcW w:w="1276" w:type="dxa"/>
            <w:tcBorders>
              <w:top w:val="single" w:sz="4" w:space="0" w:color="auto"/>
              <w:bottom w:val="single" w:sz="4" w:space="0" w:color="auto"/>
            </w:tcBorders>
          </w:tcPr>
          <w:p w14:paraId="6D6073E9" w14:textId="292C38D4" w:rsidR="00660483" w:rsidRPr="00424D5A" w:rsidRDefault="009D3018" w:rsidP="00660483">
            <w:pPr>
              <w:contextualSpacing/>
              <w:jc w:val="center"/>
              <w:rPr>
                <w:rFonts w:ascii="Times New Roman" w:hAnsi="Times New Roman" w:cs="Times New Roman"/>
                <w:b/>
                <w:sz w:val="20"/>
                <w:szCs w:val="16"/>
                <w:vertAlign w:val="superscript"/>
              </w:rPr>
            </w:pPr>
            <w:r w:rsidRPr="00424D5A">
              <w:rPr>
                <w:rFonts w:ascii="Times New Roman" w:hAnsi="Times New Roman" w:cs="Times New Roman"/>
                <w:b/>
                <w:sz w:val="20"/>
                <w:szCs w:val="16"/>
              </w:rPr>
              <w:t>Total</w:t>
            </w:r>
          </w:p>
          <w:p w14:paraId="284BAD5A" w14:textId="31A073FB" w:rsidR="00660483" w:rsidRPr="00424D5A" w:rsidRDefault="00660483" w:rsidP="00660483">
            <w:pPr>
              <w:contextualSpacing/>
              <w:rPr>
                <w:rFonts w:ascii="Times New Roman" w:hAnsi="Times New Roman" w:cs="Times New Roman"/>
                <w:b/>
                <w:sz w:val="20"/>
                <w:szCs w:val="16"/>
              </w:rPr>
            </w:pPr>
          </w:p>
        </w:tc>
        <w:tc>
          <w:tcPr>
            <w:tcW w:w="1275" w:type="dxa"/>
            <w:tcBorders>
              <w:top w:val="single" w:sz="4" w:space="0" w:color="auto"/>
              <w:bottom w:val="single" w:sz="4" w:space="0" w:color="auto"/>
            </w:tcBorders>
          </w:tcPr>
          <w:p w14:paraId="70F973AE" w14:textId="74464BC0" w:rsidR="00660483" w:rsidRPr="00424D5A" w:rsidRDefault="00651DAE" w:rsidP="009D3018">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No Benefit</w:t>
            </w:r>
          </w:p>
        </w:tc>
        <w:tc>
          <w:tcPr>
            <w:tcW w:w="1276" w:type="dxa"/>
            <w:tcBorders>
              <w:top w:val="single" w:sz="4" w:space="0" w:color="auto"/>
              <w:bottom w:val="single" w:sz="4" w:space="0" w:color="auto"/>
            </w:tcBorders>
          </w:tcPr>
          <w:p w14:paraId="2CD7DAB7" w14:textId="10C5218F" w:rsidR="00660483" w:rsidRPr="00424D5A" w:rsidRDefault="00651DAE" w:rsidP="009D3018">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Benefit</w:t>
            </w:r>
          </w:p>
        </w:tc>
        <w:tc>
          <w:tcPr>
            <w:tcW w:w="1701" w:type="dxa"/>
            <w:tcBorders>
              <w:top w:val="single" w:sz="4" w:space="0" w:color="auto"/>
              <w:bottom w:val="single" w:sz="4" w:space="0" w:color="auto"/>
            </w:tcBorders>
          </w:tcPr>
          <w:p w14:paraId="595F54F1" w14:textId="1635471A" w:rsidR="00660483" w:rsidRPr="00424D5A" w:rsidRDefault="00660483" w:rsidP="00660483">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Odds of benefiting</w:t>
            </w:r>
            <w:r w:rsidR="00215B3C" w:rsidRPr="00424D5A">
              <w:rPr>
                <w:rFonts w:ascii="Times New Roman" w:hAnsi="Times New Roman" w:cs="Times New Roman"/>
                <w:b/>
                <w:sz w:val="20"/>
                <w:szCs w:val="16"/>
                <w:vertAlign w:val="superscript"/>
              </w:rPr>
              <w:t>2</w:t>
            </w:r>
            <w:r w:rsidRPr="00424D5A">
              <w:rPr>
                <w:rFonts w:ascii="Times New Roman" w:hAnsi="Times New Roman" w:cs="Times New Roman"/>
                <w:b/>
                <w:sz w:val="20"/>
                <w:szCs w:val="16"/>
                <w:vertAlign w:val="superscript"/>
              </w:rPr>
              <w:t xml:space="preserve"> </w:t>
            </w:r>
          </w:p>
          <w:p w14:paraId="3910BE4B" w14:textId="394A91CB" w:rsidR="00660483" w:rsidRPr="00424D5A" w:rsidRDefault="00660483" w:rsidP="00660483">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OR, 95% CI</w:t>
            </w:r>
          </w:p>
        </w:tc>
        <w:tc>
          <w:tcPr>
            <w:tcW w:w="911" w:type="dxa"/>
            <w:tcBorders>
              <w:top w:val="single" w:sz="4" w:space="0" w:color="auto"/>
              <w:bottom w:val="single" w:sz="4" w:space="0" w:color="auto"/>
            </w:tcBorders>
          </w:tcPr>
          <w:p w14:paraId="047236DA" w14:textId="7CC7F654" w:rsidR="00660483" w:rsidRPr="00424D5A" w:rsidRDefault="00660483" w:rsidP="00660483">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 xml:space="preserve"> P value</w:t>
            </w:r>
          </w:p>
        </w:tc>
      </w:tr>
      <w:tr w:rsidR="00424D5A" w:rsidRPr="00424D5A" w14:paraId="1AC16088" w14:textId="2CAF0118" w:rsidTr="0099488B">
        <w:trPr>
          <w:gridAfter w:val="1"/>
          <w:wAfter w:w="1701" w:type="dxa"/>
        </w:trPr>
        <w:tc>
          <w:tcPr>
            <w:tcW w:w="2552" w:type="dxa"/>
            <w:tcBorders>
              <w:top w:val="single" w:sz="4" w:space="0" w:color="auto"/>
            </w:tcBorders>
          </w:tcPr>
          <w:p w14:paraId="27C1D389"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sz w:val="20"/>
                <w:szCs w:val="16"/>
              </w:rPr>
              <w:t>HEI score</w:t>
            </w:r>
          </w:p>
        </w:tc>
        <w:tc>
          <w:tcPr>
            <w:tcW w:w="1276" w:type="dxa"/>
            <w:tcBorders>
              <w:top w:val="single" w:sz="4" w:space="0" w:color="auto"/>
            </w:tcBorders>
          </w:tcPr>
          <w:p w14:paraId="51DCFA85"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50·0 (9·54)</w:t>
            </w:r>
          </w:p>
        </w:tc>
        <w:tc>
          <w:tcPr>
            <w:tcW w:w="1275" w:type="dxa"/>
            <w:tcBorders>
              <w:top w:val="single" w:sz="4" w:space="0" w:color="auto"/>
            </w:tcBorders>
          </w:tcPr>
          <w:p w14:paraId="2583B2A9" w14:textId="57BDD95D" w:rsidR="00660483" w:rsidRPr="00424D5A" w:rsidRDefault="007113AC"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54.6 (8.07)</w:t>
            </w:r>
          </w:p>
        </w:tc>
        <w:tc>
          <w:tcPr>
            <w:tcW w:w="1276" w:type="dxa"/>
            <w:tcBorders>
              <w:top w:val="single" w:sz="4" w:space="0" w:color="auto"/>
            </w:tcBorders>
          </w:tcPr>
          <w:p w14:paraId="4869B7EA" w14:textId="4666345F" w:rsidR="00660483" w:rsidRPr="00424D5A" w:rsidRDefault="007113AC"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46.5</w:t>
            </w:r>
            <w:r w:rsidR="00AF6BF6" w:rsidRPr="00424D5A">
              <w:rPr>
                <w:rFonts w:ascii="Times New Roman" w:hAnsi="Times New Roman" w:cs="Times New Roman"/>
                <w:sz w:val="20"/>
                <w:szCs w:val="16"/>
              </w:rPr>
              <w:t xml:space="preserve"> (9.11)</w:t>
            </w:r>
          </w:p>
        </w:tc>
        <w:tc>
          <w:tcPr>
            <w:tcW w:w="1701" w:type="dxa"/>
            <w:tcBorders>
              <w:top w:val="single" w:sz="4" w:space="0" w:color="auto"/>
            </w:tcBorders>
          </w:tcPr>
          <w:p w14:paraId="73C239DC" w14:textId="1E41EFB3"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0·89 (0·86, 0·91)</w:t>
            </w:r>
          </w:p>
        </w:tc>
        <w:tc>
          <w:tcPr>
            <w:tcW w:w="911" w:type="dxa"/>
            <w:tcBorders>
              <w:top w:val="single" w:sz="4" w:space="0" w:color="auto"/>
            </w:tcBorders>
          </w:tcPr>
          <w:p w14:paraId="50C9BC86" w14:textId="6295712E"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&lt;0·001</w:t>
            </w:r>
          </w:p>
        </w:tc>
      </w:tr>
      <w:tr w:rsidR="00424D5A" w:rsidRPr="00424D5A" w14:paraId="443E5B04" w14:textId="66525378" w:rsidTr="00660483">
        <w:trPr>
          <w:gridAfter w:val="1"/>
          <w:wAfter w:w="1701" w:type="dxa"/>
        </w:trPr>
        <w:tc>
          <w:tcPr>
            <w:tcW w:w="6379" w:type="dxa"/>
            <w:gridSpan w:val="4"/>
          </w:tcPr>
          <w:p w14:paraId="07A0F0B1" w14:textId="77777777" w:rsidR="00660483" w:rsidRPr="00424D5A" w:rsidRDefault="00660483" w:rsidP="00660483">
            <w:pPr>
              <w:contextualSpacing/>
              <w:rPr>
                <w:rFonts w:ascii="Times New Roman" w:hAnsi="Times New Roman" w:cs="Times New Roman"/>
                <w:b/>
                <w:sz w:val="20"/>
                <w:szCs w:val="16"/>
              </w:rPr>
            </w:pPr>
            <w:r w:rsidRPr="00424D5A">
              <w:rPr>
                <w:rFonts w:ascii="Times New Roman" w:hAnsi="Times New Roman" w:cs="Times New Roman"/>
                <w:b/>
                <w:sz w:val="20"/>
                <w:szCs w:val="16"/>
              </w:rPr>
              <w:t>Demographics</w:t>
            </w:r>
          </w:p>
        </w:tc>
        <w:tc>
          <w:tcPr>
            <w:tcW w:w="1701" w:type="dxa"/>
          </w:tcPr>
          <w:p w14:paraId="1871011B" w14:textId="77777777" w:rsidR="00660483" w:rsidRPr="00424D5A" w:rsidRDefault="00660483" w:rsidP="00660483">
            <w:pPr>
              <w:contextualSpacing/>
              <w:rPr>
                <w:rFonts w:ascii="Times New Roman" w:hAnsi="Times New Roman" w:cs="Times New Roman"/>
                <w:sz w:val="20"/>
                <w:szCs w:val="16"/>
              </w:rPr>
            </w:pPr>
          </w:p>
        </w:tc>
        <w:tc>
          <w:tcPr>
            <w:tcW w:w="911" w:type="dxa"/>
          </w:tcPr>
          <w:p w14:paraId="7F5906EB" w14:textId="7D329452" w:rsidR="00660483" w:rsidRPr="00424D5A" w:rsidRDefault="00660483" w:rsidP="00660483">
            <w:pPr>
              <w:contextualSpacing/>
              <w:rPr>
                <w:rFonts w:ascii="Times New Roman" w:hAnsi="Times New Roman" w:cs="Times New Roman"/>
                <w:sz w:val="20"/>
                <w:szCs w:val="16"/>
              </w:rPr>
            </w:pPr>
          </w:p>
        </w:tc>
      </w:tr>
      <w:tr w:rsidR="00424D5A" w:rsidRPr="00424D5A" w14:paraId="1665698A" w14:textId="156B6DE5" w:rsidTr="0099488B">
        <w:trPr>
          <w:gridAfter w:val="1"/>
          <w:wAfter w:w="1701" w:type="dxa"/>
        </w:trPr>
        <w:tc>
          <w:tcPr>
            <w:tcW w:w="2552" w:type="dxa"/>
          </w:tcPr>
          <w:p w14:paraId="27368272" w14:textId="77777777" w:rsidR="00660483" w:rsidRPr="00424D5A" w:rsidRDefault="00660483" w:rsidP="00660483">
            <w:pPr>
              <w:contextualSpacing/>
              <w:rPr>
                <w:rFonts w:ascii="Times New Roman" w:hAnsi="Times New Roman" w:cs="Times New Roman"/>
                <w:sz w:val="20"/>
                <w:szCs w:val="16"/>
                <w:vertAlign w:val="superscript"/>
              </w:rPr>
            </w:pPr>
            <w:r w:rsidRPr="00424D5A">
              <w:rPr>
                <w:rFonts w:ascii="Times New Roman" w:hAnsi="Times New Roman" w:cs="Times New Roman"/>
                <w:sz w:val="20"/>
                <w:szCs w:val="16"/>
              </w:rPr>
              <w:t>Age, years</w:t>
            </w:r>
          </w:p>
        </w:tc>
        <w:tc>
          <w:tcPr>
            <w:tcW w:w="1276" w:type="dxa"/>
          </w:tcPr>
          <w:p w14:paraId="713708A8"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43·9 (13·0)</w:t>
            </w:r>
          </w:p>
        </w:tc>
        <w:tc>
          <w:tcPr>
            <w:tcW w:w="1275" w:type="dxa"/>
          </w:tcPr>
          <w:p w14:paraId="67540C8A" w14:textId="791A2B85" w:rsidR="00660483" w:rsidRPr="00424D5A" w:rsidRDefault="00651DAE"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43.0 (13.3)</w:t>
            </w:r>
          </w:p>
        </w:tc>
        <w:tc>
          <w:tcPr>
            <w:tcW w:w="1276" w:type="dxa"/>
          </w:tcPr>
          <w:p w14:paraId="1E71FF8C" w14:textId="4B89C6E7"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44.6 (12.7)</w:t>
            </w:r>
          </w:p>
        </w:tc>
        <w:tc>
          <w:tcPr>
            <w:tcW w:w="1701" w:type="dxa"/>
          </w:tcPr>
          <w:p w14:paraId="4D22C9FB" w14:textId="3CBE30BB"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1·03 (1·01, 1·04)</w:t>
            </w:r>
          </w:p>
        </w:tc>
        <w:tc>
          <w:tcPr>
            <w:tcW w:w="911" w:type="dxa"/>
          </w:tcPr>
          <w:p w14:paraId="55639BDE" w14:textId="6760426F"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&lt;0·002</w:t>
            </w:r>
          </w:p>
        </w:tc>
      </w:tr>
      <w:tr w:rsidR="00424D5A" w:rsidRPr="00424D5A" w14:paraId="785DD466" w14:textId="695F7DE5" w:rsidTr="0099488B">
        <w:trPr>
          <w:gridAfter w:val="1"/>
          <w:wAfter w:w="1701" w:type="dxa"/>
        </w:trPr>
        <w:tc>
          <w:tcPr>
            <w:tcW w:w="2552" w:type="dxa"/>
          </w:tcPr>
          <w:p w14:paraId="4B8E9824" w14:textId="4BEB250E" w:rsidR="00660483" w:rsidRPr="00424D5A" w:rsidRDefault="0099488B" w:rsidP="00660483">
            <w:pPr>
              <w:contextualSpacing/>
              <w:rPr>
                <w:rFonts w:ascii="Times New Roman" w:hAnsi="Times New Roman" w:cs="Times New Roman"/>
                <w:sz w:val="20"/>
                <w:szCs w:val="16"/>
              </w:rPr>
            </w:pPr>
            <w:r w:rsidRPr="00424D5A">
              <w:rPr>
                <w:rFonts w:ascii="Times New Roman" w:hAnsi="Times New Roman" w:cs="Times New Roman"/>
                <w:sz w:val="20"/>
                <w:szCs w:val="16"/>
              </w:rPr>
              <w:t>Female, %</w:t>
            </w:r>
          </w:p>
        </w:tc>
        <w:tc>
          <w:tcPr>
            <w:tcW w:w="1276" w:type="dxa"/>
          </w:tcPr>
          <w:p w14:paraId="386F8215"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55·6</w:t>
            </w:r>
          </w:p>
        </w:tc>
        <w:tc>
          <w:tcPr>
            <w:tcW w:w="1275" w:type="dxa"/>
          </w:tcPr>
          <w:p w14:paraId="28DE33C6" w14:textId="3B05E7FD" w:rsidR="00660483" w:rsidRPr="00424D5A" w:rsidRDefault="00AF6BF6"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54.5</w:t>
            </w:r>
          </w:p>
        </w:tc>
        <w:tc>
          <w:tcPr>
            <w:tcW w:w="1276" w:type="dxa"/>
          </w:tcPr>
          <w:p w14:paraId="6F750C17" w14:textId="5AECE9E2" w:rsidR="00660483" w:rsidRPr="00424D5A" w:rsidRDefault="00AF6BF6"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56.4</w:t>
            </w:r>
          </w:p>
        </w:tc>
        <w:tc>
          <w:tcPr>
            <w:tcW w:w="1701" w:type="dxa"/>
          </w:tcPr>
          <w:p w14:paraId="2F3D89CD" w14:textId="72E1879E"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1·64 (1·07, 2·50)</w:t>
            </w:r>
          </w:p>
        </w:tc>
        <w:tc>
          <w:tcPr>
            <w:tcW w:w="911" w:type="dxa"/>
          </w:tcPr>
          <w:p w14:paraId="0F6DA9C3" w14:textId="511CBCCC"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0·023</w:t>
            </w:r>
          </w:p>
        </w:tc>
      </w:tr>
      <w:tr w:rsidR="00424D5A" w:rsidRPr="00424D5A" w14:paraId="7D2CBDA9" w14:textId="7D166312" w:rsidTr="0099488B">
        <w:trPr>
          <w:gridAfter w:val="1"/>
          <w:wAfter w:w="1701" w:type="dxa"/>
        </w:trPr>
        <w:tc>
          <w:tcPr>
            <w:tcW w:w="2552" w:type="dxa"/>
          </w:tcPr>
          <w:p w14:paraId="42AA4B9C" w14:textId="3F503AEE" w:rsidR="00660483" w:rsidRPr="00424D5A" w:rsidRDefault="0099488B" w:rsidP="0099488B">
            <w:pPr>
              <w:contextualSpacing/>
              <w:rPr>
                <w:rFonts w:ascii="Times New Roman" w:hAnsi="Times New Roman" w:cs="Times New Roman"/>
                <w:sz w:val="20"/>
                <w:szCs w:val="16"/>
              </w:rPr>
            </w:pPr>
            <w:r w:rsidRPr="00424D5A">
              <w:rPr>
                <w:rFonts w:ascii="Times New Roman" w:hAnsi="Times New Roman" w:cs="Times New Roman"/>
                <w:sz w:val="20"/>
                <w:szCs w:val="16"/>
              </w:rPr>
              <w:t>Occupation, %</w:t>
            </w:r>
          </w:p>
        </w:tc>
        <w:tc>
          <w:tcPr>
            <w:tcW w:w="1276" w:type="dxa"/>
          </w:tcPr>
          <w:p w14:paraId="1A237192" w14:textId="77777777" w:rsidR="00660483" w:rsidRPr="00424D5A" w:rsidRDefault="00660483" w:rsidP="00660483">
            <w:pPr>
              <w:contextualSpacing/>
              <w:jc w:val="center"/>
              <w:rPr>
                <w:rFonts w:ascii="Times New Roman" w:hAnsi="Times New Roman" w:cs="Times New Roman"/>
                <w:b/>
                <w:sz w:val="20"/>
                <w:szCs w:val="16"/>
              </w:rPr>
            </w:pPr>
          </w:p>
        </w:tc>
        <w:tc>
          <w:tcPr>
            <w:tcW w:w="1275" w:type="dxa"/>
          </w:tcPr>
          <w:p w14:paraId="5CC8B5F8" w14:textId="77777777" w:rsidR="00660483" w:rsidRPr="00424D5A" w:rsidRDefault="00660483" w:rsidP="00660483">
            <w:pPr>
              <w:contextualSpacing/>
              <w:jc w:val="center"/>
              <w:rPr>
                <w:rFonts w:ascii="Times New Roman" w:hAnsi="Times New Roman" w:cs="Times New Roman"/>
                <w:b/>
                <w:sz w:val="20"/>
                <w:szCs w:val="16"/>
              </w:rPr>
            </w:pPr>
          </w:p>
        </w:tc>
        <w:tc>
          <w:tcPr>
            <w:tcW w:w="1276" w:type="dxa"/>
          </w:tcPr>
          <w:p w14:paraId="1AF9D352" w14:textId="77777777" w:rsidR="00660483" w:rsidRPr="00424D5A" w:rsidRDefault="00660483" w:rsidP="00660483">
            <w:pPr>
              <w:contextualSpacing/>
              <w:jc w:val="center"/>
              <w:rPr>
                <w:rFonts w:ascii="Times New Roman" w:hAnsi="Times New Roman" w:cs="Times New Roman"/>
                <w:sz w:val="20"/>
                <w:szCs w:val="16"/>
              </w:rPr>
            </w:pPr>
          </w:p>
        </w:tc>
        <w:tc>
          <w:tcPr>
            <w:tcW w:w="1701" w:type="dxa"/>
          </w:tcPr>
          <w:p w14:paraId="2DA6EE64" w14:textId="77777777" w:rsidR="00660483" w:rsidRPr="00424D5A" w:rsidRDefault="00660483" w:rsidP="00660483">
            <w:pPr>
              <w:contextualSpacing/>
              <w:jc w:val="center"/>
              <w:rPr>
                <w:rFonts w:ascii="Times New Roman" w:hAnsi="Times New Roman" w:cs="Times New Roman"/>
                <w:sz w:val="20"/>
                <w:szCs w:val="16"/>
              </w:rPr>
            </w:pPr>
          </w:p>
        </w:tc>
        <w:tc>
          <w:tcPr>
            <w:tcW w:w="911" w:type="dxa"/>
          </w:tcPr>
          <w:p w14:paraId="5EE3A372" w14:textId="66DC549D" w:rsidR="00660483" w:rsidRPr="00424D5A" w:rsidRDefault="00660483" w:rsidP="00660483">
            <w:pPr>
              <w:contextualSpacing/>
              <w:jc w:val="center"/>
              <w:rPr>
                <w:rFonts w:ascii="Times New Roman" w:hAnsi="Times New Roman" w:cs="Times New Roman"/>
                <w:sz w:val="20"/>
                <w:szCs w:val="16"/>
              </w:rPr>
            </w:pPr>
          </w:p>
        </w:tc>
      </w:tr>
      <w:tr w:rsidR="00424D5A" w:rsidRPr="00424D5A" w14:paraId="5540E171" w14:textId="5E023AA2" w:rsidTr="0099488B">
        <w:trPr>
          <w:gridAfter w:val="1"/>
          <w:wAfter w:w="1701" w:type="dxa"/>
        </w:trPr>
        <w:tc>
          <w:tcPr>
            <w:tcW w:w="2552" w:type="dxa"/>
          </w:tcPr>
          <w:p w14:paraId="38750A89"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Professional and managerial</w:t>
            </w:r>
          </w:p>
        </w:tc>
        <w:tc>
          <w:tcPr>
            <w:tcW w:w="1276" w:type="dxa"/>
          </w:tcPr>
          <w:p w14:paraId="7D21F345"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43·6</w:t>
            </w:r>
          </w:p>
        </w:tc>
        <w:tc>
          <w:tcPr>
            <w:tcW w:w="1275" w:type="dxa"/>
          </w:tcPr>
          <w:p w14:paraId="1A7EA58A" w14:textId="52D50D14"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42.3</w:t>
            </w:r>
          </w:p>
        </w:tc>
        <w:tc>
          <w:tcPr>
            <w:tcW w:w="1276" w:type="dxa"/>
          </w:tcPr>
          <w:p w14:paraId="07A16233" w14:textId="17D53EAE"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42.9</w:t>
            </w:r>
          </w:p>
        </w:tc>
        <w:tc>
          <w:tcPr>
            <w:tcW w:w="1701" w:type="dxa"/>
          </w:tcPr>
          <w:p w14:paraId="3CE628DD" w14:textId="5683B673"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1·09 (0·73, 1·64)</w:t>
            </w:r>
          </w:p>
        </w:tc>
        <w:tc>
          <w:tcPr>
            <w:tcW w:w="911" w:type="dxa"/>
          </w:tcPr>
          <w:p w14:paraId="16903A1D" w14:textId="15FB398A"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0·67</w:t>
            </w:r>
          </w:p>
        </w:tc>
      </w:tr>
      <w:tr w:rsidR="00424D5A" w:rsidRPr="00424D5A" w14:paraId="399AF99C" w14:textId="3612152C" w:rsidTr="0099488B">
        <w:trPr>
          <w:gridAfter w:val="1"/>
          <w:wAfter w:w="1701" w:type="dxa"/>
        </w:trPr>
        <w:tc>
          <w:tcPr>
            <w:tcW w:w="2552" w:type="dxa"/>
          </w:tcPr>
          <w:p w14:paraId="35159E9E"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Intermediate occupations</w:t>
            </w:r>
          </w:p>
        </w:tc>
        <w:tc>
          <w:tcPr>
            <w:tcW w:w="1276" w:type="dxa"/>
          </w:tcPr>
          <w:p w14:paraId="1972E2D3"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25·2</w:t>
            </w:r>
          </w:p>
        </w:tc>
        <w:tc>
          <w:tcPr>
            <w:tcW w:w="1275" w:type="dxa"/>
          </w:tcPr>
          <w:p w14:paraId="677480CE" w14:textId="43A7BB70"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23.5</w:t>
            </w:r>
          </w:p>
        </w:tc>
        <w:tc>
          <w:tcPr>
            <w:tcW w:w="1276" w:type="dxa"/>
          </w:tcPr>
          <w:p w14:paraId="7B7E5BF6" w14:textId="0DB746D7"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26.4</w:t>
            </w:r>
          </w:p>
        </w:tc>
        <w:tc>
          <w:tcPr>
            <w:tcW w:w="1701" w:type="dxa"/>
          </w:tcPr>
          <w:p w14:paraId="6176216F" w14:textId="61DB1BDA"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1·06 (0·66, 1·69)</w:t>
            </w:r>
          </w:p>
        </w:tc>
        <w:tc>
          <w:tcPr>
            <w:tcW w:w="911" w:type="dxa"/>
          </w:tcPr>
          <w:p w14:paraId="6EC2FA05" w14:textId="2DC8674B"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0·82</w:t>
            </w:r>
          </w:p>
        </w:tc>
      </w:tr>
      <w:tr w:rsidR="00424D5A" w:rsidRPr="00424D5A" w14:paraId="10E28169" w14:textId="48FE8521" w:rsidTr="0099488B">
        <w:trPr>
          <w:gridAfter w:val="1"/>
          <w:wAfter w:w="1701" w:type="dxa"/>
        </w:trPr>
        <w:tc>
          <w:tcPr>
            <w:tcW w:w="2552" w:type="dxa"/>
          </w:tcPr>
          <w:p w14:paraId="09669849"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Routine and manual</w:t>
            </w:r>
          </w:p>
        </w:tc>
        <w:tc>
          <w:tcPr>
            <w:tcW w:w="1276" w:type="dxa"/>
          </w:tcPr>
          <w:p w14:paraId="3FECEE5A"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8·32</w:t>
            </w:r>
          </w:p>
        </w:tc>
        <w:tc>
          <w:tcPr>
            <w:tcW w:w="1275" w:type="dxa"/>
          </w:tcPr>
          <w:p w14:paraId="7F80D79F" w14:textId="2C8B3B2E"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7.98</w:t>
            </w:r>
          </w:p>
        </w:tc>
        <w:tc>
          <w:tcPr>
            <w:tcW w:w="1276" w:type="dxa"/>
          </w:tcPr>
          <w:p w14:paraId="0CDCE24E" w14:textId="79B4146B"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8.57</w:t>
            </w:r>
          </w:p>
        </w:tc>
        <w:tc>
          <w:tcPr>
            <w:tcW w:w="1701" w:type="dxa"/>
          </w:tcPr>
          <w:p w14:paraId="32C0B5BD" w14:textId="7C2F6DB4"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1·04 (0·50, 2·16)</w:t>
            </w:r>
          </w:p>
        </w:tc>
        <w:tc>
          <w:tcPr>
            <w:tcW w:w="911" w:type="dxa"/>
          </w:tcPr>
          <w:p w14:paraId="674631CE" w14:textId="42907AD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0·91</w:t>
            </w:r>
          </w:p>
        </w:tc>
      </w:tr>
      <w:tr w:rsidR="00424D5A" w:rsidRPr="00424D5A" w14:paraId="39FBBA14" w14:textId="0AF19E7B" w:rsidTr="0099488B">
        <w:trPr>
          <w:gridAfter w:val="1"/>
          <w:wAfter w:w="1701" w:type="dxa"/>
        </w:trPr>
        <w:tc>
          <w:tcPr>
            <w:tcW w:w="2552" w:type="dxa"/>
          </w:tcPr>
          <w:p w14:paraId="5C8B6006" w14:textId="4A1EA882" w:rsidR="00660483" w:rsidRPr="00424D5A" w:rsidRDefault="0099488B" w:rsidP="00660483">
            <w:pPr>
              <w:contextualSpacing/>
              <w:rPr>
                <w:rFonts w:ascii="Times New Roman" w:hAnsi="Times New Roman" w:cs="Times New Roman"/>
                <w:sz w:val="20"/>
                <w:szCs w:val="16"/>
              </w:rPr>
            </w:pPr>
            <w:r w:rsidRPr="00424D5A">
              <w:rPr>
                <w:rFonts w:ascii="Times New Roman" w:hAnsi="Times New Roman" w:cs="Times New Roman"/>
                <w:sz w:val="20"/>
                <w:szCs w:val="16"/>
              </w:rPr>
              <w:t>Country, %</w:t>
            </w:r>
          </w:p>
        </w:tc>
        <w:tc>
          <w:tcPr>
            <w:tcW w:w="1276" w:type="dxa"/>
          </w:tcPr>
          <w:p w14:paraId="69EFBFF0" w14:textId="77777777" w:rsidR="00660483" w:rsidRPr="00424D5A" w:rsidRDefault="00660483" w:rsidP="00660483">
            <w:pPr>
              <w:contextualSpacing/>
              <w:jc w:val="center"/>
              <w:rPr>
                <w:rFonts w:ascii="Times New Roman" w:hAnsi="Times New Roman" w:cs="Times New Roman"/>
                <w:sz w:val="20"/>
                <w:szCs w:val="16"/>
              </w:rPr>
            </w:pPr>
          </w:p>
        </w:tc>
        <w:tc>
          <w:tcPr>
            <w:tcW w:w="1275" w:type="dxa"/>
          </w:tcPr>
          <w:p w14:paraId="2DA33A66" w14:textId="77777777" w:rsidR="00660483" w:rsidRPr="00424D5A" w:rsidRDefault="00660483" w:rsidP="00660483">
            <w:pPr>
              <w:contextualSpacing/>
              <w:jc w:val="center"/>
              <w:rPr>
                <w:rFonts w:ascii="Times New Roman" w:hAnsi="Times New Roman" w:cs="Times New Roman"/>
                <w:sz w:val="20"/>
                <w:szCs w:val="16"/>
              </w:rPr>
            </w:pPr>
          </w:p>
        </w:tc>
        <w:tc>
          <w:tcPr>
            <w:tcW w:w="1276" w:type="dxa"/>
          </w:tcPr>
          <w:p w14:paraId="6A041738" w14:textId="77777777" w:rsidR="00660483" w:rsidRPr="00424D5A" w:rsidRDefault="00660483" w:rsidP="00660483">
            <w:pPr>
              <w:contextualSpacing/>
              <w:jc w:val="center"/>
              <w:rPr>
                <w:rFonts w:ascii="Times New Roman" w:hAnsi="Times New Roman" w:cs="Times New Roman"/>
                <w:sz w:val="20"/>
                <w:szCs w:val="16"/>
              </w:rPr>
            </w:pPr>
          </w:p>
        </w:tc>
        <w:tc>
          <w:tcPr>
            <w:tcW w:w="1701" w:type="dxa"/>
          </w:tcPr>
          <w:p w14:paraId="3D13B5A0" w14:textId="77777777" w:rsidR="00660483" w:rsidRPr="00424D5A" w:rsidRDefault="00660483" w:rsidP="00660483">
            <w:pPr>
              <w:contextualSpacing/>
              <w:jc w:val="center"/>
              <w:rPr>
                <w:rFonts w:ascii="Times New Roman" w:hAnsi="Times New Roman" w:cs="Times New Roman"/>
                <w:sz w:val="20"/>
                <w:szCs w:val="16"/>
              </w:rPr>
            </w:pPr>
          </w:p>
        </w:tc>
        <w:tc>
          <w:tcPr>
            <w:tcW w:w="911" w:type="dxa"/>
          </w:tcPr>
          <w:p w14:paraId="725984B6" w14:textId="2608DD04" w:rsidR="00660483" w:rsidRPr="00424D5A" w:rsidRDefault="00660483" w:rsidP="00660483">
            <w:pPr>
              <w:contextualSpacing/>
              <w:jc w:val="center"/>
              <w:rPr>
                <w:rFonts w:ascii="Times New Roman" w:hAnsi="Times New Roman" w:cs="Times New Roman"/>
                <w:sz w:val="20"/>
                <w:szCs w:val="16"/>
              </w:rPr>
            </w:pPr>
          </w:p>
        </w:tc>
      </w:tr>
      <w:tr w:rsidR="00424D5A" w:rsidRPr="00424D5A" w14:paraId="0418E552" w14:textId="6F452483" w:rsidTr="0099488B">
        <w:trPr>
          <w:gridAfter w:val="1"/>
          <w:wAfter w:w="1701" w:type="dxa"/>
        </w:trPr>
        <w:tc>
          <w:tcPr>
            <w:tcW w:w="2552" w:type="dxa"/>
          </w:tcPr>
          <w:p w14:paraId="091E58FA"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Germany</w:t>
            </w:r>
          </w:p>
        </w:tc>
        <w:tc>
          <w:tcPr>
            <w:tcW w:w="1276" w:type="dxa"/>
          </w:tcPr>
          <w:p w14:paraId="6C481BC6"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12·8</w:t>
            </w:r>
          </w:p>
        </w:tc>
        <w:tc>
          <w:tcPr>
            <w:tcW w:w="1275" w:type="dxa"/>
          </w:tcPr>
          <w:p w14:paraId="255E7A89" w14:textId="21AE129F" w:rsidR="00660483" w:rsidRPr="00424D5A" w:rsidRDefault="00AF6BF6"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12.7</w:t>
            </w:r>
          </w:p>
        </w:tc>
        <w:tc>
          <w:tcPr>
            <w:tcW w:w="1276" w:type="dxa"/>
          </w:tcPr>
          <w:p w14:paraId="348F9A22" w14:textId="4A620DF0" w:rsidR="00660483" w:rsidRPr="00424D5A" w:rsidRDefault="00AF6BF6"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12.9</w:t>
            </w:r>
          </w:p>
        </w:tc>
        <w:tc>
          <w:tcPr>
            <w:tcW w:w="1701" w:type="dxa"/>
          </w:tcPr>
          <w:p w14:paraId="78D0F27D" w14:textId="3BC56C0A"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0·67 (0·37, 1·21)</w:t>
            </w:r>
          </w:p>
        </w:tc>
        <w:tc>
          <w:tcPr>
            <w:tcW w:w="911" w:type="dxa"/>
          </w:tcPr>
          <w:p w14:paraId="4A96B318" w14:textId="1FCE7E9F"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0·19</w:t>
            </w:r>
          </w:p>
        </w:tc>
      </w:tr>
      <w:tr w:rsidR="00424D5A" w:rsidRPr="00424D5A" w14:paraId="38471E1D" w14:textId="12618327" w:rsidTr="0099488B">
        <w:trPr>
          <w:gridAfter w:val="1"/>
          <w:wAfter w:w="1701" w:type="dxa"/>
        </w:trPr>
        <w:tc>
          <w:tcPr>
            <w:tcW w:w="2552" w:type="dxa"/>
          </w:tcPr>
          <w:p w14:paraId="4A221B88"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Greece</w:t>
            </w:r>
          </w:p>
        </w:tc>
        <w:tc>
          <w:tcPr>
            <w:tcW w:w="1276" w:type="dxa"/>
          </w:tcPr>
          <w:p w14:paraId="198718B6"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9·53</w:t>
            </w:r>
          </w:p>
        </w:tc>
        <w:tc>
          <w:tcPr>
            <w:tcW w:w="1275" w:type="dxa"/>
          </w:tcPr>
          <w:p w14:paraId="6ECBAB99" w14:textId="76429D66" w:rsidR="00660483" w:rsidRPr="00424D5A" w:rsidRDefault="008D48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11.3</w:t>
            </w:r>
          </w:p>
        </w:tc>
        <w:tc>
          <w:tcPr>
            <w:tcW w:w="1276" w:type="dxa"/>
          </w:tcPr>
          <w:p w14:paraId="1682F03D" w14:textId="320C1406" w:rsidR="00660483" w:rsidRPr="00424D5A" w:rsidRDefault="00AF6BF6"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8.21</w:t>
            </w:r>
          </w:p>
        </w:tc>
        <w:tc>
          <w:tcPr>
            <w:tcW w:w="1701" w:type="dxa"/>
          </w:tcPr>
          <w:p w14:paraId="57285529" w14:textId="4FDC5C13"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0·72 (0·36, 1·42)</w:t>
            </w:r>
          </w:p>
        </w:tc>
        <w:tc>
          <w:tcPr>
            <w:tcW w:w="911" w:type="dxa"/>
          </w:tcPr>
          <w:p w14:paraId="41F12411" w14:textId="53C51539"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0·33</w:t>
            </w:r>
          </w:p>
        </w:tc>
      </w:tr>
      <w:tr w:rsidR="00424D5A" w:rsidRPr="00424D5A" w14:paraId="0C5A22D8" w14:textId="5B018328" w:rsidTr="0099488B">
        <w:trPr>
          <w:gridAfter w:val="1"/>
          <w:wAfter w:w="1701" w:type="dxa"/>
        </w:trPr>
        <w:tc>
          <w:tcPr>
            <w:tcW w:w="2552" w:type="dxa"/>
          </w:tcPr>
          <w:p w14:paraId="1B5B2317"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Ireland</w:t>
            </w:r>
          </w:p>
        </w:tc>
        <w:tc>
          <w:tcPr>
            <w:tcW w:w="1276" w:type="dxa"/>
          </w:tcPr>
          <w:p w14:paraId="125DFA0E"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13·0</w:t>
            </w:r>
          </w:p>
        </w:tc>
        <w:tc>
          <w:tcPr>
            <w:tcW w:w="1275" w:type="dxa"/>
          </w:tcPr>
          <w:p w14:paraId="3A4EB69D" w14:textId="052B206D" w:rsidR="00660483" w:rsidRPr="00424D5A" w:rsidRDefault="008D48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12.7</w:t>
            </w:r>
          </w:p>
        </w:tc>
        <w:tc>
          <w:tcPr>
            <w:tcW w:w="1276" w:type="dxa"/>
          </w:tcPr>
          <w:p w14:paraId="78C08278" w14:textId="7ADA84F5" w:rsidR="00660483" w:rsidRPr="00424D5A" w:rsidRDefault="008D48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13.2</w:t>
            </w:r>
          </w:p>
        </w:tc>
        <w:tc>
          <w:tcPr>
            <w:tcW w:w="1701" w:type="dxa"/>
          </w:tcPr>
          <w:p w14:paraId="66C40EB7" w14:textId="4ACC211F"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1·08 (0·59, 1·97)</w:t>
            </w:r>
          </w:p>
        </w:tc>
        <w:tc>
          <w:tcPr>
            <w:tcW w:w="911" w:type="dxa"/>
          </w:tcPr>
          <w:p w14:paraId="64116D58" w14:textId="141F6DF1"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0·80</w:t>
            </w:r>
          </w:p>
        </w:tc>
      </w:tr>
      <w:tr w:rsidR="00424D5A" w:rsidRPr="00424D5A" w14:paraId="45C7F60E" w14:textId="0B9CC4AE" w:rsidTr="0099488B">
        <w:trPr>
          <w:gridAfter w:val="1"/>
          <w:wAfter w:w="1701" w:type="dxa"/>
        </w:trPr>
        <w:tc>
          <w:tcPr>
            <w:tcW w:w="2552" w:type="dxa"/>
          </w:tcPr>
          <w:p w14:paraId="78F765A6"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Netherlands</w:t>
            </w:r>
          </w:p>
        </w:tc>
        <w:tc>
          <w:tcPr>
            <w:tcW w:w="1276" w:type="dxa"/>
          </w:tcPr>
          <w:p w14:paraId="46037F73"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24·5</w:t>
            </w:r>
          </w:p>
        </w:tc>
        <w:tc>
          <w:tcPr>
            <w:tcW w:w="1275" w:type="dxa"/>
          </w:tcPr>
          <w:p w14:paraId="0F3D3938" w14:textId="2CB23E30" w:rsidR="00660483" w:rsidRPr="00424D5A" w:rsidRDefault="008D48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22.1</w:t>
            </w:r>
          </w:p>
        </w:tc>
        <w:tc>
          <w:tcPr>
            <w:tcW w:w="1276" w:type="dxa"/>
          </w:tcPr>
          <w:p w14:paraId="3AC8D609" w14:textId="4492CB34" w:rsidR="00660483" w:rsidRPr="00424D5A" w:rsidRDefault="008D4818" w:rsidP="00660483">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26.4</w:t>
            </w:r>
          </w:p>
        </w:tc>
        <w:tc>
          <w:tcPr>
            <w:tcW w:w="1701" w:type="dxa"/>
          </w:tcPr>
          <w:p w14:paraId="562C6763" w14:textId="14C97B90"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1·62 (1·01, 2·60)</w:t>
            </w:r>
          </w:p>
        </w:tc>
        <w:tc>
          <w:tcPr>
            <w:tcW w:w="911" w:type="dxa"/>
          </w:tcPr>
          <w:p w14:paraId="1831F66B" w14:textId="109601F5"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0·044</w:t>
            </w:r>
          </w:p>
        </w:tc>
      </w:tr>
      <w:tr w:rsidR="00424D5A" w:rsidRPr="00424D5A" w14:paraId="73EBFBC0" w14:textId="4FC72AFB" w:rsidTr="0099488B">
        <w:trPr>
          <w:gridAfter w:val="1"/>
          <w:wAfter w:w="1701" w:type="dxa"/>
        </w:trPr>
        <w:tc>
          <w:tcPr>
            <w:tcW w:w="2552" w:type="dxa"/>
          </w:tcPr>
          <w:p w14:paraId="2337484F"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Poland</w:t>
            </w:r>
          </w:p>
        </w:tc>
        <w:tc>
          <w:tcPr>
            <w:tcW w:w="1276" w:type="dxa"/>
          </w:tcPr>
          <w:p w14:paraId="1ADDD4A5"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12·6</w:t>
            </w:r>
          </w:p>
        </w:tc>
        <w:tc>
          <w:tcPr>
            <w:tcW w:w="1275" w:type="dxa"/>
          </w:tcPr>
          <w:p w14:paraId="4B337E87" w14:textId="28B41119"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12.2</w:t>
            </w:r>
          </w:p>
        </w:tc>
        <w:tc>
          <w:tcPr>
            <w:tcW w:w="1276" w:type="dxa"/>
          </w:tcPr>
          <w:p w14:paraId="1189F0EA" w14:textId="36F3A6CB"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12.9</w:t>
            </w:r>
          </w:p>
        </w:tc>
        <w:tc>
          <w:tcPr>
            <w:tcW w:w="1701" w:type="dxa"/>
          </w:tcPr>
          <w:p w14:paraId="5C1BCB7D" w14:textId="65D5C1C8"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0·59 (0·30, 1·15)</w:t>
            </w:r>
          </w:p>
        </w:tc>
        <w:tc>
          <w:tcPr>
            <w:tcW w:w="911" w:type="dxa"/>
          </w:tcPr>
          <w:p w14:paraId="26C8BD4C" w14:textId="5478152F"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0·12</w:t>
            </w:r>
          </w:p>
        </w:tc>
      </w:tr>
      <w:tr w:rsidR="00424D5A" w:rsidRPr="00424D5A" w14:paraId="10AC05EF" w14:textId="7E12C57A" w:rsidTr="0099488B">
        <w:trPr>
          <w:gridAfter w:val="1"/>
          <w:wAfter w:w="1701" w:type="dxa"/>
        </w:trPr>
        <w:tc>
          <w:tcPr>
            <w:tcW w:w="2552" w:type="dxa"/>
          </w:tcPr>
          <w:p w14:paraId="3F25DE2D"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Spain</w:t>
            </w:r>
          </w:p>
        </w:tc>
        <w:tc>
          <w:tcPr>
            <w:tcW w:w="1276" w:type="dxa"/>
          </w:tcPr>
          <w:p w14:paraId="2AC92DB4"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14·0</w:t>
            </w:r>
          </w:p>
        </w:tc>
        <w:tc>
          <w:tcPr>
            <w:tcW w:w="1275" w:type="dxa"/>
          </w:tcPr>
          <w:p w14:paraId="02EB2591" w14:textId="6CD1F2A1"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12.7</w:t>
            </w:r>
          </w:p>
        </w:tc>
        <w:tc>
          <w:tcPr>
            <w:tcW w:w="1276" w:type="dxa"/>
          </w:tcPr>
          <w:p w14:paraId="120CD09E" w14:textId="3A6CAE8B"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15.0</w:t>
            </w:r>
          </w:p>
        </w:tc>
        <w:tc>
          <w:tcPr>
            <w:tcW w:w="1701" w:type="dxa"/>
          </w:tcPr>
          <w:p w14:paraId="709B812D" w14:textId="1DD18BC3"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1·39 (0·78, 2·48)</w:t>
            </w:r>
          </w:p>
        </w:tc>
        <w:tc>
          <w:tcPr>
            <w:tcW w:w="911" w:type="dxa"/>
          </w:tcPr>
          <w:p w14:paraId="312ED45B" w14:textId="0AEB6999"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0·26</w:t>
            </w:r>
          </w:p>
        </w:tc>
      </w:tr>
      <w:tr w:rsidR="00424D5A" w:rsidRPr="00424D5A" w14:paraId="14D02B60" w14:textId="6C95646C" w:rsidTr="0099488B">
        <w:trPr>
          <w:gridAfter w:val="1"/>
          <w:wAfter w:w="1701" w:type="dxa"/>
        </w:trPr>
        <w:tc>
          <w:tcPr>
            <w:tcW w:w="2552" w:type="dxa"/>
          </w:tcPr>
          <w:p w14:paraId="326C65B6" w14:textId="77777777" w:rsidR="00660483" w:rsidRPr="00424D5A" w:rsidRDefault="00660483" w:rsidP="00660483">
            <w:pPr>
              <w:ind w:firstLine="142"/>
              <w:contextualSpacing/>
              <w:rPr>
                <w:rFonts w:ascii="Times New Roman" w:hAnsi="Times New Roman" w:cs="Times New Roman"/>
                <w:sz w:val="20"/>
                <w:szCs w:val="16"/>
              </w:rPr>
            </w:pPr>
            <w:r w:rsidRPr="00424D5A">
              <w:rPr>
                <w:rFonts w:ascii="Times New Roman" w:hAnsi="Times New Roman" w:cs="Times New Roman"/>
                <w:sz w:val="20"/>
                <w:szCs w:val="16"/>
              </w:rPr>
              <w:t>UK</w:t>
            </w:r>
          </w:p>
        </w:tc>
        <w:tc>
          <w:tcPr>
            <w:tcW w:w="1276" w:type="dxa"/>
          </w:tcPr>
          <w:p w14:paraId="0386C053"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13.6</w:t>
            </w:r>
          </w:p>
        </w:tc>
        <w:tc>
          <w:tcPr>
            <w:tcW w:w="1275" w:type="dxa"/>
          </w:tcPr>
          <w:p w14:paraId="638CF562" w14:textId="25BF8705"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16.4</w:t>
            </w:r>
          </w:p>
        </w:tc>
        <w:tc>
          <w:tcPr>
            <w:tcW w:w="1276" w:type="dxa"/>
          </w:tcPr>
          <w:p w14:paraId="31AEAA83" w14:textId="656F0E96"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11.4</w:t>
            </w:r>
          </w:p>
        </w:tc>
        <w:tc>
          <w:tcPr>
            <w:tcW w:w="1701" w:type="dxa"/>
          </w:tcPr>
          <w:p w14:paraId="5752DC7B" w14:textId="043EB713"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0·85 (0·48, 1·53)</w:t>
            </w:r>
          </w:p>
        </w:tc>
        <w:tc>
          <w:tcPr>
            <w:tcW w:w="911" w:type="dxa"/>
          </w:tcPr>
          <w:p w14:paraId="3A3A7A5F" w14:textId="750218FC"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0·60</w:t>
            </w:r>
          </w:p>
        </w:tc>
      </w:tr>
      <w:tr w:rsidR="00424D5A" w:rsidRPr="00424D5A" w14:paraId="15C09F64" w14:textId="70756128" w:rsidTr="0099488B">
        <w:trPr>
          <w:gridAfter w:val="1"/>
          <w:wAfter w:w="1701" w:type="dxa"/>
        </w:trPr>
        <w:tc>
          <w:tcPr>
            <w:tcW w:w="2552" w:type="dxa"/>
          </w:tcPr>
          <w:p w14:paraId="111CB5CE" w14:textId="77777777" w:rsidR="00660483" w:rsidRPr="00424D5A" w:rsidRDefault="00660483" w:rsidP="00660483">
            <w:pPr>
              <w:contextualSpacing/>
              <w:rPr>
                <w:rFonts w:ascii="Times New Roman" w:hAnsi="Times New Roman" w:cs="Times New Roman"/>
                <w:b/>
                <w:sz w:val="20"/>
                <w:szCs w:val="16"/>
              </w:rPr>
            </w:pPr>
            <w:r w:rsidRPr="00424D5A">
              <w:rPr>
                <w:rFonts w:ascii="Times New Roman" w:hAnsi="Times New Roman" w:cs="Times New Roman"/>
                <w:b/>
                <w:sz w:val="20"/>
                <w:szCs w:val="16"/>
              </w:rPr>
              <w:t>Anthropometrics</w:t>
            </w:r>
          </w:p>
        </w:tc>
        <w:tc>
          <w:tcPr>
            <w:tcW w:w="1276" w:type="dxa"/>
          </w:tcPr>
          <w:p w14:paraId="15774E98" w14:textId="77777777" w:rsidR="00660483" w:rsidRPr="00424D5A" w:rsidRDefault="00660483" w:rsidP="00660483">
            <w:pPr>
              <w:contextualSpacing/>
              <w:jc w:val="center"/>
              <w:rPr>
                <w:rFonts w:ascii="Times New Roman" w:hAnsi="Times New Roman" w:cs="Times New Roman"/>
                <w:sz w:val="20"/>
                <w:szCs w:val="16"/>
              </w:rPr>
            </w:pPr>
          </w:p>
        </w:tc>
        <w:tc>
          <w:tcPr>
            <w:tcW w:w="1275" w:type="dxa"/>
          </w:tcPr>
          <w:p w14:paraId="1D0EDDE2" w14:textId="77777777" w:rsidR="00660483" w:rsidRPr="00424D5A" w:rsidRDefault="00660483" w:rsidP="00660483">
            <w:pPr>
              <w:contextualSpacing/>
              <w:jc w:val="center"/>
              <w:rPr>
                <w:rFonts w:ascii="Times New Roman" w:hAnsi="Times New Roman" w:cs="Times New Roman"/>
                <w:sz w:val="20"/>
                <w:szCs w:val="16"/>
              </w:rPr>
            </w:pPr>
          </w:p>
        </w:tc>
        <w:tc>
          <w:tcPr>
            <w:tcW w:w="1276" w:type="dxa"/>
          </w:tcPr>
          <w:p w14:paraId="5E62F793" w14:textId="77777777" w:rsidR="00660483" w:rsidRPr="00424D5A" w:rsidRDefault="00660483" w:rsidP="00660483">
            <w:pPr>
              <w:contextualSpacing/>
              <w:jc w:val="center"/>
              <w:rPr>
                <w:rFonts w:ascii="Times New Roman" w:hAnsi="Times New Roman" w:cs="Times New Roman"/>
                <w:sz w:val="20"/>
                <w:szCs w:val="16"/>
              </w:rPr>
            </w:pPr>
          </w:p>
        </w:tc>
        <w:tc>
          <w:tcPr>
            <w:tcW w:w="1701" w:type="dxa"/>
          </w:tcPr>
          <w:p w14:paraId="7EDEB9DA" w14:textId="77777777" w:rsidR="00660483" w:rsidRPr="00424D5A" w:rsidRDefault="00660483" w:rsidP="00660483">
            <w:pPr>
              <w:contextualSpacing/>
              <w:jc w:val="center"/>
              <w:rPr>
                <w:rFonts w:ascii="Times New Roman" w:hAnsi="Times New Roman" w:cs="Times New Roman"/>
                <w:sz w:val="20"/>
                <w:szCs w:val="16"/>
              </w:rPr>
            </w:pPr>
          </w:p>
        </w:tc>
        <w:tc>
          <w:tcPr>
            <w:tcW w:w="911" w:type="dxa"/>
          </w:tcPr>
          <w:p w14:paraId="621D22C8" w14:textId="20E1509F" w:rsidR="00660483" w:rsidRPr="00424D5A" w:rsidRDefault="00660483" w:rsidP="00660483">
            <w:pPr>
              <w:contextualSpacing/>
              <w:jc w:val="center"/>
              <w:rPr>
                <w:rFonts w:ascii="Times New Roman" w:hAnsi="Times New Roman" w:cs="Times New Roman"/>
                <w:sz w:val="20"/>
                <w:szCs w:val="16"/>
              </w:rPr>
            </w:pPr>
          </w:p>
        </w:tc>
      </w:tr>
      <w:tr w:rsidR="00424D5A" w:rsidRPr="00424D5A" w14:paraId="445ADC4A" w14:textId="12CC3830" w:rsidTr="0099488B">
        <w:trPr>
          <w:gridAfter w:val="1"/>
          <w:wAfter w:w="1701" w:type="dxa"/>
        </w:trPr>
        <w:tc>
          <w:tcPr>
            <w:tcW w:w="2552" w:type="dxa"/>
          </w:tcPr>
          <w:p w14:paraId="19AF82C4"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sz w:val="20"/>
                <w:szCs w:val="16"/>
              </w:rPr>
              <w:t>Body weight, kg</w:t>
            </w:r>
          </w:p>
        </w:tc>
        <w:tc>
          <w:tcPr>
            <w:tcW w:w="1276" w:type="dxa"/>
          </w:tcPr>
          <w:p w14:paraId="7D385EF5"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75·0 (14·8)</w:t>
            </w:r>
          </w:p>
        </w:tc>
        <w:tc>
          <w:tcPr>
            <w:tcW w:w="1275" w:type="dxa"/>
          </w:tcPr>
          <w:p w14:paraId="769FE153" w14:textId="6CA55A5D"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74.6 (14.3)</w:t>
            </w:r>
          </w:p>
        </w:tc>
        <w:tc>
          <w:tcPr>
            <w:tcW w:w="1276" w:type="dxa"/>
          </w:tcPr>
          <w:p w14:paraId="6E9424F6" w14:textId="4DE7BB3C"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75.3 (15.1)</w:t>
            </w:r>
          </w:p>
        </w:tc>
        <w:tc>
          <w:tcPr>
            <w:tcW w:w="1701" w:type="dxa"/>
          </w:tcPr>
          <w:p w14:paraId="52D76E41" w14:textId="6C856784"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1·00 (0·98, 1·01)</w:t>
            </w:r>
          </w:p>
        </w:tc>
        <w:tc>
          <w:tcPr>
            <w:tcW w:w="911" w:type="dxa"/>
          </w:tcPr>
          <w:p w14:paraId="3F9441A2" w14:textId="54E1296A"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0·81</w:t>
            </w:r>
          </w:p>
        </w:tc>
      </w:tr>
      <w:tr w:rsidR="00424D5A" w:rsidRPr="00424D5A" w14:paraId="43EC430A" w14:textId="35A6C688" w:rsidTr="0099488B">
        <w:trPr>
          <w:gridAfter w:val="1"/>
          <w:wAfter w:w="1701" w:type="dxa"/>
        </w:trPr>
        <w:tc>
          <w:tcPr>
            <w:tcW w:w="2552" w:type="dxa"/>
          </w:tcPr>
          <w:p w14:paraId="6CC1E483"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sz w:val="20"/>
                <w:szCs w:val="16"/>
              </w:rPr>
              <w:t>BMI, kg/m</w:t>
            </w:r>
            <w:r w:rsidRPr="00424D5A">
              <w:rPr>
                <w:rFonts w:ascii="Times New Roman" w:hAnsi="Times New Roman" w:cs="Times New Roman"/>
                <w:sz w:val="20"/>
                <w:szCs w:val="16"/>
                <w:vertAlign w:val="superscript"/>
              </w:rPr>
              <w:t>2</w:t>
            </w:r>
          </w:p>
        </w:tc>
        <w:tc>
          <w:tcPr>
            <w:tcW w:w="1276" w:type="dxa"/>
          </w:tcPr>
          <w:p w14:paraId="6568696D"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25·5 (4·45)</w:t>
            </w:r>
          </w:p>
        </w:tc>
        <w:tc>
          <w:tcPr>
            <w:tcW w:w="1275" w:type="dxa"/>
          </w:tcPr>
          <w:p w14:paraId="71A173E7" w14:textId="10CA3407"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25.1 (3.89)</w:t>
            </w:r>
          </w:p>
        </w:tc>
        <w:tc>
          <w:tcPr>
            <w:tcW w:w="1276" w:type="dxa"/>
          </w:tcPr>
          <w:p w14:paraId="59E8680B" w14:textId="2E79F3AD"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25.8 (4.83)</w:t>
            </w:r>
          </w:p>
        </w:tc>
        <w:tc>
          <w:tcPr>
            <w:tcW w:w="1701" w:type="dxa"/>
          </w:tcPr>
          <w:p w14:paraId="774BFEF9" w14:textId="5CFEA81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1·02 (0·97, 1·07)</w:t>
            </w:r>
          </w:p>
        </w:tc>
        <w:tc>
          <w:tcPr>
            <w:tcW w:w="911" w:type="dxa"/>
          </w:tcPr>
          <w:p w14:paraId="5A1B31B6" w14:textId="3083595E"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0·16</w:t>
            </w:r>
          </w:p>
        </w:tc>
      </w:tr>
      <w:tr w:rsidR="00424D5A" w:rsidRPr="00424D5A" w14:paraId="53BEE41C" w14:textId="604EF8F1" w:rsidTr="0099488B">
        <w:trPr>
          <w:gridAfter w:val="1"/>
          <w:wAfter w:w="1701" w:type="dxa"/>
        </w:trPr>
        <w:tc>
          <w:tcPr>
            <w:tcW w:w="2552" w:type="dxa"/>
          </w:tcPr>
          <w:p w14:paraId="59D4B6B1"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sz w:val="20"/>
                <w:szCs w:val="16"/>
              </w:rPr>
              <w:t>Waist circumference, cm</w:t>
            </w:r>
          </w:p>
        </w:tc>
        <w:tc>
          <w:tcPr>
            <w:tcW w:w="1276" w:type="dxa"/>
          </w:tcPr>
          <w:p w14:paraId="507178E5"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86·4 (12·8)</w:t>
            </w:r>
          </w:p>
        </w:tc>
        <w:tc>
          <w:tcPr>
            <w:tcW w:w="1275" w:type="dxa"/>
          </w:tcPr>
          <w:p w14:paraId="2C37C5CE" w14:textId="7FBFC787"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85.6 (12.4)</w:t>
            </w:r>
          </w:p>
        </w:tc>
        <w:tc>
          <w:tcPr>
            <w:tcW w:w="1276" w:type="dxa"/>
          </w:tcPr>
          <w:p w14:paraId="72AC36CA" w14:textId="07A00FFD"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87.0 (13.0)</w:t>
            </w:r>
          </w:p>
        </w:tc>
        <w:tc>
          <w:tcPr>
            <w:tcW w:w="1701" w:type="dxa"/>
          </w:tcPr>
          <w:p w14:paraId="38952490" w14:textId="3A082AEA"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1·00 (0·98, 1·02)</w:t>
            </w:r>
          </w:p>
        </w:tc>
        <w:tc>
          <w:tcPr>
            <w:tcW w:w="911" w:type="dxa"/>
          </w:tcPr>
          <w:p w14:paraId="50B12FFC" w14:textId="66631C96"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0·66</w:t>
            </w:r>
          </w:p>
        </w:tc>
      </w:tr>
      <w:tr w:rsidR="00424D5A" w:rsidRPr="00424D5A" w14:paraId="4397A0A0" w14:textId="388AA8BE" w:rsidTr="00660483">
        <w:trPr>
          <w:gridAfter w:val="1"/>
          <w:wAfter w:w="1701" w:type="dxa"/>
        </w:trPr>
        <w:tc>
          <w:tcPr>
            <w:tcW w:w="6379" w:type="dxa"/>
            <w:gridSpan w:val="4"/>
          </w:tcPr>
          <w:p w14:paraId="5D41E268"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b/>
                <w:sz w:val="20"/>
                <w:szCs w:val="16"/>
              </w:rPr>
              <w:t>Health behaviours</w:t>
            </w:r>
          </w:p>
        </w:tc>
        <w:tc>
          <w:tcPr>
            <w:tcW w:w="1701" w:type="dxa"/>
          </w:tcPr>
          <w:p w14:paraId="767F1062" w14:textId="77777777" w:rsidR="00660483" w:rsidRPr="00424D5A" w:rsidRDefault="00660483" w:rsidP="00660483">
            <w:pPr>
              <w:contextualSpacing/>
              <w:rPr>
                <w:rFonts w:ascii="Times New Roman" w:hAnsi="Times New Roman" w:cs="Times New Roman"/>
                <w:b/>
                <w:sz w:val="20"/>
                <w:szCs w:val="16"/>
              </w:rPr>
            </w:pPr>
          </w:p>
        </w:tc>
        <w:tc>
          <w:tcPr>
            <w:tcW w:w="911" w:type="dxa"/>
          </w:tcPr>
          <w:p w14:paraId="3A7864D4" w14:textId="4CA87AE2" w:rsidR="00660483" w:rsidRPr="00424D5A" w:rsidRDefault="00660483" w:rsidP="00660483">
            <w:pPr>
              <w:contextualSpacing/>
              <w:rPr>
                <w:rFonts w:ascii="Times New Roman" w:hAnsi="Times New Roman" w:cs="Times New Roman"/>
                <w:b/>
                <w:sz w:val="20"/>
                <w:szCs w:val="16"/>
              </w:rPr>
            </w:pPr>
          </w:p>
        </w:tc>
      </w:tr>
      <w:tr w:rsidR="00424D5A" w:rsidRPr="00424D5A" w14:paraId="756B5D7A" w14:textId="37C0F0C2" w:rsidTr="0099488B">
        <w:trPr>
          <w:gridAfter w:val="1"/>
          <w:wAfter w:w="1701" w:type="dxa"/>
        </w:trPr>
        <w:tc>
          <w:tcPr>
            <w:tcW w:w="2552" w:type="dxa"/>
          </w:tcPr>
          <w:p w14:paraId="2AF9E2BB"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sz w:val="20"/>
                <w:szCs w:val="16"/>
              </w:rPr>
              <w:t>PAL</w:t>
            </w:r>
          </w:p>
        </w:tc>
        <w:tc>
          <w:tcPr>
            <w:tcW w:w="1276" w:type="dxa"/>
          </w:tcPr>
          <w:p w14:paraId="4F7BFA26"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1·75 (0·18)</w:t>
            </w:r>
          </w:p>
        </w:tc>
        <w:tc>
          <w:tcPr>
            <w:tcW w:w="1275" w:type="dxa"/>
          </w:tcPr>
          <w:p w14:paraId="623851F4" w14:textId="10F98D84"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1.75 (0.17)</w:t>
            </w:r>
          </w:p>
        </w:tc>
        <w:tc>
          <w:tcPr>
            <w:tcW w:w="1276" w:type="dxa"/>
          </w:tcPr>
          <w:p w14:paraId="25ACE8CA" w14:textId="67DFAAFC"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1.76 (0.18)</w:t>
            </w:r>
          </w:p>
        </w:tc>
        <w:tc>
          <w:tcPr>
            <w:tcW w:w="1701" w:type="dxa"/>
          </w:tcPr>
          <w:p w14:paraId="5560DAB1" w14:textId="3E99CB33"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1·60 (0·48, 5·35)</w:t>
            </w:r>
          </w:p>
        </w:tc>
        <w:tc>
          <w:tcPr>
            <w:tcW w:w="911" w:type="dxa"/>
          </w:tcPr>
          <w:p w14:paraId="7FE110D9" w14:textId="2D152B9C"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0·45</w:t>
            </w:r>
          </w:p>
        </w:tc>
      </w:tr>
      <w:tr w:rsidR="00424D5A" w:rsidRPr="00424D5A" w14:paraId="4F6E26AD" w14:textId="785054E2" w:rsidTr="0099488B">
        <w:trPr>
          <w:gridAfter w:val="1"/>
          <w:wAfter w:w="1701" w:type="dxa"/>
        </w:trPr>
        <w:tc>
          <w:tcPr>
            <w:tcW w:w="2552" w:type="dxa"/>
          </w:tcPr>
          <w:p w14:paraId="32EE1831"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sz w:val="20"/>
                <w:szCs w:val="16"/>
              </w:rPr>
              <w:t>MVPA</w:t>
            </w:r>
          </w:p>
        </w:tc>
        <w:tc>
          <w:tcPr>
            <w:tcW w:w="1276" w:type="dxa"/>
          </w:tcPr>
          <w:p w14:paraId="7322E7D7"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45·8 (30·5)</w:t>
            </w:r>
          </w:p>
        </w:tc>
        <w:tc>
          <w:tcPr>
            <w:tcW w:w="1275" w:type="dxa"/>
          </w:tcPr>
          <w:p w14:paraId="1D250D5B" w14:textId="3FBC03E3"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47.1 (31.4)</w:t>
            </w:r>
          </w:p>
        </w:tc>
        <w:tc>
          <w:tcPr>
            <w:tcW w:w="1276" w:type="dxa"/>
          </w:tcPr>
          <w:p w14:paraId="317E256A" w14:textId="16352988"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44.8 (29.8)</w:t>
            </w:r>
          </w:p>
        </w:tc>
        <w:tc>
          <w:tcPr>
            <w:tcW w:w="1701" w:type="dxa"/>
          </w:tcPr>
          <w:p w14:paraId="03B3BD30" w14:textId="2036CF79"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1·00 (0·99, 1·01)</w:t>
            </w:r>
          </w:p>
        </w:tc>
        <w:tc>
          <w:tcPr>
            <w:tcW w:w="911" w:type="dxa"/>
          </w:tcPr>
          <w:p w14:paraId="3CD54C47" w14:textId="71C2199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0·99</w:t>
            </w:r>
          </w:p>
        </w:tc>
      </w:tr>
      <w:tr w:rsidR="00424D5A" w:rsidRPr="00424D5A" w14:paraId="0F9A09BB" w14:textId="5DDC021A" w:rsidTr="0099488B">
        <w:trPr>
          <w:gridAfter w:val="1"/>
          <w:wAfter w:w="1701" w:type="dxa"/>
        </w:trPr>
        <w:tc>
          <w:tcPr>
            <w:tcW w:w="2552" w:type="dxa"/>
          </w:tcPr>
          <w:p w14:paraId="4FCEAC83"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sz w:val="20"/>
                <w:szCs w:val="16"/>
              </w:rPr>
              <w:t>Sedentary behaviour, min/d</w:t>
            </w:r>
          </w:p>
        </w:tc>
        <w:tc>
          <w:tcPr>
            <w:tcW w:w="1276" w:type="dxa"/>
          </w:tcPr>
          <w:p w14:paraId="46BD0C7C"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758 (70·6)</w:t>
            </w:r>
          </w:p>
        </w:tc>
        <w:tc>
          <w:tcPr>
            <w:tcW w:w="1275" w:type="dxa"/>
          </w:tcPr>
          <w:p w14:paraId="5D94C44A" w14:textId="0F110B29"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756.6 (71.7)</w:t>
            </w:r>
          </w:p>
        </w:tc>
        <w:tc>
          <w:tcPr>
            <w:tcW w:w="1276" w:type="dxa"/>
          </w:tcPr>
          <w:p w14:paraId="2F3B4385" w14:textId="52FD7449" w:rsidR="00660483" w:rsidRPr="00424D5A" w:rsidRDefault="0099488B"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758.8 (69.9)</w:t>
            </w:r>
          </w:p>
        </w:tc>
        <w:tc>
          <w:tcPr>
            <w:tcW w:w="1701" w:type="dxa"/>
          </w:tcPr>
          <w:p w14:paraId="057F3DF0" w14:textId="3E5C9E62"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1·00 (0·99, 1·01)</w:t>
            </w:r>
          </w:p>
        </w:tc>
        <w:tc>
          <w:tcPr>
            <w:tcW w:w="911" w:type="dxa"/>
          </w:tcPr>
          <w:p w14:paraId="5C499621" w14:textId="0234D811"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0·95</w:t>
            </w:r>
          </w:p>
        </w:tc>
      </w:tr>
      <w:tr w:rsidR="00424D5A" w:rsidRPr="00424D5A" w14:paraId="70DD6DDE" w14:textId="0E116567" w:rsidTr="0099488B">
        <w:trPr>
          <w:gridAfter w:val="1"/>
          <w:wAfter w:w="1701" w:type="dxa"/>
        </w:trPr>
        <w:tc>
          <w:tcPr>
            <w:tcW w:w="2552" w:type="dxa"/>
          </w:tcPr>
          <w:p w14:paraId="2373F831" w14:textId="2F4C27C8" w:rsidR="00660483" w:rsidRPr="00424D5A" w:rsidRDefault="0099488B" w:rsidP="00660483">
            <w:pPr>
              <w:contextualSpacing/>
              <w:rPr>
                <w:rFonts w:ascii="Times New Roman" w:hAnsi="Times New Roman" w:cs="Times New Roman"/>
                <w:sz w:val="20"/>
                <w:szCs w:val="16"/>
              </w:rPr>
            </w:pPr>
            <w:r w:rsidRPr="00424D5A">
              <w:rPr>
                <w:rFonts w:ascii="Times New Roman" w:hAnsi="Times New Roman" w:cs="Times New Roman"/>
                <w:sz w:val="20"/>
                <w:szCs w:val="16"/>
              </w:rPr>
              <w:t>Current smoker, %</w:t>
            </w:r>
          </w:p>
        </w:tc>
        <w:tc>
          <w:tcPr>
            <w:tcW w:w="1276" w:type="dxa"/>
          </w:tcPr>
          <w:p w14:paraId="33053E8D"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8·11</w:t>
            </w:r>
          </w:p>
        </w:tc>
        <w:tc>
          <w:tcPr>
            <w:tcW w:w="1275" w:type="dxa"/>
          </w:tcPr>
          <w:p w14:paraId="6B3D7D63" w14:textId="165948FC" w:rsidR="00660483" w:rsidRPr="00424D5A" w:rsidRDefault="00AF6BF6"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7.04</w:t>
            </w:r>
          </w:p>
        </w:tc>
        <w:tc>
          <w:tcPr>
            <w:tcW w:w="1276" w:type="dxa"/>
          </w:tcPr>
          <w:p w14:paraId="31003AD3" w14:textId="5EBBD125" w:rsidR="00660483" w:rsidRPr="00424D5A" w:rsidRDefault="00AF6BF6"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8.93</w:t>
            </w:r>
          </w:p>
        </w:tc>
        <w:tc>
          <w:tcPr>
            <w:tcW w:w="1701" w:type="dxa"/>
          </w:tcPr>
          <w:p w14:paraId="7A9DDFCE" w14:textId="4051BC13"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1·03 (0·46, 2·31)</w:t>
            </w:r>
          </w:p>
        </w:tc>
        <w:tc>
          <w:tcPr>
            <w:tcW w:w="911" w:type="dxa"/>
          </w:tcPr>
          <w:p w14:paraId="4C6BEC18" w14:textId="1AA8EBB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0·84</w:t>
            </w:r>
          </w:p>
        </w:tc>
      </w:tr>
      <w:tr w:rsidR="00424D5A" w:rsidRPr="00424D5A" w14:paraId="117C4749" w14:textId="634D4017" w:rsidTr="0099488B">
        <w:trPr>
          <w:gridAfter w:val="1"/>
          <w:wAfter w:w="1701" w:type="dxa"/>
        </w:trPr>
        <w:tc>
          <w:tcPr>
            <w:tcW w:w="2552" w:type="dxa"/>
          </w:tcPr>
          <w:p w14:paraId="79CCC6D8" w14:textId="7B1616EA" w:rsidR="00660483" w:rsidRPr="00424D5A" w:rsidRDefault="00660483" w:rsidP="0099488B">
            <w:pPr>
              <w:contextualSpacing/>
              <w:rPr>
                <w:rFonts w:ascii="Times New Roman" w:eastAsia="Times New Roman" w:hAnsi="Times New Roman" w:cs="Times New Roman"/>
                <w:sz w:val="20"/>
                <w:szCs w:val="16"/>
                <w:lang w:eastAsia="en-GB"/>
              </w:rPr>
            </w:pPr>
            <w:r w:rsidRPr="00424D5A">
              <w:rPr>
                <w:rFonts w:ascii="Times New Roman" w:hAnsi="Times New Roman" w:cs="Times New Roman"/>
                <w:sz w:val="20"/>
                <w:szCs w:val="16"/>
              </w:rPr>
              <w:t>Me</w:t>
            </w:r>
            <w:r w:rsidR="0099488B" w:rsidRPr="00424D5A">
              <w:rPr>
                <w:rFonts w:ascii="Times New Roman" w:hAnsi="Times New Roman" w:cs="Times New Roman"/>
                <w:sz w:val="20"/>
                <w:szCs w:val="16"/>
              </w:rPr>
              <w:t>dication use, %</w:t>
            </w:r>
          </w:p>
        </w:tc>
        <w:tc>
          <w:tcPr>
            <w:tcW w:w="1276" w:type="dxa"/>
          </w:tcPr>
          <w:p w14:paraId="3FF54D92"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33·5</w:t>
            </w:r>
          </w:p>
        </w:tc>
        <w:tc>
          <w:tcPr>
            <w:tcW w:w="1275" w:type="dxa"/>
          </w:tcPr>
          <w:p w14:paraId="40ADB2AE" w14:textId="37FC186D"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31.9</w:t>
            </w:r>
          </w:p>
        </w:tc>
        <w:tc>
          <w:tcPr>
            <w:tcW w:w="1276" w:type="dxa"/>
          </w:tcPr>
          <w:p w14:paraId="62AC927A" w14:textId="1069E797"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34.6</w:t>
            </w:r>
          </w:p>
        </w:tc>
        <w:tc>
          <w:tcPr>
            <w:tcW w:w="1701" w:type="dxa"/>
          </w:tcPr>
          <w:p w14:paraId="2EF20AF0" w14:textId="5D67888C"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0·96 (0·62, 1·47)</w:t>
            </w:r>
          </w:p>
        </w:tc>
        <w:tc>
          <w:tcPr>
            <w:tcW w:w="911" w:type="dxa"/>
          </w:tcPr>
          <w:p w14:paraId="25A0975C" w14:textId="67EE3E1F"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0·84</w:t>
            </w:r>
          </w:p>
        </w:tc>
      </w:tr>
      <w:tr w:rsidR="00424D5A" w:rsidRPr="00424D5A" w14:paraId="6C163A7C" w14:textId="1CDB7892" w:rsidTr="00660483">
        <w:trPr>
          <w:gridAfter w:val="1"/>
          <w:wAfter w:w="1701" w:type="dxa"/>
        </w:trPr>
        <w:tc>
          <w:tcPr>
            <w:tcW w:w="6379" w:type="dxa"/>
            <w:gridSpan w:val="4"/>
          </w:tcPr>
          <w:p w14:paraId="67C783C0" w14:textId="2664F6BF" w:rsidR="00660483" w:rsidRPr="00424D5A" w:rsidRDefault="00660483" w:rsidP="00660483">
            <w:pPr>
              <w:contextualSpacing/>
              <w:rPr>
                <w:rFonts w:ascii="Times New Roman" w:hAnsi="Times New Roman" w:cs="Times New Roman"/>
                <w:b/>
                <w:sz w:val="20"/>
                <w:szCs w:val="16"/>
              </w:rPr>
            </w:pPr>
            <w:r w:rsidRPr="00424D5A">
              <w:rPr>
                <w:rFonts w:ascii="Times New Roman" w:hAnsi="Times New Roman" w:cs="Times New Roman"/>
                <w:b/>
                <w:sz w:val="20"/>
                <w:szCs w:val="16"/>
              </w:rPr>
              <w:t>Genotype</w:t>
            </w:r>
            <w:r w:rsidR="00215B3C" w:rsidRPr="00424D5A">
              <w:rPr>
                <w:rFonts w:ascii="Times New Roman" w:hAnsi="Times New Roman" w:cs="Times New Roman"/>
                <w:b/>
                <w:sz w:val="20"/>
                <w:szCs w:val="16"/>
                <w:vertAlign w:val="superscript"/>
              </w:rPr>
              <w:t>3</w:t>
            </w:r>
          </w:p>
        </w:tc>
        <w:tc>
          <w:tcPr>
            <w:tcW w:w="1701" w:type="dxa"/>
          </w:tcPr>
          <w:p w14:paraId="3AAC6E36" w14:textId="77777777" w:rsidR="00660483" w:rsidRPr="00424D5A" w:rsidRDefault="00660483" w:rsidP="00660483">
            <w:pPr>
              <w:contextualSpacing/>
              <w:rPr>
                <w:rFonts w:ascii="Times New Roman" w:hAnsi="Times New Roman" w:cs="Times New Roman"/>
                <w:b/>
                <w:sz w:val="20"/>
                <w:szCs w:val="16"/>
              </w:rPr>
            </w:pPr>
          </w:p>
        </w:tc>
        <w:tc>
          <w:tcPr>
            <w:tcW w:w="911" w:type="dxa"/>
          </w:tcPr>
          <w:p w14:paraId="2AAD2BD8" w14:textId="169A5B47" w:rsidR="00660483" w:rsidRPr="00424D5A" w:rsidRDefault="00660483" w:rsidP="00660483">
            <w:pPr>
              <w:contextualSpacing/>
              <w:rPr>
                <w:rFonts w:ascii="Times New Roman" w:hAnsi="Times New Roman" w:cs="Times New Roman"/>
                <w:b/>
                <w:sz w:val="20"/>
                <w:szCs w:val="16"/>
              </w:rPr>
            </w:pPr>
          </w:p>
        </w:tc>
      </w:tr>
      <w:tr w:rsidR="00424D5A" w:rsidRPr="00424D5A" w14:paraId="6B039A56" w14:textId="0C952457" w:rsidTr="0099488B">
        <w:tc>
          <w:tcPr>
            <w:tcW w:w="2552" w:type="dxa"/>
          </w:tcPr>
          <w:p w14:paraId="2BCE89CE"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i/>
                <w:sz w:val="20"/>
                <w:szCs w:val="16"/>
              </w:rPr>
              <w:t>FTO</w:t>
            </w:r>
            <w:r w:rsidRPr="00424D5A">
              <w:rPr>
                <w:rFonts w:ascii="Times New Roman" w:hAnsi="Times New Roman" w:cs="Times New Roman"/>
                <w:sz w:val="20"/>
                <w:szCs w:val="16"/>
              </w:rPr>
              <w:t xml:space="preserve"> (rs9939609) </w:t>
            </w:r>
          </w:p>
        </w:tc>
        <w:tc>
          <w:tcPr>
            <w:tcW w:w="1276" w:type="dxa"/>
          </w:tcPr>
          <w:p w14:paraId="2D8966E6"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70·4</w:t>
            </w:r>
          </w:p>
        </w:tc>
        <w:tc>
          <w:tcPr>
            <w:tcW w:w="1275" w:type="dxa"/>
          </w:tcPr>
          <w:p w14:paraId="0B3D4ED7" w14:textId="0F63BAB7"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72.3</w:t>
            </w:r>
          </w:p>
        </w:tc>
        <w:tc>
          <w:tcPr>
            <w:tcW w:w="1276" w:type="dxa"/>
          </w:tcPr>
          <w:p w14:paraId="4A0633F2" w14:textId="6EACDF4C"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68.9</w:t>
            </w:r>
          </w:p>
        </w:tc>
        <w:tc>
          <w:tcPr>
            <w:tcW w:w="1701" w:type="dxa"/>
          </w:tcPr>
          <w:p w14:paraId="7E54A275" w14:textId="1D3EEEA6"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0·91 (0·59, 1·41)</w:t>
            </w:r>
          </w:p>
        </w:tc>
        <w:tc>
          <w:tcPr>
            <w:tcW w:w="911" w:type="dxa"/>
          </w:tcPr>
          <w:p w14:paraId="1BAC3B80" w14:textId="1256201D"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0·67</w:t>
            </w:r>
          </w:p>
        </w:tc>
        <w:tc>
          <w:tcPr>
            <w:tcW w:w="1701" w:type="dxa"/>
          </w:tcPr>
          <w:p w14:paraId="509FCB16" w14:textId="77777777" w:rsidR="00660483" w:rsidRPr="00424D5A" w:rsidRDefault="00660483" w:rsidP="00660483"/>
        </w:tc>
      </w:tr>
      <w:tr w:rsidR="00424D5A" w:rsidRPr="00424D5A" w14:paraId="4CAD33E3" w14:textId="0D1AA8CB" w:rsidTr="0099488B">
        <w:tc>
          <w:tcPr>
            <w:tcW w:w="2552" w:type="dxa"/>
          </w:tcPr>
          <w:p w14:paraId="0444C3C4"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i/>
                <w:sz w:val="20"/>
                <w:szCs w:val="16"/>
              </w:rPr>
              <w:t>FADS1</w:t>
            </w:r>
            <w:r w:rsidRPr="00424D5A">
              <w:rPr>
                <w:rFonts w:ascii="Times New Roman" w:hAnsi="Times New Roman" w:cs="Times New Roman"/>
                <w:sz w:val="20"/>
                <w:szCs w:val="16"/>
              </w:rPr>
              <w:t xml:space="preserve"> (rs174546)</w:t>
            </w:r>
          </w:p>
        </w:tc>
        <w:tc>
          <w:tcPr>
            <w:tcW w:w="1276" w:type="dxa"/>
          </w:tcPr>
          <w:p w14:paraId="5D16E6AE"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42·8</w:t>
            </w:r>
          </w:p>
        </w:tc>
        <w:tc>
          <w:tcPr>
            <w:tcW w:w="1275" w:type="dxa"/>
          </w:tcPr>
          <w:p w14:paraId="529C8F0E" w14:textId="0AD25CD2"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42.3</w:t>
            </w:r>
          </w:p>
        </w:tc>
        <w:tc>
          <w:tcPr>
            <w:tcW w:w="1276" w:type="dxa"/>
          </w:tcPr>
          <w:p w14:paraId="5B28F0DD" w14:textId="33FEC2C1"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43.2</w:t>
            </w:r>
          </w:p>
        </w:tc>
        <w:tc>
          <w:tcPr>
            <w:tcW w:w="1701" w:type="dxa"/>
          </w:tcPr>
          <w:p w14:paraId="05F2BD4C" w14:textId="302D08EF"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0·91 (0·60, 1·36)</w:t>
            </w:r>
          </w:p>
        </w:tc>
        <w:tc>
          <w:tcPr>
            <w:tcW w:w="911" w:type="dxa"/>
          </w:tcPr>
          <w:p w14:paraId="1B773025" w14:textId="4ABC76F0"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0·63</w:t>
            </w:r>
          </w:p>
        </w:tc>
        <w:tc>
          <w:tcPr>
            <w:tcW w:w="1701" w:type="dxa"/>
          </w:tcPr>
          <w:p w14:paraId="52CA2652" w14:textId="77777777" w:rsidR="00660483" w:rsidRPr="00424D5A" w:rsidRDefault="00660483" w:rsidP="00660483"/>
        </w:tc>
      </w:tr>
      <w:tr w:rsidR="00424D5A" w:rsidRPr="00424D5A" w14:paraId="4F98A2F1" w14:textId="3B2BC548" w:rsidTr="0099488B">
        <w:tc>
          <w:tcPr>
            <w:tcW w:w="2552" w:type="dxa"/>
          </w:tcPr>
          <w:p w14:paraId="2BAC70FF"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i/>
                <w:sz w:val="20"/>
                <w:szCs w:val="16"/>
              </w:rPr>
              <w:t>TCF7L2</w:t>
            </w:r>
            <w:r w:rsidRPr="00424D5A">
              <w:rPr>
                <w:rFonts w:ascii="Times New Roman" w:hAnsi="Times New Roman" w:cs="Times New Roman"/>
                <w:sz w:val="20"/>
                <w:szCs w:val="16"/>
              </w:rPr>
              <w:t xml:space="preserve"> (rs7903146)</w:t>
            </w:r>
          </w:p>
        </w:tc>
        <w:tc>
          <w:tcPr>
            <w:tcW w:w="1276" w:type="dxa"/>
          </w:tcPr>
          <w:p w14:paraId="11779ED6"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48·9</w:t>
            </w:r>
          </w:p>
        </w:tc>
        <w:tc>
          <w:tcPr>
            <w:tcW w:w="1275" w:type="dxa"/>
          </w:tcPr>
          <w:p w14:paraId="3515340F" w14:textId="16B8D03C"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49.8</w:t>
            </w:r>
          </w:p>
        </w:tc>
        <w:tc>
          <w:tcPr>
            <w:tcW w:w="1276" w:type="dxa"/>
          </w:tcPr>
          <w:p w14:paraId="097B05C2" w14:textId="373D18E5"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48.2</w:t>
            </w:r>
          </w:p>
        </w:tc>
        <w:tc>
          <w:tcPr>
            <w:tcW w:w="1701" w:type="dxa"/>
          </w:tcPr>
          <w:p w14:paraId="6ABE7923" w14:textId="3442FDE6"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0·96 (0·64, 1·44)</w:t>
            </w:r>
          </w:p>
        </w:tc>
        <w:tc>
          <w:tcPr>
            <w:tcW w:w="911" w:type="dxa"/>
          </w:tcPr>
          <w:p w14:paraId="07C0DFC0" w14:textId="09132AF6"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0·85</w:t>
            </w:r>
          </w:p>
        </w:tc>
        <w:tc>
          <w:tcPr>
            <w:tcW w:w="1701" w:type="dxa"/>
          </w:tcPr>
          <w:p w14:paraId="193C2ACF" w14:textId="77777777" w:rsidR="00660483" w:rsidRPr="00424D5A" w:rsidRDefault="00660483" w:rsidP="00660483"/>
        </w:tc>
      </w:tr>
      <w:tr w:rsidR="00424D5A" w:rsidRPr="00424D5A" w14:paraId="6A3CB5EC" w14:textId="3F63E101" w:rsidTr="0099488B">
        <w:tc>
          <w:tcPr>
            <w:tcW w:w="2552" w:type="dxa"/>
          </w:tcPr>
          <w:p w14:paraId="2DAFCB9F"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i/>
                <w:sz w:val="20"/>
                <w:szCs w:val="16"/>
              </w:rPr>
              <w:t>APOE</w:t>
            </w:r>
            <w:r w:rsidRPr="00424D5A">
              <w:rPr>
                <w:rFonts w:ascii="Times New Roman" w:hAnsi="Times New Roman" w:cs="Times New Roman"/>
                <w:sz w:val="20"/>
                <w:szCs w:val="16"/>
              </w:rPr>
              <w:t xml:space="preserve"> (rs429358)</w:t>
            </w:r>
          </w:p>
        </w:tc>
        <w:tc>
          <w:tcPr>
            <w:tcW w:w="1276" w:type="dxa"/>
          </w:tcPr>
          <w:p w14:paraId="4C2364F5"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27·4</w:t>
            </w:r>
          </w:p>
        </w:tc>
        <w:tc>
          <w:tcPr>
            <w:tcW w:w="1275" w:type="dxa"/>
          </w:tcPr>
          <w:p w14:paraId="04E4EED0" w14:textId="2D2CBB0E"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30.1</w:t>
            </w:r>
          </w:p>
        </w:tc>
        <w:tc>
          <w:tcPr>
            <w:tcW w:w="1276" w:type="dxa"/>
          </w:tcPr>
          <w:p w14:paraId="5DAA52F0" w14:textId="6457B58C"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25.4</w:t>
            </w:r>
          </w:p>
        </w:tc>
        <w:tc>
          <w:tcPr>
            <w:tcW w:w="1701" w:type="dxa"/>
          </w:tcPr>
          <w:p w14:paraId="57772320" w14:textId="3F02BDCE"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0·95 (0·61, 1·48)</w:t>
            </w:r>
          </w:p>
        </w:tc>
        <w:tc>
          <w:tcPr>
            <w:tcW w:w="911" w:type="dxa"/>
          </w:tcPr>
          <w:p w14:paraId="7D230F42" w14:textId="6738504A"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0·81</w:t>
            </w:r>
          </w:p>
        </w:tc>
        <w:tc>
          <w:tcPr>
            <w:tcW w:w="1701" w:type="dxa"/>
          </w:tcPr>
          <w:p w14:paraId="75BBC1B2" w14:textId="77777777" w:rsidR="00660483" w:rsidRPr="00424D5A" w:rsidRDefault="00660483" w:rsidP="00660483"/>
        </w:tc>
      </w:tr>
      <w:tr w:rsidR="00424D5A" w:rsidRPr="00424D5A" w14:paraId="667D51D7" w14:textId="766D1985" w:rsidTr="0099488B">
        <w:tc>
          <w:tcPr>
            <w:tcW w:w="2552" w:type="dxa"/>
          </w:tcPr>
          <w:p w14:paraId="361C1ECA"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i/>
                <w:sz w:val="20"/>
                <w:szCs w:val="16"/>
              </w:rPr>
              <w:t>APOE</w:t>
            </w:r>
            <w:r w:rsidRPr="00424D5A">
              <w:rPr>
                <w:rFonts w:ascii="Times New Roman" w:hAnsi="Times New Roman" w:cs="Times New Roman"/>
                <w:sz w:val="20"/>
                <w:szCs w:val="16"/>
              </w:rPr>
              <w:t xml:space="preserve"> (rs7412)</w:t>
            </w:r>
          </w:p>
        </w:tc>
        <w:tc>
          <w:tcPr>
            <w:tcW w:w="1276" w:type="dxa"/>
          </w:tcPr>
          <w:p w14:paraId="6FD5EF1E"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12·6</w:t>
            </w:r>
          </w:p>
        </w:tc>
        <w:tc>
          <w:tcPr>
            <w:tcW w:w="1275" w:type="dxa"/>
          </w:tcPr>
          <w:p w14:paraId="7D433387" w14:textId="7A79EAED"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13.6</w:t>
            </w:r>
          </w:p>
        </w:tc>
        <w:tc>
          <w:tcPr>
            <w:tcW w:w="1276" w:type="dxa"/>
          </w:tcPr>
          <w:p w14:paraId="161CB5F6" w14:textId="41F4D851"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11.8</w:t>
            </w:r>
          </w:p>
        </w:tc>
        <w:tc>
          <w:tcPr>
            <w:tcW w:w="1701" w:type="dxa"/>
          </w:tcPr>
          <w:p w14:paraId="4FD11719" w14:textId="07049D04"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0·72 (0·39, 1·32)</w:t>
            </w:r>
          </w:p>
        </w:tc>
        <w:tc>
          <w:tcPr>
            <w:tcW w:w="911" w:type="dxa"/>
          </w:tcPr>
          <w:p w14:paraId="287DB800" w14:textId="57085A33"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0·29</w:t>
            </w:r>
          </w:p>
        </w:tc>
        <w:tc>
          <w:tcPr>
            <w:tcW w:w="1701" w:type="dxa"/>
          </w:tcPr>
          <w:p w14:paraId="52790012" w14:textId="77777777" w:rsidR="00660483" w:rsidRPr="00424D5A" w:rsidRDefault="00660483" w:rsidP="00660483"/>
        </w:tc>
      </w:tr>
      <w:tr w:rsidR="00424D5A" w:rsidRPr="00424D5A" w14:paraId="2E91C3DE" w14:textId="767935C2" w:rsidTr="0099488B">
        <w:tc>
          <w:tcPr>
            <w:tcW w:w="2552" w:type="dxa"/>
            <w:tcBorders>
              <w:bottom w:val="single" w:sz="4" w:space="0" w:color="auto"/>
            </w:tcBorders>
          </w:tcPr>
          <w:p w14:paraId="70B99D23" w14:textId="77777777" w:rsidR="00660483" w:rsidRPr="00424D5A" w:rsidRDefault="00660483" w:rsidP="00660483">
            <w:pPr>
              <w:contextualSpacing/>
              <w:rPr>
                <w:rFonts w:ascii="Times New Roman" w:hAnsi="Times New Roman" w:cs="Times New Roman"/>
                <w:sz w:val="20"/>
                <w:szCs w:val="16"/>
              </w:rPr>
            </w:pPr>
            <w:r w:rsidRPr="00424D5A">
              <w:rPr>
                <w:rFonts w:ascii="Times New Roman" w:hAnsi="Times New Roman" w:cs="Times New Roman"/>
                <w:i/>
                <w:sz w:val="20"/>
                <w:szCs w:val="16"/>
              </w:rPr>
              <w:t>MTHFR</w:t>
            </w:r>
            <w:r w:rsidRPr="00424D5A">
              <w:rPr>
                <w:rFonts w:ascii="Times New Roman" w:hAnsi="Times New Roman" w:cs="Times New Roman"/>
                <w:sz w:val="20"/>
                <w:szCs w:val="16"/>
              </w:rPr>
              <w:t xml:space="preserve"> (rs1801133)</w:t>
            </w:r>
          </w:p>
        </w:tc>
        <w:tc>
          <w:tcPr>
            <w:tcW w:w="1276" w:type="dxa"/>
            <w:tcBorders>
              <w:bottom w:val="single" w:sz="4" w:space="0" w:color="auto"/>
            </w:tcBorders>
          </w:tcPr>
          <w:p w14:paraId="1BCE4778" w14:textId="77777777"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55·6</w:t>
            </w:r>
          </w:p>
        </w:tc>
        <w:tc>
          <w:tcPr>
            <w:tcW w:w="1275" w:type="dxa"/>
            <w:tcBorders>
              <w:bottom w:val="single" w:sz="4" w:space="0" w:color="auto"/>
            </w:tcBorders>
          </w:tcPr>
          <w:p w14:paraId="539894E5" w14:textId="427A05E3"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57.3</w:t>
            </w:r>
          </w:p>
        </w:tc>
        <w:tc>
          <w:tcPr>
            <w:tcW w:w="1276" w:type="dxa"/>
            <w:tcBorders>
              <w:bottom w:val="single" w:sz="4" w:space="0" w:color="auto"/>
            </w:tcBorders>
          </w:tcPr>
          <w:p w14:paraId="1F94E7EA" w14:textId="33365FCB" w:rsidR="00660483" w:rsidRPr="00424D5A" w:rsidRDefault="009D3018"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54.3</w:t>
            </w:r>
          </w:p>
        </w:tc>
        <w:tc>
          <w:tcPr>
            <w:tcW w:w="1701" w:type="dxa"/>
            <w:tcBorders>
              <w:bottom w:val="single" w:sz="4" w:space="0" w:color="auto"/>
            </w:tcBorders>
          </w:tcPr>
          <w:p w14:paraId="184F5D86" w14:textId="43A0B4F5"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1·01 (0·67, 1·52)</w:t>
            </w:r>
          </w:p>
        </w:tc>
        <w:tc>
          <w:tcPr>
            <w:tcW w:w="911" w:type="dxa"/>
            <w:tcBorders>
              <w:bottom w:val="single" w:sz="4" w:space="0" w:color="auto"/>
            </w:tcBorders>
          </w:tcPr>
          <w:p w14:paraId="35E6ECF7" w14:textId="074AEBC8" w:rsidR="00660483" w:rsidRPr="00424D5A" w:rsidRDefault="00660483" w:rsidP="00660483">
            <w:pPr>
              <w:contextualSpacing/>
              <w:jc w:val="center"/>
              <w:rPr>
                <w:rFonts w:ascii="Times New Roman" w:hAnsi="Times New Roman" w:cs="Times New Roman"/>
                <w:sz w:val="20"/>
                <w:szCs w:val="16"/>
              </w:rPr>
            </w:pPr>
            <w:r w:rsidRPr="00424D5A">
              <w:rPr>
                <w:rFonts w:ascii="Times New Roman" w:hAnsi="Times New Roman" w:cs="Times New Roman"/>
                <w:sz w:val="20"/>
                <w:szCs w:val="16"/>
              </w:rPr>
              <w:t>0·96</w:t>
            </w:r>
          </w:p>
        </w:tc>
        <w:tc>
          <w:tcPr>
            <w:tcW w:w="1701" w:type="dxa"/>
          </w:tcPr>
          <w:p w14:paraId="23104E83" w14:textId="77777777" w:rsidR="00660483" w:rsidRPr="00424D5A" w:rsidRDefault="00660483" w:rsidP="00660483"/>
        </w:tc>
      </w:tr>
    </w:tbl>
    <w:p w14:paraId="2913D68B" w14:textId="27F8BE62" w:rsidR="008A7245" w:rsidRPr="00424D5A" w:rsidRDefault="00215B3C" w:rsidP="002D4F29">
      <w:pPr>
        <w:spacing w:line="240" w:lineRule="auto"/>
        <w:contextualSpacing/>
        <w:rPr>
          <w:rFonts w:ascii="Times New Roman" w:hAnsi="Times New Roman" w:cs="Times New Roman"/>
          <w:szCs w:val="24"/>
        </w:rPr>
      </w:pPr>
      <w:r w:rsidRPr="00424D5A">
        <w:rPr>
          <w:rFonts w:ascii="Times New Roman" w:hAnsi="Times New Roman" w:cs="Times New Roman"/>
          <w:szCs w:val="24"/>
        </w:rPr>
        <w:t xml:space="preserve">Values represent means (SD) or percentages, </w:t>
      </w:r>
      <w:r w:rsidR="008A7245" w:rsidRPr="00424D5A">
        <w:rPr>
          <w:rFonts w:ascii="Times New Roman" w:hAnsi="Times New Roman" w:cs="Times New Roman"/>
          <w:szCs w:val="24"/>
        </w:rPr>
        <w:t xml:space="preserve">L=Level; L1, </w:t>
      </w:r>
      <w:r w:rsidR="00960CC7" w:rsidRPr="00424D5A">
        <w:rPr>
          <w:rFonts w:ascii="Times New Roman" w:hAnsi="Times New Roman" w:cs="Times New Roman"/>
          <w:szCs w:val="24"/>
        </w:rPr>
        <w:t>Participants received personali</w:t>
      </w:r>
      <w:r w:rsidR="00217598" w:rsidRPr="00424D5A">
        <w:rPr>
          <w:rFonts w:ascii="Times New Roman" w:hAnsi="Times New Roman" w:cs="Times New Roman"/>
          <w:szCs w:val="24"/>
        </w:rPr>
        <w:t>s</w:t>
      </w:r>
      <w:r w:rsidR="008A7245" w:rsidRPr="00424D5A">
        <w:rPr>
          <w:rFonts w:ascii="Times New Roman" w:hAnsi="Times New Roman" w:cs="Times New Roman"/>
          <w:szCs w:val="24"/>
        </w:rPr>
        <w:t xml:space="preserve">ed nutrition advice based on their current diet; L2, </w:t>
      </w:r>
      <w:r w:rsidR="00217598" w:rsidRPr="00424D5A">
        <w:rPr>
          <w:rFonts w:ascii="Times New Roman" w:hAnsi="Times New Roman" w:cs="Times New Roman"/>
          <w:szCs w:val="24"/>
        </w:rPr>
        <w:t>Participants received personalis</w:t>
      </w:r>
      <w:r w:rsidR="008A7245" w:rsidRPr="00424D5A">
        <w:rPr>
          <w:rFonts w:ascii="Times New Roman" w:hAnsi="Times New Roman" w:cs="Times New Roman"/>
          <w:szCs w:val="24"/>
        </w:rPr>
        <w:t xml:space="preserve">ed nutrition advice based on their current diet and phenotype; L3, </w:t>
      </w:r>
      <w:r w:rsidR="00217598" w:rsidRPr="00424D5A">
        <w:rPr>
          <w:rFonts w:ascii="Times New Roman" w:hAnsi="Times New Roman" w:cs="Times New Roman"/>
          <w:szCs w:val="24"/>
        </w:rPr>
        <w:t>Participants received personalis</w:t>
      </w:r>
      <w:r w:rsidR="008A7245" w:rsidRPr="00424D5A">
        <w:rPr>
          <w:rFonts w:ascii="Times New Roman" w:hAnsi="Times New Roman" w:cs="Times New Roman"/>
          <w:szCs w:val="24"/>
        </w:rPr>
        <w:t xml:space="preserve">ed nutrition advice based on their current diet, phenotype and genotype; MVPA, Moderate to vigorous physical activity </w:t>
      </w:r>
    </w:p>
    <w:p w14:paraId="791A637E" w14:textId="274D1624" w:rsidR="008A7245" w:rsidRPr="00424D5A" w:rsidRDefault="008A7245" w:rsidP="002D4F29">
      <w:pPr>
        <w:spacing w:line="240" w:lineRule="auto"/>
        <w:contextualSpacing/>
        <w:rPr>
          <w:rFonts w:ascii="Times New Roman" w:hAnsi="Times New Roman" w:cs="Times New Roman"/>
          <w:szCs w:val="24"/>
        </w:rPr>
      </w:pPr>
      <w:r w:rsidRPr="00424D5A">
        <w:rPr>
          <w:rFonts w:ascii="Times New Roman" w:hAnsi="Times New Roman" w:cs="Times New Roman"/>
          <w:szCs w:val="24"/>
        </w:rPr>
        <w:t>1, Multiple logistic regression was used to test for differences in characteristics between individuals who benefited most and the remaining participants, respectively. Analyses were adjusted for age, sex, country, intervention arm (except when used as the dependent variable) and baseline values of the outcome (i.e. HEI). PAL, MVPA and sedentary behaviour were additionally adjusted for time wearing the accelerometer and season.</w:t>
      </w:r>
    </w:p>
    <w:p w14:paraId="52B69761" w14:textId="6EF69217" w:rsidR="00660483" w:rsidRPr="00424D5A" w:rsidRDefault="00215B3C" w:rsidP="00660483">
      <w:pPr>
        <w:spacing w:after="0" w:line="240" w:lineRule="auto"/>
        <w:rPr>
          <w:rFonts w:ascii="Times New Roman" w:hAnsi="Times New Roman" w:cs="Times New Roman"/>
          <w:szCs w:val="24"/>
        </w:rPr>
      </w:pPr>
      <w:r w:rsidRPr="00424D5A">
        <w:rPr>
          <w:rFonts w:ascii="Times New Roman" w:hAnsi="Times New Roman" w:cs="Times New Roman"/>
          <w:szCs w:val="24"/>
        </w:rPr>
        <w:t>2</w:t>
      </w:r>
      <w:r w:rsidR="008A7245" w:rsidRPr="00424D5A">
        <w:rPr>
          <w:rFonts w:ascii="Times New Roman" w:hAnsi="Times New Roman" w:cs="Times New Roman"/>
          <w:szCs w:val="24"/>
        </w:rPr>
        <w:t>, More benefit: ≥5% increase in HEI from baseline to month 6; Less benefit: &lt;5% increase in HEI from baseline to month 6.</w:t>
      </w:r>
    </w:p>
    <w:p w14:paraId="4A756132" w14:textId="70BDB4D9" w:rsidR="00660483" w:rsidRPr="00424D5A" w:rsidRDefault="00215B3C" w:rsidP="00660483">
      <w:pPr>
        <w:spacing w:after="0" w:line="240" w:lineRule="auto"/>
        <w:rPr>
          <w:rFonts w:ascii="Times New Roman" w:hAnsi="Times New Roman" w:cs="Times New Roman"/>
          <w:szCs w:val="24"/>
        </w:rPr>
      </w:pPr>
      <w:r w:rsidRPr="00424D5A">
        <w:rPr>
          <w:rFonts w:ascii="Times New Roman" w:hAnsi="Times New Roman" w:cs="Times New Roman"/>
          <w:szCs w:val="24"/>
        </w:rPr>
        <w:t>3</w:t>
      </w:r>
      <w:r w:rsidR="00660483" w:rsidRPr="00424D5A">
        <w:rPr>
          <w:rFonts w:ascii="Times New Roman" w:hAnsi="Times New Roman" w:cs="Times New Roman"/>
          <w:szCs w:val="24"/>
        </w:rPr>
        <w:t>, probability carrier of minor allele</w:t>
      </w:r>
    </w:p>
    <w:p w14:paraId="77428E09" w14:textId="77777777" w:rsidR="008A7245" w:rsidRPr="00424D5A" w:rsidRDefault="008A7245" w:rsidP="002D4F29">
      <w:pPr>
        <w:spacing w:after="160" w:line="240" w:lineRule="auto"/>
        <w:rPr>
          <w:rFonts w:ascii="Times New Roman" w:hAnsi="Times New Roman" w:cs="Times New Roman"/>
          <w:szCs w:val="24"/>
        </w:rPr>
      </w:pPr>
      <w:r w:rsidRPr="00424D5A">
        <w:rPr>
          <w:rFonts w:ascii="Times New Roman" w:hAnsi="Times New Roman" w:cs="Times New Roman"/>
          <w:szCs w:val="24"/>
        </w:rPr>
        <w:br w:type="page"/>
      </w:r>
    </w:p>
    <w:p w14:paraId="2C261A59" w14:textId="77777777" w:rsidR="008A7245" w:rsidRPr="00424D5A" w:rsidRDefault="008A7245" w:rsidP="002D4F29">
      <w:pPr>
        <w:spacing w:line="240" w:lineRule="auto"/>
        <w:rPr>
          <w:rFonts w:ascii="Times New Roman" w:hAnsi="Times New Roman" w:cs="Times New Roman"/>
          <w:b/>
          <w:szCs w:val="24"/>
          <w:vertAlign w:val="superscript"/>
        </w:rPr>
      </w:pPr>
      <w:r w:rsidRPr="00424D5A">
        <w:rPr>
          <w:rFonts w:ascii="Times New Roman" w:hAnsi="Times New Roman" w:cs="Times New Roman"/>
          <w:b/>
          <w:szCs w:val="24"/>
        </w:rPr>
        <w:lastRenderedPageBreak/>
        <w:t xml:space="preserve">Table 3. </w:t>
      </w:r>
      <w:r w:rsidRPr="00424D5A">
        <w:rPr>
          <w:rFonts w:ascii="Times New Roman" w:hAnsi="Times New Roman" w:cs="Times New Roman"/>
          <w:szCs w:val="24"/>
        </w:rPr>
        <w:t>Baseline behavioural characteristics of participants randomized to L1, L2 and L3 of the intervention and multivariable adjusted odds ratio (95% CI) of benefiting from the PN intervention at month 6 as defined by improvement in HEI (n=493)</w:t>
      </w:r>
      <w:r w:rsidRPr="00424D5A">
        <w:rPr>
          <w:rFonts w:ascii="Times New Roman" w:hAnsi="Times New Roman" w:cs="Times New Roman"/>
          <w:szCs w:val="24"/>
          <w:vertAlign w:val="superscript"/>
        </w:rPr>
        <w:t>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709"/>
        <w:gridCol w:w="850"/>
        <w:gridCol w:w="851"/>
        <w:gridCol w:w="1701"/>
        <w:gridCol w:w="850"/>
      </w:tblGrid>
      <w:tr w:rsidR="00424D5A" w:rsidRPr="00424D5A" w14:paraId="49998130" w14:textId="3B6480B3" w:rsidTr="00215B3C">
        <w:trPr>
          <w:trHeight w:val="621"/>
        </w:trPr>
        <w:tc>
          <w:tcPr>
            <w:tcW w:w="4111" w:type="dxa"/>
            <w:tcBorders>
              <w:top w:val="single" w:sz="4" w:space="0" w:color="auto"/>
            </w:tcBorders>
          </w:tcPr>
          <w:p w14:paraId="4CCD83AD" w14:textId="77777777" w:rsidR="00BD4AA5" w:rsidRPr="00424D5A" w:rsidRDefault="00BD4AA5" w:rsidP="00BD4AA5">
            <w:pPr>
              <w:contextualSpacing/>
              <w:rPr>
                <w:rFonts w:ascii="Times New Roman" w:hAnsi="Times New Roman" w:cs="Times New Roman"/>
                <w:b/>
                <w:sz w:val="20"/>
                <w:szCs w:val="16"/>
              </w:rPr>
            </w:pPr>
          </w:p>
        </w:tc>
        <w:tc>
          <w:tcPr>
            <w:tcW w:w="709" w:type="dxa"/>
            <w:tcBorders>
              <w:top w:val="single" w:sz="4" w:space="0" w:color="auto"/>
            </w:tcBorders>
          </w:tcPr>
          <w:p w14:paraId="0341584C" w14:textId="6BA641FF"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b/>
                <w:sz w:val="20"/>
                <w:szCs w:val="16"/>
              </w:rPr>
              <w:t>Total</w:t>
            </w:r>
          </w:p>
        </w:tc>
        <w:tc>
          <w:tcPr>
            <w:tcW w:w="850" w:type="dxa"/>
            <w:tcBorders>
              <w:top w:val="single" w:sz="4" w:space="0" w:color="auto"/>
            </w:tcBorders>
          </w:tcPr>
          <w:p w14:paraId="309E356F" w14:textId="4613FD93" w:rsidR="00BD4AA5" w:rsidRPr="00424D5A" w:rsidRDefault="00BD4AA5" w:rsidP="00BD4AA5">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No Benefit</w:t>
            </w:r>
          </w:p>
        </w:tc>
        <w:tc>
          <w:tcPr>
            <w:tcW w:w="851" w:type="dxa"/>
            <w:tcBorders>
              <w:top w:val="single" w:sz="4" w:space="0" w:color="auto"/>
            </w:tcBorders>
          </w:tcPr>
          <w:p w14:paraId="532D2EAE" w14:textId="07F3D449" w:rsidR="00BD4AA5" w:rsidRPr="00424D5A" w:rsidRDefault="00BD4AA5" w:rsidP="00BD4AA5">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Benefit</w:t>
            </w:r>
          </w:p>
        </w:tc>
        <w:tc>
          <w:tcPr>
            <w:tcW w:w="1701" w:type="dxa"/>
            <w:tcBorders>
              <w:top w:val="single" w:sz="4" w:space="0" w:color="auto"/>
            </w:tcBorders>
          </w:tcPr>
          <w:p w14:paraId="71F31D56" w14:textId="1334122D" w:rsidR="00BD4AA5" w:rsidRPr="00424D5A" w:rsidRDefault="00BD4AA5" w:rsidP="00BD4AA5">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Odds ratio of benefiting</w:t>
            </w:r>
            <w:r w:rsidR="00215B3C" w:rsidRPr="00424D5A">
              <w:rPr>
                <w:rFonts w:ascii="Times New Roman" w:hAnsi="Times New Roman" w:cs="Times New Roman"/>
                <w:b/>
                <w:sz w:val="20"/>
                <w:szCs w:val="16"/>
                <w:vertAlign w:val="superscript"/>
              </w:rPr>
              <w:t>2</w:t>
            </w:r>
          </w:p>
          <w:p w14:paraId="19AA2C7F" w14:textId="16B957FE" w:rsidR="00BD4AA5" w:rsidRPr="00424D5A" w:rsidRDefault="00BD4AA5" w:rsidP="00BD4AA5">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(OR, 95% CI)</w:t>
            </w:r>
          </w:p>
        </w:tc>
        <w:tc>
          <w:tcPr>
            <w:tcW w:w="850" w:type="dxa"/>
            <w:tcBorders>
              <w:top w:val="single" w:sz="4" w:space="0" w:color="auto"/>
            </w:tcBorders>
          </w:tcPr>
          <w:p w14:paraId="3079B2F8" w14:textId="5F71668A" w:rsidR="00BD4AA5" w:rsidRPr="00424D5A" w:rsidRDefault="00BD4AA5" w:rsidP="00BD4AA5">
            <w:pPr>
              <w:contextualSpacing/>
              <w:jc w:val="center"/>
              <w:rPr>
                <w:rFonts w:ascii="Times New Roman" w:hAnsi="Times New Roman" w:cs="Times New Roman"/>
                <w:b/>
                <w:sz w:val="20"/>
                <w:szCs w:val="16"/>
              </w:rPr>
            </w:pPr>
            <w:r w:rsidRPr="00424D5A">
              <w:rPr>
                <w:rFonts w:ascii="Times New Roman" w:hAnsi="Times New Roman" w:cs="Times New Roman"/>
                <w:b/>
                <w:sz w:val="20"/>
                <w:szCs w:val="16"/>
              </w:rPr>
              <w:t>P value</w:t>
            </w:r>
          </w:p>
        </w:tc>
      </w:tr>
      <w:tr w:rsidR="00424D5A" w:rsidRPr="00424D5A" w14:paraId="5034F1F5" w14:textId="47D39BBA" w:rsidTr="00215B3C">
        <w:tc>
          <w:tcPr>
            <w:tcW w:w="4111" w:type="dxa"/>
            <w:tcBorders>
              <w:top w:val="single" w:sz="4" w:space="0" w:color="auto"/>
            </w:tcBorders>
          </w:tcPr>
          <w:p w14:paraId="20FDFBFD" w14:textId="77777777" w:rsidR="00BD4AA5" w:rsidRPr="00424D5A" w:rsidRDefault="00BD4AA5" w:rsidP="00BD4AA5">
            <w:pPr>
              <w:contextualSpacing/>
              <w:rPr>
                <w:rFonts w:ascii="Times New Roman" w:hAnsi="Times New Roman" w:cs="Times New Roman"/>
                <w:b/>
                <w:sz w:val="20"/>
                <w:szCs w:val="16"/>
              </w:rPr>
            </w:pPr>
            <w:r w:rsidRPr="00424D5A">
              <w:rPr>
                <w:rFonts w:ascii="Times New Roman" w:hAnsi="Times New Roman" w:cs="Times New Roman"/>
                <w:b/>
                <w:sz w:val="20"/>
                <w:szCs w:val="16"/>
              </w:rPr>
              <w:t>Meal habits</w:t>
            </w:r>
          </w:p>
        </w:tc>
        <w:tc>
          <w:tcPr>
            <w:tcW w:w="709" w:type="dxa"/>
            <w:tcBorders>
              <w:top w:val="single" w:sz="4" w:space="0" w:color="auto"/>
            </w:tcBorders>
          </w:tcPr>
          <w:p w14:paraId="4AB8D274" w14:textId="77777777" w:rsidR="00BD4AA5" w:rsidRPr="00424D5A" w:rsidRDefault="00BD4AA5" w:rsidP="00BD4AA5">
            <w:pPr>
              <w:contextualSpacing/>
              <w:jc w:val="center"/>
              <w:rPr>
                <w:rFonts w:ascii="Times New Roman" w:hAnsi="Times New Roman" w:cs="Times New Roman"/>
                <w:b/>
                <w:sz w:val="20"/>
                <w:szCs w:val="16"/>
                <w:highlight w:val="yellow"/>
              </w:rPr>
            </w:pPr>
          </w:p>
        </w:tc>
        <w:tc>
          <w:tcPr>
            <w:tcW w:w="850" w:type="dxa"/>
            <w:tcBorders>
              <w:top w:val="single" w:sz="4" w:space="0" w:color="auto"/>
            </w:tcBorders>
          </w:tcPr>
          <w:p w14:paraId="55737501" w14:textId="77777777" w:rsidR="00BD4AA5" w:rsidRPr="00424D5A" w:rsidRDefault="00BD4AA5" w:rsidP="00BD4AA5">
            <w:pPr>
              <w:contextualSpacing/>
              <w:jc w:val="center"/>
              <w:rPr>
                <w:rFonts w:ascii="Times New Roman" w:hAnsi="Times New Roman" w:cs="Times New Roman"/>
                <w:b/>
                <w:sz w:val="20"/>
                <w:szCs w:val="16"/>
              </w:rPr>
            </w:pPr>
          </w:p>
        </w:tc>
        <w:tc>
          <w:tcPr>
            <w:tcW w:w="851" w:type="dxa"/>
            <w:tcBorders>
              <w:top w:val="single" w:sz="4" w:space="0" w:color="auto"/>
            </w:tcBorders>
          </w:tcPr>
          <w:p w14:paraId="3A76DF67" w14:textId="77777777" w:rsidR="00BD4AA5" w:rsidRPr="00424D5A" w:rsidRDefault="00BD4AA5" w:rsidP="00BD4AA5">
            <w:pPr>
              <w:contextualSpacing/>
              <w:jc w:val="center"/>
              <w:rPr>
                <w:rFonts w:ascii="Times New Roman" w:hAnsi="Times New Roman" w:cs="Times New Roman"/>
                <w:b/>
                <w:sz w:val="20"/>
                <w:szCs w:val="16"/>
              </w:rPr>
            </w:pPr>
          </w:p>
        </w:tc>
        <w:tc>
          <w:tcPr>
            <w:tcW w:w="1701" w:type="dxa"/>
            <w:tcBorders>
              <w:top w:val="single" w:sz="4" w:space="0" w:color="auto"/>
            </w:tcBorders>
          </w:tcPr>
          <w:p w14:paraId="1C09FAED" w14:textId="77777777" w:rsidR="00BD4AA5" w:rsidRPr="00424D5A" w:rsidRDefault="00BD4AA5" w:rsidP="00BD4AA5">
            <w:pPr>
              <w:contextualSpacing/>
              <w:jc w:val="center"/>
              <w:rPr>
                <w:rFonts w:ascii="Times New Roman" w:hAnsi="Times New Roman" w:cs="Times New Roman"/>
                <w:b/>
                <w:sz w:val="20"/>
                <w:szCs w:val="16"/>
              </w:rPr>
            </w:pPr>
          </w:p>
        </w:tc>
        <w:tc>
          <w:tcPr>
            <w:tcW w:w="850" w:type="dxa"/>
            <w:tcBorders>
              <w:top w:val="single" w:sz="4" w:space="0" w:color="auto"/>
            </w:tcBorders>
          </w:tcPr>
          <w:p w14:paraId="45EC0D18" w14:textId="77777777" w:rsidR="00BD4AA5" w:rsidRPr="00424D5A" w:rsidRDefault="00BD4AA5" w:rsidP="00BD4AA5">
            <w:pPr>
              <w:contextualSpacing/>
              <w:jc w:val="center"/>
              <w:rPr>
                <w:rFonts w:ascii="Times New Roman" w:hAnsi="Times New Roman" w:cs="Times New Roman"/>
                <w:b/>
                <w:sz w:val="20"/>
                <w:szCs w:val="16"/>
              </w:rPr>
            </w:pPr>
          </w:p>
        </w:tc>
      </w:tr>
      <w:tr w:rsidR="00424D5A" w:rsidRPr="00424D5A" w14:paraId="19868C50" w14:textId="0BBF3800" w:rsidTr="00215B3C">
        <w:tc>
          <w:tcPr>
            <w:tcW w:w="4111" w:type="dxa"/>
          </w:tcPr>
          <w:p w14:paraId="1A33256A" w14:textId="77777777" w:rsidR="00BD4AA5" w:rsidRPr="00424D5A" w:rsidRDefault="00BD4AA5" w:rsidP="00BD4AA5">
            <w:pPr>
              <w:contextualSpacing/>
              <w:rPr>
                <w:rFonts w:ascii="Times New Roman" w:hAnsi="Times New Roman" w:cs="Times New Roman"/>
                <w:b/>
                <w:sz w:val="20"/>
                <w:szCs w:val="16"/>
              </w:rPr>
            </w:pPr>
            <w:r w:rsidRPr="00424D5A">
              <w:rPr>
                <w:rFonts w:ascii="Times New Roman" w:hAnsi="Times New Roman" w:cs="Times New Roman"/>
                <w:sz w:val="20"/>
                <w:szCs w:val="16"/>
              </w:rPr>
              <w:t>Often eat main meal away from home</w:t>
            </w:r>
          </w:p>
        </w:tc>
        <w:tc>
          <w:tcPr>
            <w:tcW w:w="709" w:type="dxa"/>
          </w:tcPr>
          <w:p w14:paraId="372F0C14"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34·3</w:t>
            </w:r>
          </w:p>
        </w:tc>
        <w:tc>
          <w:tcPr>
            <w:tcW w:w="850" w:type="dxa"/>
          </w:tcPr>
          <w:p w14:paraId="7D59B39C" w14:textId="4D509326" w:rsidR="00BD4AA5" w:rsidRPr="00424D5A" w:rsidRDefault="00064981"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32.9</w:t>
            </w:r>
          </w:p>
        </w:tc>
        <w:tc>
          <w:tcPr>
            <w:tcW w:w="851" w:type="dxa"/>
          </w:tcPr>
          <w:p w14:paraId="33FFDC92" w14:textId="4A7F7916" w:rsidR="00BD4AA5" w:rsidRPr="00424D5A" w:rsidRDefault="00064981"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35.4</w:t>
            </w:r>
          </w:p>
        </w:tc>
        <w:tc>
          <w:tcPr>
            <w:tcW w:w="1701" w:type="dxa"/>
          </w:tcPr>
          <w:p w14:paraId="41D40927" w14:textId="1C77AFF9"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1·08 (0·69, 1·66)</w:t>
            </w:r>
          </w:p>
        </w:tc>
        <w:tc>
          <w:tcPr>
            <w:tcW w:w="850" w:type="dxa"/>
          </w:tcPr>
          <w:p w14:paraId="7E6FFCFF" w14:textId="36A6B641"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0·55</w:t>
            </w:r>
          </w:p>
        </w:tc>
      </w:tr>
      <w:tr w:rsidR="00424D5A" w:rsidRPr="00424D5A" w14:paraId="3ACEB308" w14:textId="2949CF0E" w:rsidTr="00215B3C">
        <w:tc>
          <w:tcPr>
            <w:tcW w:w="4111" w:type="dxa"/>
          </w:tcPr>
          <w:p w14:paraId="59C19B86"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Often skip meals and replace them with snacks</w:t>
            </w:r>
          </w:p>
        </w:tc>
        <w:tc>
          <w:tcPr>
            <w:tcW w:w="709" w:type="dxa"/>
          </w:tcPr>
          <w:p w14:paraId="737841F0"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6.09</w:t>
            </w:r>
          </w:p>
        </w:tc>
        <w:tc>
          <w:tcPr>
            <w:tcW w:w="850" w:type="dxa"/>
          </w:tcPr>
          <w:p w14:paraId="0F7ECB05" w14:textId="1731B9AA"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4.69</w:t>
            </w:r>
          </w:p>
        </w:tc>
        <w:tc>
          <w:tcPr>
            <w:tcW w:w="851" w:type="dxa"/>
          </w:tcPr>
          <w:p w14:paraId="78BB39CF" w14:textId="54E8F1D1"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7.14</w:t>
            </w:r>
          </w:p>
        </w:tc>
        <w:tc>
          <w:tcPr>
            <w:tcW w:w="1701" w:type="dxa"/>
          </w:tcPr>
          <w:p w14:paraId="0F990EDA" w14:textId="34AAAA70"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0·78 (0·33, 1·93)</w:t>
            </w:r>
          </w:p>
        </w:tc>
        <w:tc>
          <w:tcPr>
            <w:tcW w:w="850" w:type="dxa"/>
          </w:tcPr>
          <w:p w14:paraId="7DDB6E99" w14:textId="125967D4"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0·62</w:t>
            </w:r>
          </w:p>
        </w:tc>
      </w:tr>
      <w:tr w:rsidR="00424D5A" w:rsidRPr="00424D5A" w14:paraId="174C634C" w14:textId="662EE6A1" w:rsidTr="00215B3C">
        <w:tc>
          <w:tcPr>
            <w:tcW w:w="4111" w:type="dxa"/>
          </w:tcPr>
          <w:p w14:paraId="26B717F1"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Often prepare a meal "from scratch"</w:t>
            </w:r>
          </w:p>
        </w:tc>
        <w:tc>
          <w:tcPr>
            <w:tcW w:w="709" w:type="dxa"/>
          </w:tcPr>
          <w:p w14:paraId="591E50D1"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30·8</w:t>
            </w:r>
          </w:p>
        </w:tc>
        <w:tc>
          <w:tcPr>
            <w:tcW w:w="850" w:type="dxa"/>
          </w:tcPr>
          <w:p w14:paraId="2CE3119B" w14:textId="27B06843"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28.2</w:t>
            </w:r>
          </w:p>
        </w:tc>
        <w:tc>
          <w:tcPr>
            <w:tcW w:w="851" w:type="dxa"/>
          </w:tcPr>
          <w:p w14:paraId="0B68F023" w14:textId="050D7ADE"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32.9</w:t>
            </w:r>
          </w:p>
        </w:tc>
        <w:tc>
          <w:tcPr>
            <w:tcW w:w="1701" w:type="dxa"/>
          </w:tcPr>
          <w:p w14:paraId="3052A2DA" w14:textId="0AF0DB0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0·93 (0·59, 1·45)</w:t>
            </w:r>
          </w:p>
        </w:tc>
        <w:tc>
          <w:tcPr>
            <w:tcW w:w="850" w:type="dxa"/>
          </w:tcPr>
          <w:p w14:paraId="6D3E6267" w14:textId="550F590F"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0·74</w:t>
            </w:r>
          </w:p>
        </w:tc>
      </w:tr>
      <w:tr w:rsidR="00424D5A" w:rsidRPr="00424D5A" w14:paraId="50C61B8F" w14:textId="0D520820" w:rsidTr="00215B3C">
        <w:tc>
          <w:tcPr>
            <w:tcW w:w="4111" w:type="dxa"/>
          </w:tcPr>
          <w:p w14:paraId="688A2396"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Often eat hot or cooked meals</w:t>
            </w:r>
          </w:p>
        </w:tc>
        <w:tc>
          <w:tcPr>
            <w:tcW w:w="709" w:type="dxa"/>
          </w:tcPr>
          <w:p w14:paraId="16842E8D"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28·4</w:t>
            </w:r>
          </w:p>
        </w:tc>
        <w:tc>
          <w:tcPr>
            <w:tcW w:w="850" w:type="dxa"/>
          </w:tcPr>
          <w:p w14:paraId="5F240CB4" w14:textId="2F2FE589"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29.6</w:t>
            </w:r>
          </w:p>
        </w:tc>
        <w:tc>
          <w:tcPr>
            <w:tcW w:w="851" w:type="dxa"/>
          </w:tcPr>
          <w:p w14:paraId="1A6F9416" w14:textId="13C0110F"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27.5</w:t>
            </w:r>
          </w:p>
        </w:tc>
        <w:tc>
          <w:tcPr>
            <w:tcW w:w="1701" w:type="dxa"/>
          </w:tcPr>
          <w:p w14:paraId="1F0E6D19" w14:textId="48D87329"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1·12 (0·71, 1·75)</w:t>
            </w:r>
          </w:p>
        </w:tc>
        <w:tc>
          <w:tcPr>
            <w:tcW w:w="850" w:type="dxa"/>
          </w:tcPr>
          <w:p w14:paraId="077C17C6" w14:textId="32C6B626"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0·63</w:t>
            </w:r>
          </w:p>
        </w:tc>
      </w:tr>
      <w:tr w:rsidR="00424D5A" w:rsidRPr="00424D5A" w14:paraId="76C081DC" w14:textId="3EA8C98B" w:rsidTr="00215B3C">
        <w:tc>
          <w:tcPr>
            <w:tcW w:w="4111" w:type="dxa"/>
          </w:tcPr>
          <w:p w14:paraId="5B1C2985"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Spend a lot of time preparing a main meal</w:t>
            </w:r>
          </w:p>
        </w:tc>
        <w:tc>
          <w:tcPr>
            <w:tcW w:w="709" w:type="dxa"/>
          </w:tcPr>
          <w:p w14:paraId="6271B4B9"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43·8</w:t>
            </w:r>
          </w:p>
        </w:tc>
        <w:tc>
          <w:tcPr>
            <w:tcW w:w="850" w:type="dxa"/>
          </w:tcPr>
          <w:p w14:paraId="2A360BFF" w14:textId="7ADE6742"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45.5</w:t>
            </w:r>
          </w:p>
        </w:tc>
        <w:tc>
          <w:tcPr>
            <w:tcW w:w="851" w:type="dxa"/>
          </w:tcPr>
          <w:p w14:paraId="5ED576AF" w14:textId="1159182C"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42.5</w:t>
            </w:r>
          </w:p>
        </w:tc>
        <w:tc>
          <w:tcPr>
            <w:tcW w:w="1701" w:type="dxa"/>
          </w:tcPr>
          <w:p w14:paraId="6C489F54" w14:textId="0C46A9DF"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1·08 (0·72, 1·62)</w:t>
            </w:r>
          </w:p>
        </w:tc>
        <w:tc>
          <w:tcPr>
            <w:tcW w:w="850" w:type="dxa"/>
          </w:tcPr>
          <w:p w14:paraId="39153E72" w14:textId="0DEF903B"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0·72</w:t>
            </w:r>
          </w:p>
        </w:tc>
      </w:tr>
      <w:tr w:rsidR="00424D5A" w:rsidRPr="00424D5A" w14:paraId="69311429" w14:textId="7F0968A9" w:rsidTr="00215B3C">
        <w:tc>
          <w:tcPr>
            <w:tcW w:w="4111" w:type="dxa"/>
          </w:tcPr>
          <w:p w14:paraId="5242BC9F" w14:textId="77777777" w:rsidR="00BD4AA5" w:rsidRPr="00424D5A" w:rsidRDefault="00BD4AA5" w:rsidP="00BD4AA5">
            <w:pPr>
              <w:contextualSpacing/>
              <w:rPr>
                <w:rFonts w:ascii="Times New Roman" w:hAnsi="Times New Roman" w:cs="Times New Roman"/>
                <w:b/>
                <w:sz w:val="20"/>
                <w:szCs w:val="16"/>
              </w:rPr>
            </w:pPr>
            <w:r w:rsidRPr="00424D5A">
              <w:rPr>
                <w:rFonts w:ascii="Times New Roman" w:hAnsi="Times New Roman" w:cs="Times New Roman"/>
                <w:b/>
                <w:sz w:val="20"/>
                <w:szCs w:val="16"/>
              </w:rPr>
              <w:t>Heathy eating perceptions</w:t>
            </w:r>
          </w:p>
        </w:tc>
        <w:tc>
          <w:tcPr>
            <w:tcW w:w="709" w:type="dxa"/>
          </w:tcPr>
          <w:p w14:paraId="654B0896" w14:textId="77777777" w:rsidR="00BD4AA5" w:rsidRPr="00424D5A" w:rsidRDefault="00BD4AA5" w:rsidP="00BD4AA5">
            <w:pPr>
              <w:contextualSpacing/>
              <w:jc w:val="center"/>
              <w:rPr>
                <w:rFonts w:ascii="Times New Roman" w:hAnsi="Times New Roman" w:cs="Times New Roman"/>
                <w:sz w:val="20"/>
                <w:szCs w:val="16"/>
              </w:rPr>
            </w:pPr>
          </w:p>
        </w:tc>
        <w:tc>
          <w:tcPr>
            <w:tcW w:w="850" w:type="dxa"/>
          </w:tcPr>
          <w:p w14:paraId="50C1CB2E" w14:textId="77777777" w:rsidR="00BD4AA5" w:rsidRPr="00424D5A" w:rsidRDefault="00BD4AA5" w:rsidP="00BD4AA5">
            <w:pPr>
              <w:contextualSpacing/>
              <w:jc w:val="center"/>
              <w:rPr>
                <w:rFonts w:ascii="Times New Roman" w:hAnsi="Times New Roman" w:cs="Times New Roman"/>
                <w:sz w:val="20"/>
                <w:szCs w:val="16"/>
              </w:rPr>
            </w:pPr>
          </w:p>
        </w:tc>
        <w:tc>
          <w:tcPr>
            <w:tcW w:w="851" w:type="dxa"/>
          </w:tcPr>
          <w:p w14:paraId="60EBB23C" w14:textId="77777777" w:rsidR="00BD4AA5" w:rsidRPr="00424D5A" w:rsidRDefault="00BD4AA5" w:rsidP="00BD4AA5">
            <w:pPr>
              <w:contextualSpacing/>
              <w:jc w:val="center"/>
              <w:rPr>
                <w:rFonts w:ascii="Times New Roman" w:hAnsi="Times New Roman" w:cs="Times New Roman"/>
                <w:sz w:val="20"/>
                <w:szCs w:val="16"/>
              </w:rPr>
            </w:pPr>
          </w:p>
        </w:tc>
        <w:tc>
          <w:tcPr>
            <w:tcW w:w="1701" w:type="dxa"/>
          </w:tcPr>
          <w:p w14:paraId="27012604" w14:textId="77777777" w:rsidR="00BD4AA5" w:rsidRPr="00424D5A" w:rsidRDefault="00BD4AA5" w:rsidP="00BD4AA5">
            <w:pPr>
              <w:contextualSpacing/>
              <w:jc w:val="center"/>
              <w:rPr>
                <w:rFonts w:ascii="Times New Roman" w:hAnsi="Times New Roman" w:cs="Times New Roman"/>
                <w:sz w:val="20"/>
                <w:szCs w:val="16"/>
              </w:rPr>
            </w:pPr>
          </w:p>
        </w:tc>
        <w:tc>
          <w:tcPr>
            <w:tcW w:w="850" w:type="dxa"/>
          </w:tcPr>
          <w:p w14:paraId="721C1C6D" w14:textId="77777777" w:rsidR="00BD4AA5" w:rsidRPr="00424D5A" w:rsidRDefault="00BD4AA5" w:rsidP="00BD4AA5">
            <w:pPr>
              <w:contextualSpacing/>
              <w:jc w:val="center"/>
              <w:rPr>
                <w:rFonts w:ascii="Times New Roman" w:hAnsi="Times New Roman" w:cs="Times New Roman"/>
                <w:sz w:val="20"/>
                <w:szCs w:val="16"/>
              </w:rPr>
            </w:pPr>
          </w:p>
        </w:tc>
      </w:tr>
      <w:tr w:rsidR="00424D5A" w:rsidRPr="00424D5A" w14:paraId="59E935D7" w14:textId="3B7B6B8C" w:rsidTr="00215B3C">
        <w:tc>
          <w:tcPr>
            <w:tcW w:w="4111" w:type="dxa"/>
          </w:tcPr>
          <w:p w14:paraId="1ADF4D3A"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Believe I am in control of my health</w:t>
            </w:r>
          </w:p>
        </w:tc>
        <w:tc>
          <w:tcPr>
            <w:tcW w:w="709" w:type="dxa"/>
          </w:tcPr>
          <w:p w14:paraId="03A265DE"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71·6</w:t>
            </w:r>
          </w:p>
        </w:tc>
        <w:tc>
          <w:tcPr>
            <w:tcW w:w="850" w:type="dxa"/>
          </w:tcPr>
          <w:p w14:paraId="52523BD2" w14:textId="5955AB80"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70.9</w:t>
            </w:r>
          </w:p>
        </w:tc>
        <w:tc>
          <w:tcPr>
            <w:tcW w:w="851" w:type="dxa"/>
          </w:tcPr>
          <w:p w14:paraId="196E7C47" w14:textId="6AF26A88"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72.1</w:t>
            </w:r>
          </w:p>
        </w:tc>
        <w:tc>
          <w:tcPr>
            <w:tcW w:w="1701" w:type="dxa"/>
          </w:tcPr>
          <w:p w14:paraId="08D9ADB5" w14:textId="3A7CCE19"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1.16 (0·74, 1·82)</w:t>
            </w:r>
          </w:p>
        </w:tc>
        <w:tc>
          <w:tcPr>
            <w:tcW w:w="850" w:type="dxa"/>
          </w:tcPr>
          <w:p w14:paraId="21E9B60C" w14:textId="60FB646E"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0·51</w:t>
            </w:r>
          </w:p>
        </w:tc>
      </w:tr>
      <w:tr w:rsidR="00424D5A" w:rsidRPr="00424D5A" w14:paraId="40095D1B" w14:textId="1DF9B42B" w:rsidTr="00215B3C">
        <w:tc>
          <w:tcPr>
            <w:tcW w:w="4111" w:type="dxa"/>
          </w:tcPr>
          <w:p w14:paraId="62C363F4"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Can stay healthy by taking care of myself</w:t>
            </w:r>
          </w:p>
        </w:tc>
        <w:tc>
          <w:tcPr>
            <w:tcW w:w="709" w:type="dxa"/>
          </w:tcPr>
          <w:p w14:paraId="7CDE623A"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86·6</w:t>
            </w:r>
          </w:p>
        </w:tc>
        <w:tc>
          <w:tcPr>
            <w:tcW w:w="850" w:type="dxa"/>
          </w:tcPr>
          <w:p w14:paraId="6D7689A3" w14:textId="0CBAE4E5"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85.5</w:t>
            </w:r>
          </w:p>
        </w:tc>
        <w:tc>
          <w:tcPr>
            <w:tcW w:w="851" w:type="dxa"/>
          </w:tcPr>
          <w:p w14:paraId="78902B2C" w14:textId="0C2CA2C6"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87.5</w:t>
            </w:r>
          </w:p>
        </w:tc>
        <w:tc>
          <w:tcPr>
            <w:tcW w:w="1701" w:type="dxa"/>
          </w:tcPr>
          <w:p w14:paraId="0F8185E1" w14:textId="2748B783"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1·17 (0·65, 2·10)</w:t>
            </w:r>
          </w:p>
        </w:tc>
        <w:tc>
          <w:tcPr>
            <w:tcW w:w="850" w:type="dxa"/>
          </w:tcPr>
          <w:p w14:paraId="76F9BB50" w14:textId="2BB4F77B"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0·61</w:t>
            </w:r>
          </w:p>
        </w:tc>
      </w:tr>
      <w:tr w:rsidR="00424D5A" w:rsidRPr="00424D5A" w14:paraId="2390EF09" w14:textId="6593DD34" w:rsidTr="00215B3C">
        <w:tc>
          <w:tcPr>
            <w:tcW w:w="4111" w:type="dxa"/>
          </w:tcPr>
          <w:p w14:paraId="4245AAC0"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Efforts to improve health are a waste of time</w:t>
            </w:r>
          </w:p>
        </w:tc>
        <w:tc>
          <w:tcPr>
            <w:tcW w:w="709" w:type="dxa"/>
          </w:tcPr>
          <w:p w14:paraId="05B46EB5"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2·43</w:t>
            </w:r>
          </w:p>
        </w:tc>
        <w:tc>
          <w:tcPr>
            <w:tcW w:w="850" w:type="dxa"/>
          </w:tcPr>
          <w:p w14:paraId="31568D6A" w14:textId="295D6814"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2.35</w:t>
            </w:r>
          </w:p>
        </w:tc>
        <w:tc>
          <w:tcPr>
            <w:tcW w:w="851" w:type="dxa"/>
          </w:tcPr>
          <w:p w14:paraId="072BE431" w14:textId="51D5EAA7"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2.50</w:t>
            </w:r>
          </w:p>
        </w:tc>
        <w:tc>
          <w:tcPr>
            <w:tcW w:w="1701" w:type="dxa"/>
          </w:tcPr>
          <w:p w14:paraId="7499F884" w14:textId="5886E9D2"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0·71 (0·18, 2·83)</w:t>
            </w:r>
          </w:p>
        </w:tc>
        <w:tc>
          <w:tcPr>
            <w:tcW w:w="850" w:type="dxa"/>
          </w:tcPr>
          <w:p w14:paraId="51DFDDFB" w14:textId="4AC509B6"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0·63</w:t>
            </w:r>
          </w:p>
        </w:tc>
      </w:tr>
      <w:tr w:rsidR="00424D5A" w:rsidRPr="00424D5A" w14:paraId="14D3A316" w14:textId="1453D41B" w:rsidTr="00215B3C">
        <w:tc>
          <w:tcPr>
            <w:tcW w:w="4111" w:type="dxa"/>
          </w:tcPr>
          <w:p w14:paraId="0A2EF58E"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Bored by attention paid to health and disease</w:t>
            </w:r>
          </w:p>
        </w:tc>
        <w:tc>
          <w:tcPr>
            <w:tcW w:w="709" w:type="dxa"/>
          </w:tcPr>
          <w:p w14:paraId="468EEE6D"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1·42</w:t>
            </w:r>
          </w:p>
        </w:tc>
        <w:tc>
          <w:tcPr>
            <w:tcW w:w="850" w:type="dxa"/>
          </w:tcPr>
          <w:p w14:paraId="0B7DCBAB" w14:textId="78CF91FF"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0.94</w:t>
            </w:r>
          </w:p>
        </w:tc>
        <w:tc>
          <w:tcPr>
            <w:tcW w:w="851" w:type="dxa"/>
          </w:tcPr>
          <w:p w14:paraId="10021603" w14:textId="184F8E98"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1.79</w:t>
            </w:r>
          </w:p>
        </w:tc>
        <w:tc>
          <w:tcPr>
            <w:tcW w:w="1701" w:type="dxa"/>
          </w:tcPr>
          <w:p w14:paraId="6EFCD531" w14:textId="04125E9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1·29 (0·19, 8·87)</w:t>
            </w:r>
          </w:p>
        </w:tc>
        <w:tc>
          <w:tcPr>
            <w:tcW w:w="850" w:type="dxa"/>
          </w:tcPr>
          <w:p w14:paraId="748B9A48" w14:textId="4FC387AB"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0·79</w:t>
            </w:r>
          </w:p>
        </w:tc>
      </w:tr>
      <w:tr w:rsidR="00424D5A" w:rsidRPr="00424D5A" w14:paraId="7A8FAE43" w14:textId="2AAAA223" w:rsidTr="00215B3C">
        <w:tc>
          <w:tcPr>
            <w:tcW w:w="4111" w:type="dxa"/>
          </w:tcPr>
          <w:p w14:paraId="16244A7A"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There’s no use of being concerned about health</w:t>
            </w:r>
          </w:p>
        </w:tc>
        <w:tc>
          <w:tcPr>
            <w:tcW w:w="709" w:type="dxa"/>
          </w:tcPr>
          <w:p w14:paraId="0949E8BD"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5·27</w:t>
            </w:r>
          </w:p>
        </w:tc>
        <w:tc>
          <w:tcPr>
            <w:tcW w:w="850" w:type="dxa"/>
          </w:tcPr>
          <w:p w14:paraId="00BD9800" w14:textId="063C886D"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3.29</w:t>
            </w:r>
          </w:p>
        </w:tc>
        <w:tc>
          <w:tcPr>
            <w:tcW w:w="851" w:type="dxa"/>
          </w:tcPr>
          <w:p w14:paraId="682103D6" w14:textId="1D2F8C46"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6.79</w:t>
            </w:r>
          </w:p>
        </w:tc>
        <w:tc>
          <w:tcPr>
            <w:tcW w:w="1701" w:type="dxa"/>
          </w:tcPr>
          <w:p w14:paraId="6F1AD46E" w14:textId="1B388989"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1·45 (0·53, 3·83)</w:t>
            </w:r>
          </w:p>
        </w:tc>
        <w:tc>
          <w:tcPr>
            <w:tcW w:w="850" w:type="dxa"/>
          </w:tcPr>
          <w:p w14:paraId="7354773E" w14:textId="6300FB26"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0·46</w:t>
            </w:r>
          </w:p>
        </w:tc>
      </w:tr>
      <w:tr w:rsidR="00424D5A" w:rsidRPr="00424D5A" w14:paraId="0AD29D48" w14:textId="0A6F8C53" w:rsidTr="00215B3C">
        <w:tc>
          <w:tcPr>
            <w:tcW w:w="4111" w:type="dxa"/>
          </w:tcPr>
          <w:p w14:paraId="751D29FC" w14:textId="77777777" w:rsidR="00BD4AA5" w:rsidRPr="00424D5A" w:rsidRDefault="00BD4AA5" w:rsidP="00BD4AA5">
            <w:pPr>
              <w:contextualSpacing/>
              <w:rPr>
                <w:rFonts w:ascii="Times New Roman" w:hAnsi="Times New Roman" w:cs="Times New Roman"/>
                <w:b/>
                <w:sz w:val="20"/>
                <w:szCs w:val="16"/>
              </w:rPr>
            </w:pPr>
            <w:r w:rsidRPr="00424D5A">
              <w:rPr>
                <w:rFonts w:ascii="Times New Roman" w:hAnsi="Times New Roman" w:cs="Times New Roman"/>
                <w:sz w:val="20"/>
                <w:szCs w:val="16"/>
              </w:rPr>
              <w:t>Frequently eating healthily</w:t>
            </w:r>
          </w:p>
        </w:tc>
        <w:tc>
          <w:tcPr>
            <w:tcW w:w="709" w:type="dxa"/>
          </w:tcPr>
          <w:p w14:paraId="7AE0AD3E"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76·3</w:t>
            </w:r>
          </w:p>
        </w:tc>
        <w:tc>
          <w:tcPr>
            <w:tcW w:w="850" w:type="dxa"/>
          </w:tcPr>
          <w:p w14:paraId="48BB6979" w14:textId="15796B25"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77.9</w:t>
            </w:r>
          </w:p>
        </w:tc>
        <w:tc>
          <w:tcPr>
            <w:tcW w:w="851" w:type="dxa"/>
          </w:tcPr>
          <w:p w14:paraId="0894C4F6" w14:textId="305A7BF5"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75.0</w:t>
            </w:r>
          </w:p>
        </w:tc>
        <w:tc>
          <w:tcPr>
            <w:tcW w:w="1701" w:type="dxa"/>
          </w:tcPr>
          <w:p w14:paraId="7466F6EF" w14:textId="37AFCB5B"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1·74 (1·05, 2·89)</w:t>
            </w:r>
          </w:p>
        </w:tc>
        <w:tc>
          <w:tcPr>
            <w:tcW w:w="850" w:type="dxa"/>
          </w:tcPr>
          <w:p w14:paraId="2D1C242A" w14:textId="6E1920C5"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0·033</w:t>
            </w:r>
          </w:p>
        </w:tc>
      </w:tr>
      <w:tr w:rsidR="00424D5A" w:rsidRPr="00424D5A" w14:paraId="2A612E20" w14:textId="2BA4241E" w:rsidTr="00215B3C">
        <w:tc>
          <w:tcPr>
            <w:tcW w:w="4111" w:type="dxa"/>
          </w:tcPr>
          <w:p w14:paraId="4CE887AE"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Eat healthily without thinking about it</w:t>
            </w:r>
          </w:p>
        </w:tc>
        <w:tc>
          <w:tcPr>
            <w:tcW w:w="709" w:type="dxa"/>
          </w:tcPr>
          <w:p w14:paraId="0FAA04B7"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44·6</w:t>
            </w:r>
          </w:p>
        </w:tc>
        <w:tc>
          <w:tcPr>
            <w:tcW w:w="850" w:type="dxa"/>
          </w:tcPr>
          <w:p w14:paraId="5FA1CB7E" w14:textId="5D4681E6"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47.0</w:t>
            </w:r>
          </w:p>
        </w:tc>
        <w:tc>
          <w:tcPr>
            <w:tcW w:w="851" w:type="dxa"/>
          </w:tcPr>
          <w:p w14:paraId="25B43CC5" w14:textId="112F4A03"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42.9</w:t>
            </w:r>
          </w:p>
        </w:tc>
        <w:tc>
          <w:tcPr>
            <w:tcW w:w="1701" w:type="dxa"/>
          </w:tcPr>
          <w:p w14:paraId="530A69F7" w14:textId="550B270B"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1·01 (0·67, 1·51)</w:t>
            </w:r>
          </w:p>
        </w:tc>
        <w:tc>
          <w:tcPr>
            <w:tcW w:w="850" w:type="dxa"/>
          </w:tcPr>
          <w:p w14:paraId="5190051E" w14:textId="27E5A60B"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0·97</w:t>
            </w:r>
          </w:p>
        </w:tc>
      </w:tr>
      <w:tr w:rsidR="00424D5A" w:rsidRPr="00424D5A" w14:paraId="0459DA54" w14:textId="1D212851" w:rsidTr="00215B3C">
        <w:tc>
          <w:tcPr>
            <w:tcW w:w="4111" w:type="dxa"/>
          </w:tcPr>
          <w:p w14:paraId="6D3339AB"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Feel weird if don't eat healthily</w:t>
            </w:r>
          </w:p>
        </w:tc>
        <w:tc>
          <w:tcPr>
            <w:tcW w:w="709" w:type="dxa"/>
          </w:tcPr>
          <w:p w14:paraId="6138503A"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47·7</w:t>
            </w:r>
          </w:p>
        </w:tc>
        <w:tc>
          <w:tcPr>
            <w:tcW w:w="850" w:type="dxa"/>
          </w:tcPr>
          <w:p w14:paraId="2D4E3CED" w14:textId="212519B8"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47.4</w:t>
            </w:r>
          </w:p>
        </w:tc>
        <w:tc>
          <w:tcPr>
            <w:tcW w:w="851" w:type="dxa"/>
          </w:tcPr>
          <w:p w14:paraId="31A3AF61" w14:textId="3F69A04D" w:rsidR="00BD4AA5" w:rsidRPr="00424D5A" w:rsidRDefault="00C548D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47.9</w:t>
            </w:r>
          </w:p>
        </w:tc>
        <w:tc>
          <w:tcPr>
            <w:tcW w:w="1701" w:type="dxa"/>
          </w:tcPr>
          <w:p w14:paraId="1C146BCB" w14:textId="301FADB1"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1·67 (1·10, 2·55)</w:t>
            </w:r>
          </w:p>
        </w:tc>
        <w:tc>
          <w:tcPr>
            <w:tcW w:w="850" w:type="dxa"/>
          </w:tcPr>
          <w:p w14:paraId="5677FF58" w14:textId="4A5733E5"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0·017</w:t>
            </w:r>
          </w:p>
        </w:tc>
      </w:tr>
      <w:tr w:rsidR="00424D5A" w:rsidRPr="00424D5A" w14:paraId="23B4185F" w14:textId="548BC070" w:rsidTr="00215B3C">
        <w:tc>
          <w:tcPr>
            <w:tcW w:w="4111" w:type="dxa"/>
          </w:tcPr>
          <w:p w14:paraId="06197793" w14:textId="77777777" w:rsidR="00BD4AA5" w:rsidRPr="00424D5A" w:rsidRDefault="00BD4AA5" w:rsidP="00BD4AA5">
            <w:pPr>
              <w:contextualSpacing/>
              <w:rPr>
                <w:rFonts w:ascii="Times New Roman" w:hAnsi="Times New Roman" w:cs="Times New Roman"/>
                <w:b/>
                <w:sz w:val="20"/>
                <w:szCs w:val="16"/>
              </w:rPr>
            </w:pPr>
            <w:r w:rsidRPr="00424D5A">
              <w:rPr>
                <w:rFonts w:ascii="Times New Roman" w:hAnsi="Times New Roman" w:cs="Times New Roman"/>
                <w:b/>
                <w:sz w:val="20"/>
                <w:szCs w:val="16"/>
              </w:rPr>
              <w:t>Self-efficacy for sticking to healthful foods</w:t>
            </w:r>
          </w:p>
        </w:tc>
        <w:tc>
          <w:tcPr>
            <w:tcW w:w="709" w:type="dxa"/>
          </w:tcPr>
          <w:p w14:paraId="1A0CF894" w14:textId="77777777" w:rsidR="00BD4AA5" w:rsidRPr="00424D5A" w:rsidRDefault="00BD4AA5" w:rsidP="00BD4AA5">
            <w:pPr>
              <w:contextualSpacing/>
              <w:jc w:val="center"/>
              <w:rPr>
                <w:rFonts w:ascii="Times New Roman" w:hAnsi="Times New Roman" w:cs="Times New Roman"/>
                <w:sz w:val="20"/>
                <w:szCs w:val="16"/>
              </w:rPr>
            </w:pPr>
          </w:p>
        </w:tc>
        <w:tc>
          <w:tcPr>
            <w:tcW w:w="850" w:type="dxa"/>
          </w:tcPr>
          <w:p w14:paraId="42103072" w14:textId="77777777" w:rsidR="00BD4AA5" w:rsidRPr="00424D5A" w:rsidRDefault="00BD4AA5" w:rsidP="00BD4AA5">
            <w:pPr>
              <w:contextualSpacing/>
              <w:jc w:val="center"/>
              <w:rPr>
                <w:rFonts w:ascii="Times New Roman" w:hAnsi="Times New Roman" w:cs="Times New Roman"/>
                <w:sz w:val="20"/>
                <w:szCs w:val="16"/>
              </w:rPr>
            </w:pPr>
          </w:p>
        </w:tc>
        <w:tc>
          <w:tcPr>
            <w:tcW w:w="851" w:type="dxa"/>
          </w:tcPr>
          <w:p w14:paraId="63F9B6A3" w14:textId="77777777" w:rsidR="00BD4AA5" w:rsidRPr="00424D5A" w:rsidRDefault="00BD4AA5" w:rsidP="00BD4AA5">
            <w:pPr>
              <w:contextualSpacing/>
              <w:jc w:val="center"/>
              <w:rPr>
                <w:rFonts w:ascii="Times New Roman" w:hAnsi="Times New Roman" w:cs="Times New Roman"/>
                <w:sz w:val="20"/>
                <w:szCs w:val="16"/>
              </w:rPr>
            </w:pPr>
          </w:p>
        </w:tc>
        <w:tc>
          <w:tcPr>
            <w:tcW w:w="1701" w:type="dxa"/>
          </w:tcPr>
          <w:p w14:paraId="106270FE" w14:textId="77777777" w:rsidR="00BD4AA5" w:rsidRPr="00424D5A" w:rsidRDefault="00BD4AA5" w:rsidP="00BD4AA5">
            <w:pPr>
              <w:contextualSpacing/>
              <w:jc w:val="center"/>
              <w:rPr>
                <w:rFonts w:ascii="Times New Roman" w:hAnsi="Times New Roman" w:cs="Times New Roman"/>
                <w:sz w:val="20"/>
                <w:szCs w:val="16"/>
              </w:rPr>
            </w:pPr>
          </w:p>
        </w:tc>
        <w:tc>
          <w:tcPr>
            <w:tcW w:w="850" w:type="dxa"/>
          </w:tcPr>
          <w:p w14:paraId="2B956DC2" w14:textId="77777777" w:rsidR="00BD4AA5" w:rsidRPr="00424D5A" w:rsidRDefault="00BD4AA5" w:rsidP="00BD4AA5">
            <w:pPr>
              <w:contextualSpacing/>
              <w:jc w:val="center"/>
              <w:rPr>
                <w:rFonts w:ascii="Times New Roman" w:hAnsi="Times New Roman" w:cs="Times New Roman"/>
                <w:sz w:val="20"/>
                <w:szCs w:val="16"/>
              </w:rPr>
            </w:pPr>
          </w:p>
        </w:tc>
      </w:tr>
      <w:tr w:rsidR="00424D5A" w:rsidRPr="00424D5A" w14:paraId="2F56D28F" w14:textId="1EA068C5" w:rsidTr="00215B3C">
        <w:tc>
          <w:tcPr>
            <w:tcW w:w="4111" w:type="dxa"/>
          </w:tcPr>
          <w:p w14:paraId="4F17BB8B"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Even if I need time to develop the routines</w:t>
            </w:r>
          </w:p>
        </w:tc>
        <w:tc>
          <w:tcPr>
            <w:tcW w:w="709" w:type="dxa"/>
          </w:tcPr>
          <w:p w14:paraId="5C82A4D4"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93·1</w:t>
            </w:r>
          </w:p>
        </w:tc>
        <w:tc>
          <w:tcPr>
            <w:tcW w:w="850" w:type="dxa"/>
          </w:tcPr>
          <w:p w14:paraId="095F493C" w14:textId="3A7BC65A"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92.0</w:t>
            </w:r>
          </w:p>
        </w:tc>
        <w:tc>
          <w:tcPr>
            <w:tcW w:w="851" w:type="dxa"/>
          </w:tcPr>
          <w:p w14:paraId="2A235B9D" w14:textId="1B36173D"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93.9</w:t>
            </w:r>
          </w:p>
        </w:tc>
        <w:tc>
          <w:tcPr>
            <w:tcW w:w="1701" w:type="dxa"/>
          </w:tcPr>
          <w:p w14:paraId="0AE01760" w14:textId="0E6EB4CE"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2·35 (1·33, 4·14)</w:t>
            </w:r>
          </w:p>
        </w:tc>
        <w:tc>
          <w:tcPr>
            <w:tcW w:w="850" w:type="dxa"/>
          </w:tcPr>
          <w:p w14:paraId="51ED6E21" w14:textId="481B09CB"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0·006</w:t>
            </w:r>
          </w:p>
        </w:tc>
      </w:tr>
      <w:tr w:rsidR="00424D5A" w:rsidRPr="00424D5A" w14:paraId="7222EB29" w14:textId="1CA6C0EE" w:rsidTr="00215B3C">
        <w:tc>
          <w:tcPr>
            <w:tcW w:w="4111" w:type="dxa"/>
          </w:tcPr>
          <w:p w14:paraId="30D87CCF"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Even if I have to try several times until it works</w:t>
            </w:r>
          </w:p>
        </w:tc>
        <w:tc>
          <w:tcPr>
            <w:tcW w:w="709" w:type="dxa"/>
          </w:tcPr>
          <w:p w14:paraId="7C38E843"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96·4</w:t>
            </w:r>
          </w:p>
        </w:tc>
        <w:tc>
          <w:tcPr>
            <w:tcW w:w="850" w:type="dxa"/>
          </w:tcPr>
          <w:p w14:paraId="58A5E50E" w14:textId="658B4BD3"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94.4</w:t>
            </w:r>
          </w:p>
        </w:tc>
        <w:tc>
          <w:tcPr>
            <w:tcW w:w="851" w:type="dxa"/>
          </w:tcPr>
          <w:p w14:paraId="70ED492F" w14:textId="50EB9130"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97.9</w:t>
            </w:r>
          </w:p>
        </w:tc>
        <w:tc>
          <w:tcPr>
            <w:tcW w:w="1701" w:type="dxa"/>
          </w:tcPr>
          <w:p w14:paraId="4444353D" w14:textId="50538B1C"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2·45 (1·25, 4·78)</w:t>
            </w:r>
          </w:p>
        </w:tc>
        <w:tc>
          <w:tcPr>
            <w:tcW w:w="850" w:type="dxa"/>
          </w:tcPr>
          <w:p w14:paraId="07BB49A5" w14:textId="300C8D43"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0·009</w:t>
            </w:r>
          </w:p>
        </w:tc>
      </w:tr>
      <w:tr w:rsidR="00424D5A" w:rsidRPr="00424D5A" w14:paraId="6ACCD499" w14:textId="3704E24F" w:rsidTr="00215B3C">
        <w:tc>
          <w:tcPr>
            <w:tcW w:w="4111" w:type="dxa"/>
          </w:tcPr>
          <w:p w14:paraId="40A4811A"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Even if I have to rethink my way of nutrition</w:t>
            </w:r>
          </w:p>
        </w:tc>
        <w:tc>
          <w:tcPr>
            <w:tcW w:w="709" w:type="dxa"/>
          </w:tcPr>
          <w:p w14:paraId="01F9A0EF"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85·8</w:t>
            </w:r>
          </w:p>
        </w:tc>
        <w:tc>
          <w:tcPr>
            <w:tcW w:w="850" w:type="dxa"/>
          </w:tcPr>
          <w:p w14:paraId="1A27B6DA" w14:textId="77AE8E32"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83.6</w:t>
            </w:r>
          </w:p>
        </w:tc>
        <w:tc>
          <w:tcPr>
            <w:tcW w:w="851" w:type="dxa"/>
          </w:tcPr>
          <w:p w14:paraId="3A8E0D0B" w14:textId="3E03F2F2"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87.5</w:t>
            </w:r>
          </w:p>
        </w:tc>
        <w:tc>
          <w:tcPr>
            <w:tcW w:w="1701" w:type="dxa"/>
          </w:tcPr>
          <w:p w14:paraId="516AC059" w14:textId="6C93FFE1"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1·74 (1·14, 2·46)</w:t>
            </w:r>
          </w:p>
        </w:tc>
        <w:tc>
          <w:tcPr>
            <w:tcW w:w="850" w:type="dxa"/>
          </w:tcPr>
          <w:p w14:paraId="0761F366" w14:textId="04CC51F4"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0·010</w:t>
            </w:r>
          </w:p>
        </w:tc>
      </w:tr>
      <w:tr w:rsidR="00424D5A" w:rsidRPr="00424D5A" w14:paraId="2D668A14" w14:textId="53C33418" w:rsidTr="00215B3C">
        <w:tc>
          <w:tcPr>
            <w:tcW w:w="4111" w:type="dxa"/>
          </w:tcPr>
          <w:p w14:paraId="4F04E678"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 xml:space="preserve">Even if I do not receive support from others </w:t>
            </w:r>
          </w:p>
        </w:tc>
        <w:tc>
          <w:tcPr>
            <w:tcW w:w="709" w:type="dxa"/>
          </w:tcPr>
          <w:p w14:paraId="0A0A7139"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87·2</w:t>
            </w:r>
          </w:p>
        </w:tc>
        <w:tc>
          <w:tcPr>
            <w:tcW w:w="850" w:type="dxa"/>
          </w:tcPr>
          <w:p w14:paraId="5E51FF6D" w14:textId="3BBFF2C1"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87.8</w:t>
            </w:r>
          </w:p>
        </w:tc>
        <w:tc>
          <w:tcPr>
            <w:tcW w:w="851" w:type="dxa"/>
          </w:tcPr>
          <w:p w14:paraId="1EF9C31F" w14:textId="3AE0B7B3"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86.8</w:t>
            </w:r>
          </w:p>
        </w:tc>
        <w:tc>
          <w:tcPr>
            <w:tcW w:w="1701" w:type="dxa"/>
          </w:tcPr>
          <w:p w14:paraId="02B264B9" w14:textId="2D70B0D1"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1·22 (0·80, 1·87)</w:t>
            </w:r>
          </w:p>
        </w:tc>
        <w:tc>
          <w:tcPr>
            <w:tcW w:w="850" w:type="dxa"/>
          </w:tcPr>
          <w:p w14:paraId="10CEC52F" w14:textId="573C1E16"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0·36</w:t>
            </w:r>
          </w:p>
        </w:tc>
      </w:tr>
      <w:tr w:rsidR="00424D5A" w:rsidRPr="00424D5A" w14:paraId="0AF40237" w14:textId="676F437D" w:rsidTr="00215B3C">
        <w:tc>
          <w:tcPr>
            <w:tcW w:w="4111" w:type="dxa"/>
          </w:tcPr>
          <w:p w14:paraId="51CBF137" w14:textId="77777777" w:rsidR="00BD4AA5" w:rsidRPr="00424D5A" w:rsidRDefault="00BD4AA5" w:rsidP="00BD4AA5">
            <w:pPr>
              <w:contextualSpacing/>
              <w:rPr>
                <w:rFonts w:ascii="Times New Roman" w:hAnsi="Times New Roman" w:cs="Times New Roman"/>
                <w:sz w:val="20"/>
                <w:szCs w:val="16"/>
              </w:rPr>
            </w:pPr>
            <w:r w:rsidRPr="00424D5A">
              <w:rPr>
                <w:rFonts w:ascii="Times New Roman" w:hAnsi="Times New Roman" w:cs="Times New Roman"/>
                <w:sz w:val="20"/>
                <w:szCs w:val="16"/>
              </w:rPr>
              <w:t>Even if I have to make a detailed plan</w:t>
            </w:r>
          </w:p>
        </w:tc>
        <w:tc>
          <w:tcPr>
            <w:tcW w:w="709" w:type="dxa"/>
          </w:tcPr>
          <w:p w14:paraId="17F1A90E" w14:textId="77777777"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88·4</w:t>
            </w:r>
          </w:p>
        </w:tc>
        <w:tc>
          <w:tcPr>
            <w:tcW w:w="850" w:type="dxa"/>
          </w:tcPr>
          <w:p w14:paraId="25191003" w14:textId="36F0A83E"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86.9</w:t>
            </w:r>
          </w:p>
        </w:tc>
        <w:tc>
          <w:tcPr>
            <w:tcW w:w="851" w:type="dxa"/>
          </w:tcPr>
          <w:p w14:paraId="37693967" w14:textId="64939BF3" w:rsidR="00BD4AA5" w:rsidRPr="00424D5A" w:rsidRDefault="00E82562"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89.6</w:t>
            </w:r>
          </w:p>
        </w:tc>
        <w:tc>
          <w:tcPr>
            <w:tcW w:w="1701" w:type="dxa"/>
          </w:tcPr>
          <w:p w14:paraId="327CF1B8" w14:textId="385B1BDE"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1·30 (0·83, 2·04)</w:t>
            </w:r>
          </w:p>
        </w:tc>
        <w:tc>
          <w:tcPr>
            <w:tcW w:w="850" w:type="dxa"/>
          </w:tcPr>
          <w:p w14:paraId="7E51FB7A" w14:textId="1A48E061" w:rsidR="00BD4AA5" w:rsidRPr="00424D5A" w:rsidRDefault="00BD4AA5" w:rsidP="00BD4AA5">
            <w:pPr>
              <w:contextualSpacing/>
              <w:jc w:val="center"/>
              <w:rPr>
                <w:rFonts w:ascii="Times New Roman" w:hAnsi="Times New Roman" w:cs="Times New Roman"/>
                <w:sz w:val="20"/>
                <w:szCs w:val="16"/>
              </w:rPr>
            </w:pPr>
            <w:r w:rsidRPr="00424D5A">
              <w:rPr>
                <w:rFonts w:ascii="Times New Roman" w:hAnsi="Times New Roman" w:cs="Times New Roman"/>
                <w:sz w:val="20"/>
                <w:szCs w:val="16"/>
              </w:rPr>
              <w:t>0·27</w:t>
            </w:r>
          </w:p>
        </w:tc>
      </w:tr>
      <w:tr w:rsidR="00424D5A" w:rsidRPr="00424D5A" w14:paraId="23512C5A" w14:textId="2A297D25" w:rsidTr="00215B3C">
        <w:tc>
          <w:tcPr>
            <w:tcW w:w="4111" w:type="dxa"/>
          </w:tcPr>
          <w:p w14:paraId="4E05BC8A" w14:textId="77777777" w:rsidR="00BD4AA5" w:rsidRPr="00424D5A" w:rsidRDefault="00BD4AA5" w:rsidP="00BD4AA5">
            <w:pPr>
              <w:contextualSpacing/>
              <w:rPr>
                <w:rFonts w:ascii="Times New Roman" w:hAnsi="Times New Roman" w:cs="Times New Roman"/>
                <w:b/>
                <w:sz w:val="20"/>
                <w:szCs w:val="16"/>
              </w:rPr>
            </w:pPr>
            <w:r w:rsidRPr="00424D5A">
              <w:rPr>
                <w:rFonts w:ascii="Times New Roman" w:hAnsi="Times New Roman" w:cs="Times New Roman"/>
                <w:b/>
                <w:sz w:val="20"/>
                <w:szCs w:val="16"/>
              </w:rPr>
              <w:t>Motivation for participating in the study</w:t>
            </w:r>
          </w:p>
        </w:tc>
        <w:tc>
          <w:tcPr>
            <w:tcW w:w="709" w:type="dxa"/>
          </w:tcPr>
          <w:p w14:paraId="4D1EDBB0" w14:textId="77777777" w:rsidR="00BD4AA5" w:rsidRPr="00424D5A" w:rsidRDefault="00BD4AA5" w:rsidP="00BD4AA5">
            <w:pPr>
              <w:contextualSpacing/>
              <w:jc w:val="center"/>
              <w:rPr>
                <w:rFonts w:ascii="Times New Roman" w:hAnsi="Times New Roman" w:cs="Times New Roman"/>
                <w:sz w:val="20"/>
                <w:szCs w:val="16"/>
              </w:rPr>
            </w:pPr>
          </w:p>
        </w:tc>
        <w:tc>
          <w:tcPr>
            <w:tcW w:w="850" w:type="dxa"/>
          </w:tcPr>
          <w:p w14:paraId="761332F0" w14:textId="77777777" w:rsidR="00BD4AA5" w:rsidRPr="00424D5A" w:rsidRDefault="00BD4AA5" w:rsidP="00BD4AA5">
            <w:pPr>
              <w:contextualSpacing/>
              <w:jc w:val="center"/>
              <w:rPr>
                <w:rFonts w:ascii="Times New Roman" w:hAnsi="Times New Roman" w:cs="Times New Roman"/>
                <w:sz w:val="20"/>
                <w:szCs w:val="16"/>
              </w:rPr>
            </w:pPr>
          </w:p>
        </w:tc>
        <w:tc>
          <w:tcPr>
            <w:tcW w:w="851" w:type="dxa"/>
          </w:tcPr>
          <w:p w14:paraId="5D3C8ECA" w14:textId="77777777" w:rsidR="00BD4AA5" w:rsidRPr="00424D5A" w:rsidRDefault="00BD4AA5" w:rsidP="00BD4AA5">
            <w:pPr>
              <w:contextualSpacing/>
              <w:jc w:val="center"/>
              <w:rPr>
                <w:rFonts w:ascii="Times New Roman" w:hAnsi="Times New Roman" w:cs="Times New Roman"/>
                <w:sz w:val="20"/>
                <w:szCs w:val="16"/>
              </w:rPr>
            </w:pPr>
          </w:p>
        </w:tc>
        <w:tc>
          <w:tcPr>
            <w:tcW w:w="1701" w:type="dxa"/>
          </w:tcPr>
          <w:p w14:paraId="14B2B7CE" w14:textId="77777777" w:rsidR="00BD4AA5" w:rsidRPr="00424D5A" w:rsidRDefault="00BD4AA5" w:rsidP="00BD4AA5">
            <w:pPr>
              <w:contextualSpacing/>
              <w:jc w:val="center"/>
              <w:rPr>
                <w:rFonts w:ascii="Times New Roman" w:hAnsi="Times New Roman" w:cs="Times New Roman"/>
                <w:sz w:val="20"/>
                <w:szCs w:val="16"/>
              </w:rPr>
            </w:pPr>
          </w:p>
        </w:tc>
        <w:tc>
          <w:tcPr>
            <w:tcW w:w="850" w:type="dxa"/>
          </w:tcPr>
          <w:p w14:paraId="274218A1" w14:textId="77777777" w:rsidR="00BD4AA5" w:rsidRPr="00424D5A" w:rsidRDefault="00BD4AA5" w:rsidP="00BD4AA5">
            <w:pPr>
              <w:contextualSpacing/>
              <w:jc w:val="center"/>
              <w:rPr>
                <w:rFonts w:ascii="Times New Roman" w:hAnsi="Times New Roman" w:cs="Times New Roman"/>
                <w:sz w:val="20"/>
                <w:szCs w:val="16"/>
              </w:rPr>
            </w:pPr>
          </w:p>
        </w:tc>
      </w:tr>
      <w:tr w:rsidR="00424D5A" w:rsidRPr="00424D5A" w14:paraId="05800B18" w14:textId="2DB79435" w:rsidTr="00215B3C">
        <w:tc>
          <w:tcPr>
            <w:tcW w:w="4111" w:type="dxa"/>
          </w:tcPr>
          <w:p w14:paraId="7C1F32FC" w14:textId="39801D7B"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Interested in personalised nutrition</w:t>
            </w:r>
          </w:p>
        </w:tc>
        <w:tc>
          <w:tcPr>
            <w:tcW w:w="709" w:type="dxa"/>
          </w:tcPr>
          <w:p w14:paraId="53F3F9E3"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75·7</w:t>
            </w:r>
          </w:p>
        </w:tc>
        <w:tc>
          <w:tcPr>
            <w:tcW w:w="850" w:type="dxa"/>
          </w:tcPr>
          <w:p w14:paraId="6CEE0948" w14:textId="4308F1A3"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78.4</w:t>
            </w:r>
          </w:p>
        </w:tc>
        <w:tc>
          <w:tcPr>
            <w:tcW w:w="851" w:type="dxa"/>
          </w:tcPr>
          <w:p w14:paraId="3B1464E1" w14:textId="492ADD45"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73.6</w:t>
            </w:r>
          </w:p>
        </w:tc>
        <w:tc>
          <w:tcPr>
            <w:tcW w:w="1701" w:type="dxa"/>
          </w:tcPr>
          <w:p w14:paraId="76BD862C" w14:textId="78D49CB6"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1·19 (0·74, 1·92)</w:t>
            </w:r>
          </w:p>
        </w:tc>
        <w:tc>
          <w:tcPr>
            <w:tcW w:w="850" w:type="dxa"/>
          </w:tcPr>
          <w:p w14:paraId="5FD14CC7" w14:textId="0F8CEA28"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0·47</w:t>
            </w:r>
          </w:p>
        </w:tc>
      </w:tr>
      <w:tr w:rsidR="00424D5A" w:rsidRPr="00424D5A" w14:paraId="28A66259" w14:textId="7B7B65CD" w:rsidTr="00215B3C">
        <w:tc>
          <w:tcPr>
            <w:tcW w:w="4111" w:type="dxa"/>
          </w:tcPr>
          <w:p w14:paraId="1C36426E"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Want to know what foods are best for him/her</w:t>
            </w:r>
          </w:p>
        </w:tc>
        <w:tc>
          <w:tcPr>
            <w:tcW w:w="709" w:type="dxa"/>
          </w:tcPr>
          <w:p w14:paraId="689F3DF7"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79·3</w:t>
            </w:r>
          </w:p>
        </w:tc>
        <w:tc>
          <w:tcPr>
            <w:tcW w:w="850" w:type="dxa"/>
          </w:tcPr>
          <w:p w14:paraId="71B5D73D" w14:textId="53B13443"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76.5</w:t>
            </w:r>
          </w:p>
        </w:tc>
        <w:tc>
          <w:tcPr>
            <w:tcW w:w="851" w:type="dxa"/>
          </w:tcPr>
          <w:p w14:paraId="72AC21F3" w14:textId="0292B173"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81.4</w:t>
            </w:r>
          </w:p>
        </w:tc>
        <w:tc>
          <w:tcPr>
            <w:tcW w:w="1701" w:type="dxa"/>
          </w:tcPr>
          <w:p w14:paraId="47FD5ECF" w14:textId="2BFFB3B5"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1·83 (1·11, 3·02)</w:t>
            </w:r>
          </w:p>
        </w:tc>
        <w:tc>
          <w:tcPr>
            <w:tcW w:w="850" w:type="dxa"/>
          </w:tcPr>
          <w:p w14:paraId="5E2B166C" w14:textId="0B9E02EB"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0·018</w:t>
            </w:r>
          </w:p>
        </w:tc>
      </w:tr>
      <w:tr w:rsidR="00424D5A" w:rsidRPr="00424D5A" w14:paraId="10784878" w14:textId="3608044D" w:rsidTr="00215B3C">
        <w:tc>
          <w:tcPr>
            <w:tcW w:w="4111" w:type="dxa"/>
          </w:tcPr>
          <w:p w14:paraId="1217B63E"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Want to lose weight</w:t>
            </w:r>
          </w:p>
        </w:tc>
        <w:tc>
          <w:tcPr>
            <w:tcW w:w="709" w:type="dxa"/>
          </w:tcPr>
          <w:p w14:paraId="32B72E0F"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43·4</w:t>
            </w:r>
          </w:p>
        </w:tc>
        <w:tc>
          <w:tcPr>
            <w:tcW w:w="850" w:type="dxa"/>
          </w:tcPr>
          <w:p w14:paraId="289202FB" w14:textId="2F502FE7"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39.0</w:t>
            </w:r>
          </w:p>
        </w:tc>
        <w:tc>
          <w:tcPr>
            <w:tcW w:w="851" w:type="dxa"/>
          </w:tcPr>
          <w:p w14:paraId="0E126E47" w14:textId="1D6B61E4"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46.8</w:t>
            </w:r>
          </w:p>
        </w:tc>
        <w:tc>
          <w:tcPr>
            <w:tcW w:w="1701" w:type="dxa"/>
          </w:tcPr>
          <w:p w14:paraId="6C99DA5B" w14:textId="47E2B4E2"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1·38 (0·91, 2·10)</w:t>
            </w:r>
          </w:p>
        </w:tc>
        <w:tc>
          <w:tcPr>
            <w:tcW w:w="850" w:type="dxa"/>
          </w:tcPr>
          <w:p w14:paraId="655AD3D6" w14:textId="5F420ED4"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0·13</w:t>
            </w:r>
          </w:p>
        </w:tc>
      </w:tr>
      <w:tr w:rsidR="00424D5A" w:rsidRPr="00424D5A" w14:paraId="6C90FF76" w14:textId="687D9F77" w:rsidTr="00215B3C">
        <w:tc>
          <w:tcPr>
            <w:tcW w:w="4111" w:type="dxa"/>
          </w:tcPr>
          <w:p w14:paraId="7180EAA0"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Want to improve my family's health</w:t>
            </w:r>
          </w:p>
        </w:tc>
        <w:tc>
          <w:tcPr>
            <w:tcW w:w="709" w:type="dxa"/>
          </w:tcPr>
          <w:p w14:paraId="79B5DD74"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27·6</w:t>
            </w:r>
          </w:p>
        </w:tc>
        <w:tc>
          <w:tcPr>
            <w:tcW w:w="850" w:type="dxa"/>
          </w:tcPr>
          <w:p w14:paraId="1C6CF8E6" w14:textId="4310F3E0"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25.8</w:t>
            </w:r>
          </w:p>
        </w:tc>
        <w:tc>
          <w:tcPr>
            <w:tcW w:w="851" w:type="dxa"/>
          </w:tcPr>
          <w:p w14:paraId="263ADE6F" w14:textId="38F24E44"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28.9</w:t>
            </w:r>
          </w:p>
        </w:tc>
        <w:tc>
          <w:tcPr>
            <w:tcW w:w="1701" w:type="dxa"/>
          </w:tcPr>
          <w:p w14:paraId="365B998F" w14:textId="043FB4DC"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0·98 (0·63, 1·54)</w:t>
            </w:r>
          </w:p>
        </w:tc>
        <w:tc>
          <w:tcPr>
            <w:tcW w:w="850" w:type="dxa"/>
          </w:tcPr>
          <w:p w14:paraId="731ECA0E" w14:textId="1B0A073C"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0·93</w:t>
            </w:r>
          </w:p>
        </w:tc>
      </w:tr>
      <w:tr w:rsidR="00424D5A" w:rsidRPr="00424D5A" w14:paraId="7F883DD3" w14:textId="7F3A6362" w:rsidTr="00215B3C">
        <w:tc>
          <w:tcPr>
            <w:tcW w:w="4111" w:type="dxa"/>
          </w:tcPr>
          <w:p w14:paraId="11A53959"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Want to improve my health</w:t>
            </w:r>
          </w:p>
        </w:tc>
        <w:tc>
          <w:tcPr>
            <w:tcW w:w="709" w:type="dxa"/>
          </w:tcPr>
          <w:p w14:paraId="0A95B8F8"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55·8</w:t>
            </w:r>
          </w:p>
        </w:tc>
        <w:tc>
          <w:tcPr>
            <w:tcW w:w="850" w:type="dxa"/>
          </w:tcPr>
          <w:p w14:paraId="4BE5514A" w14:textId="304BE96A"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50.7</w:t>
            </w:r>
          </w:p>
        </w:tc>
        <w:tc>
          <w:tcPr>
            <w:tcW w:w="851" w:type="dxa"/>
          </w:tcPr>
          <w:p w14:paraId="6F610D2C" w14:textId="3B6A9E39"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59.6</w:t>
            </w:r>
          </w:p>
        </w:tc>
        <w:tc>
          <w:tcPr>
            <w:tcW w:w="1701" w:type="dxa"/>
          </w:tcPr>
          <w:p w14:paraId="7E03A0CE" w14:textId="6AC43BD2"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1·52 (1·06, 2·28)</w:t>
            </w:r>
          </w:p>
        </w:tc>
        <w:tc>
          <w:tcPr>
            <w:tcW w:w="850" w:type="dxa"/>
          </w:tcPr>
          <w:p w14:paraId="6C3D08ED" w14:textId="0537DBE2"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0·047</w:t>
            </w:r>
          </w:p>
        </w:tc>
      </w:tr>
      <w:tr w:rsidR="00424D5A" w:rsidRPr="00424D5A" w14:paraId="6913F7E1" w14:textId="7C8C634E" w:rsidTr="00215B3C">
        <w:tc>
          <w:tcPr>
            <w:tcW w:w="4111" w:type="dxa"/>
          </w:tcPr>
          <w:p w14:paraId="28B8BFEA"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Want to improve my wellbeing</w:t>
            </w:r>
          </w:p>
        </w:tc>
        <w:tc>
          <w:tcPr>
            <w:tcW w:w="709" w:type="dxa"/>
          </w:tcPr>
          <w:p w14:paraId="52A7478D"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54·8</w:t>
            </w:r>
          </w:p>
        </w:tc>
        <w:tc>
          <w:tcPr>
            <w:tcW w:w="850" w:type="dxa"/>
          </w:tcPr>
          <w:p w14:paraId="52883D0F" w14:textId="53BC49F4"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52.6</w:t>
            </w:r>
          </w:p>
        </w:tc>
        <w:tc>
          <w:tcPr>
            <w:tcW w:w="851" w:type="dxa"/>
          </w:tcPr>
          <w:p w14:paraId="237AD39F" w14:textId="4E7235A5"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56.4</w:t>
            </w:r>
          </w:p>
        </w:tc>
        <w:tc>
          <w:tcPr>
            <w:tcW w:w="1701" w:type="dxa"/>
          </w:tcPr>
          <w:p w14:paraId="30CAA73D" w14:textId="4AFB127E"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1·31 (1·87, 1·97)</w:t>
            </w:r>
          </w:p>
        </w:tc>
        <w:tc>
          <w:tcPr>
            <w:tcW w:w="850" w:type="dxa"/>
          </w:tcPr>
          <w:p w14:paraId="697EAB65" w14:textId="1D0137C1"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0·19</w:t>
            </w:r>
          </w:p>
        </w:tc>
      </w:tr>
      <w:tr w:rsidR="00424D5A" w:rsidRPr="00424D5A" w14:paraId="34536D87" w14:textId="3B823289" w:rsidTr="00215B3C">
        <w:tc>
          <w:tcPr>
            <w:tcW w:w="4111" w:type="dxa"/>
          </w:tcPr>
          <w:p w14:paraId="3E1960BC"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Want to improve my sports performance</w:t>
            </w:r>
          </w:p>
        </w:tc>
        <w:tc>
          <w:tcPr>
            <w:tcW w:w="709" w:type="dxa"/>
          </w:tcPr>
          <w:p w14:paraId="6EA0D8A5"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35·7</w:t>
            </w:r>
          </w:p>
        </w:tc>
        <w:tc>
          <w:tcPr>
            <w:tcW w:w="850" w:type="dxa"/>
          </w:tcPr>
          <w:p w14:paraId="15D459D2" w14:textId="3CC73D39"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36.2</w:t>
            </w:r>
          </w:p>
        </w:tc>
        <w:tc>
          <w:tcPr>
            <w:tcW w:w="851" w:type="dxa"/>
          </w:tcPr>
          <w:p w14:paraId="5D16C3BD" w14:textId="644BFC06"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35.4</w:t>
            </w:r>
          </w:p>
        </w:tc>
        <w:tc>
          <w:tcPr>
            <w:tcW w:w="1701" w:type="dxa"/>
          </w:tcPr>
          <w:p w14:paraId="0CD97A61" w14:textId="52C4A1A2"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1·40 (0·90, 2·16)</w:t>
            </w:r>
          </w:p>
        </w:tc>
        <w:tc>
          <w:tcPr>
            <w:tcW w:w="850" w:type="dxa"/>
          </w:tcPr>
          <w:p w14:paraId="0E388F18" w14:textId="5C79985F"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0·14</w:t>
            </w:r>
          </w:p>
        </w:tc>
      </w:tr>
      <w:tr w:rsidR="00424D5A" w:rsidRPr="00424D5A" w14:paraId="576BF522" w14:textId="2AD63382" w:rsidTr="00215B3C">
        <w:tc>
          <w:tcPr>
            <w:tcW w:w="4111" w:type="dxa"/>
          </w:tcPr>
          <w:p w14:paraId="7F9DABA1"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Want to prevent a future illness</w:t>
            </w:r>
          </w:p>
        </w:tc>
        <w:tc>
          <w:tcPr>
            <w:tcW w:w="709" w:type="dxa"/>
          </w:tcPr>
          <w:p w14:paraId="5ECE4CA7"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60·0</w:t>
            </w:r>
          </w:p>
        </w:tc>
        <w:tc>
          <w:tcPr>
            <w:tcW w:w="850" w:type="dxa"/>
          </w:tcPr>
          <w:p w14:paraId="59E406EA" w14:textId="416FB9FB"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56.8</w:t>
            </w:r>
          </w:p>
        </w:tc>
        <w:tc>
          <w:tcPr>
            <w:tcW w:w="851" w:type="dxa"/>
          </w:tcPr>
          <w:p w14:paraId="7B66E9A5" w14:textId="74A7FBAA"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62.5</w:t>
            </w:r>
          </w:p>
        </w:tc>
        <w:tc>
          <w:tcPr>
            <w:tcW w:w="1701" w:type="dxa"/>
          </w:tcPr>
          <w:p w14:paraId="7682C702" w14:textId="3FD74A28"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1·37 (0·91, 2·07)</w:t>
            </w:r>
          </w:p>
        </w:tc>
        <w:tc>
          <w:tcPr>
            <w:tcW w:w="850" w:type="dxa"/>
          </w:tcPr>
          <w:p w14:paraId="12198E31" w14:textId="4144AB9C"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0·13</w:t>
            </w:r>
          </w:p>
        </w:tc>
      </w:tr>
      <w:tr w:rsidR="00424D5A" w:rsidRPr="00424D5A" w14:paraId="1DCE75C4" w14:textId="7970A804" w:rsidTr="00215B3C">
        <w:tc>
          <w:tcPr>
            <w:tcW w:w="4111" w:type="dxa"/>
          </w:tcPr>
          <w:p w14:paraId="63A81009"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Have a family history of diet-related illness</w:t>
            </w:r>
          </w:p>
        </w:tc>
        <w:tc>
          <w:tcPr>
            <w:tcW w:w="709" w:type="dxa"/>
          </w:tcPr>
          <w:p w14:paraId="417C1EAF"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8·92</w:t>
            </w:r>
          </w:p>
        </w:tc>
        <w:tc>
          <w:tcPr>
            <w:tcW w:w="850" w:type="dxa"/>
          </w:tcPr>
          <w:p w14:paraId="02E6FF0C" w14:textId="73A4D6E8"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7.98</w:t>
            </w:r>
          </w:p>
        </w:tc>
        <w:tc>
          <w:tcPr>
            <w:tcW w:w="851" w:type="dxa"/>
          </w:tcPr>
          <w:p w14:paraId="4737948C" w14:textId="219511FE"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9.64</w:t>
            </w:r>
          </w:p>
        </w:tc>
        <w:tc>
          <w:tcPr>
            <w:tcW w:w="1701" w:type="dxa"/>
          </w:tcPr>
          <w:p w14:paraId="71EAA6D3" w14:textId="027859AA"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1·35 (0·67, 2·75)</w:t>
            </w:r>
          </w:p>
        </w:tc>
        <w:tc>
          <w:tcPr>
            <w:tcW w:w="850" w:type="dxa"/>
          </w:tcPr>
          <w:p w14:paraId="520ED2C7" w14:textId="5E148800"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0·41</w:t>
            </w:r>
          </w:p>
        </w:tc>
      </w:tr>
      <w:tr w:rsidR="00424D5A" w:rsidRPr="00424D5A" w14:paraId="3DEEAEA3" w14:textId="1DB90C50" w:rsidTr="00215B3C">
        <w:tc>
          <w:tcPr>
            <w:tcW w:w="4111" w:type="dxa"/>
          </w:tcPr>
          <w:p w14:paraId="1488B45A"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Think it is important to help academic studies</w:t>
            </w:r>
          </w:p>
        </w:tc>
        <w:tc>
          <w:tcPr>
            <w:tcW w:w="709" w:type="dxa"/>
          </w:tcPr>
          <w:p w14:paraId="5B7B937F"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69·6</w:t>
            </w:r>
          </w:p>
        </w:tc>
        <w:tc>
          <w:tcPr>
            <w:tcW w:w="850" w:type="dxa"/>
          </w:tcPr>
          <w:p w14:paraId="266B3A42" w14:textId="326AC47B"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68.1</w:t>
            </w:r>
          </w:p>
        </w:tc>
        <w:tc>
          <w:tcPr>
            <w:tcW w:w="851" w:type="dxa"/>
          </w:tcPr>
          <w:p w14:paraId="5DB39B76" w14:textId="091B8D3C"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70.7</w:t>
            </w:r>
          </w:p>
        </w:tc>
        <w:tc>
          <w:tcPr>
            <w:tcW w:w="1701" w:type="dxa"/>
          </w:tcPr>
          <w:p w14:paraId="5F1A21BE" w14:textId="54B25F83"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1·36 (0·88, 2·12)</w:t>
            </w:r>
          </w:p>
        </w:tc>
        <w:tc>
          <w:tcPr>
            <w:tcW w:w="850" w:type="dxa"/>
          </w:tcPr>
          <w:p w14:paraId="088D5736" w14:textId="5A070A91"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0·17</w:t>
            </w:r>
          </w:p>
        </w:tc>
      </w:tr>
      <w:tr w:rsidR="00424D5A" w:rsidRPr="00424D5A" w14:paraId="3E70D749" w14:textId="31575649" w:rsidTr="00215B3C">
        <w:tc>
          <w:tcPr>
            <w:tcW w:w="4111" w:type="dxa"/>
            <w:tcBorders>
              <w:bottom w:val="single" w:sz="4" w:space="0" w:color="auto"/>
            </w:tcBorders>
          </w:tcPr>
          <w:p w14:paraId="08AE6861" w14:textId="77777777" w:rsidR="00C548D5" w:rsidRPr="00424D5A" w:rsidRDefault="00C548D5" w:rsidP="00C548D5">
            <w:pPr>
              <w:contextualSpacing/>
              <w:rPr>
                <w:rFonts w:ascii="Times New Roman" w:hAnsi="Times New Roman" w:cs="Times New Roman"/>
                <w:sz w:val="20"/>
                <w:szCs w:val="16"/>
              </w:rPr>
            </w:pPr>
            <w:r w:rsidRPr="00424D5A">
              <w:rPr>
                <w:rFonts w:ascii="Times New Roman" w:hAnsi="Times New Roman" w:cs="Times New Roman"/>
                <w:sz w:val="20"/>
                <w:szCs w:val="16"/>
              </w:rPr>
              <w:t>Curious to find out what happens in PN studies</w:t>
            </w:r>
          </w:p>
        </w:tc>
        <w:tc>
          <w:tcPr>
            <w:tcW w:w="709" w:type="dxa"/>
            <w:tcBorders>
              <w:bottom w:val="single" w:sz="4" w:space="0" w:color="auto"/>
            </w:tcBorders>
          </w:tcPr>
          <w:p w14:paraId="25E6F774" w14:textId="7777777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47·1</w:t>
            </w:r>
          </w:p>
        </w:tc>
        <w:tc>
          <w:tcPr>
            <w:tcW w:w="850" w:type="dxa"/>
            <w:tcBorders>
              <w:bottom w:val="single" w:sz="4" w:space="0" w:color="auto"/>
            </w:tcBorders>
          </w:tcPr>
          <w:p w14:paraId="69DEB4DC" w14:textId="54F23987"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45.1</w:t>
            </w:r>
          </w:p>
        </w:tc>
        <w:tc>
          <w:tcPr>
            <w:tcW w:w="851" w:type="dxa"/>
            <w:tcBorders>
              <w:bottom w:val="single" w:sz="4" w:space="0" w:color="auto"/>
            </w:tcBorders>
          </w:tcPr>
          <w:p w14:paraId="50139335" w14:textId="0EADDED5" w:rsidR="00C548D5" w:rsidRPr="00424D5A" w:rsidRDefault="00E82562"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48.6</w:t>
            </w:r>
          </w:p>
        </w:tc>
        <w:tc>
          <w:tcPr>
            <w:tcW w:w="1701" w:type="dxa"/>
            <w:tcBorders>
              <w:bottom w:val="single" w:sz="4" w:space="0" w:color="auto"/>
            </w:tcBorders>
          </w:tcPr>
          <w:p w14:paraId="7E95F3AD" w14:textId="5B2D3EAE"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1·24 (0·83, 1·86)</w:t>
            </w:r>
          </w:p>
        </w:tc>
        <w:tc>
          <w:tcPr>
            <w:tcW w:w="850" w:type="dxa"/>
            <w:tcBorders>
              <w:bottom w:val="single" w:sz="4" w:space="0" w:color="auto"/>
            </w:tcBorders>
          </w:tcPr>
          <w:p w14:paraId="59B226C9" w14:textId="71CA8987" w:rsidR="00C548D5" w:rsidRPr="00424D5A" w:rsidRDefault="00C548D5" w:rsidP="00C548D5">
            <w:pPr>
              <w:contextualSpacing/>
              <w:jc w:val="center"/>
              <w:rPr>
                <w:rFonts w:ascii="Times New Roman" w:hAnsi="Times New Roman" w:cs="Times New Roman"/>
                <w:sz w:val="20"/>
                <w:szCs w:val="16"/>
              </w:rPr>
            </w:pPr>
            <w:r w:rsidRPr="00424D5A">
              <w:rPr>
                <w:rFonts w:ascii="Times New Roman" w:hAnsi="Times New Roman" w:cs="Times New Roman"/>
                <w:sz w:val="20"/>
                <w:szCs w:val="16"/>
              </w:rPr>
              <w:t>0·30</w:t>
            </w:r>
          </w:p>
        </w:tc>
      </w:tr>
    </w:tbl>
    <w:p w14:paraId="09FFE0DE" w14:textId="2BAB8C6D" w:rsidR="008A7245" w:rsidRPr="00424D5A" w:rsidRDefault="00215B3C" w:rsidP="002D4F29">
      <w:pPr>
        <w:spacing w:line="240" w:lineRule="auto"/>
        <w:contextualSpacing/>
        <w:rPr>
          <w:rFonts w:ascii="Times New Roman" w:hAnsi="Times New Roman" w:cs="Times New Roman"/>
          <w:szCs w:val="24"/>
        </w:rPr>
      </w:pPr>
      <w:r w:rsidRPr="00424D5A">
        <w:rPr>
          <w:rFonts w:ascii="Times New Roman" w:hAnsi="Times New Roman" w:cs="Times New Roman"/>
          <w:szCs w:val="24"/>
        </w:rPr>
        <w:t xml:space="preserve">Values represent percentages. </w:t>
      </w:r>
      <w:r w:rsidR="008A7245" w:rsidRPr="00424D5A">
        <w:rPr>
          <w:rFonts w:ascii="Times New Roman" w:hAnsi="Times New Roman" w:cs="Times New Roman"/>
          <w:szCs w:val="24"/>
        </w:rPr>
        <w:t xml:space="preserve">L=Level; L1, </w:t>
      </w:r>
      <w:r w:rsidR="00EA53C2" w:rsidRPr="00424D5A">
        <w:rPr>
          <w:rFonts w:ascii="Times New Roman" w:hAnsi="Times New Roman" w:cs="Times New Roman"/>
          <w:szCs w:val="24"/>
        </w:rPr>
        <w:t>Participants received personalis</w:t>
      </w:r>
      <w:r w:rsidR="008A7245" w:rsidRPr="00424D5A">
        <w:rPr>
          <w:rFonts w:ascii="Times New Roman" w:hAnsi="Times New Roman" w:cs="Times New Roman"/>
          <w:szCs w:val="24"/>
        </w:rPr>
        <w:t>ed nutrition advice based on their current diet; L2, Participants received personali</w:t>
      </w:r>
      <w:r w:rsidR="00EA53C2" w:rsidRPr="00424D5A">
        <w:rPr>
          <w:rFonts w:ascii="Times New Roman" w:hAnsi="Times New Roman" w:cs="Times New Roman"/>
          <w:szCs w:val="24"/>
        </w:rPr>
        <w:t>s</w:t>
      </w:r>
      <w:r w:rsidR="008A7245" w:rsidRPr="00424D5A">
        <w:rPr>
          <w:rFonts w:ascii="Times New Roman" w:hAnsi="Times New Roman" w:cs="Times New Roman"/>
          <w:szCs w:val="24"/>
        </w:rPr>
        <w:t xml:space="preserve">ed nutrition advice based on their current diet and phenotype; L3, </w:t>
      </w:r>
      <w:r w:rsidR="00EA53C2" w:rsidRPr="00424D5A">
        <w:rPr>
          <w:rFonts w:ascii="Times New Roman" w:hAnsi="Times New Roman" w:cs="Times New Roman"/>
          <w:szCs w:val="24"/>
        </w:rPr>
        <w:t>Participants received personalis</w:t>
      </w:r>
      <w:r w:rsidR="008A7245" w:rsidRPr="00424D5A">
        <w:rPr>
          <w:rFonts w:ascii="Times New Roman" w:hAnsi="Times New Roman" w:cs="Times New Roman"/>
          <w:szCs w:val="24"/>
        </w:rPr>
        <w:t xml:space="preserve">ed nutrition advice based on their current diet, phenotype and genotype; </w:t>
      </w:r>
    </w:p>
    <w:p w14:paraId="386253DB" w14:textId="792D243C" w:rsidR="008A7245" w:rsidRPr="00424D5A" w:rsidRDefault="008A7245" w:rsidP="002D4F29">
      <w:pPr>
        <w:spacing w:line="240" w:lineRule="auto"/>
        <w:contextualSpacing/>
        <w:rPr>
          <w:rFonts w:ascii="Times New Roman" w:hAnsi="Times New Roman" w:cs="Times New Roman"/>
          <w:szCs w:val="24"/>
        </w:rPr>
      </w:pPr>
      <w:r w:rsidRPr="00424D5A">
        <w:rPr>
          <w:rFonts w:ascii="Times New Roman" w:hAnsi="Times New Roman" w:cs="Times New Roman"/>
          <w:szCs w:val="24"/>
        </w:rPr>
        <w:t>1, Multiple logistic regression was used to test for differences in characteristics between individuals who benefited most and the remaining participants, respectively. Analyses were adjusted for age, sex, country, intervention arm (except when used as the dependent variable) and baseline values of the outcome (i.e. HEI). PAL, MVPA and sedentary behaviour were additionally adjusted for time wearing the accelerometer and season. For the purposes of this table, phrasing of characteristics has been paraphrased from the original questionnaire (see Supplemental Table 1)</w:t>
      </w:r>
    </w:p>
    <w:p w14:paraId="1792E858" w14:textId="69F71377" w:rsidR="008A7245" w:rsidRPr="00424D5A" w:rsidRDefault="00215B3C" w:rsidP="002D4F29">
      <w:pPr>
        <w:spacing w:after="160" w:line="240" w:lineRule="auto"/>
        <w:rPr>
          <w:rFonts w:ascii="Times New Roman" w:hAnsi="Times New Roman" w:cs="Times New Roman"/>
          <w:szCs w:val="24"/>
        </w:rPr>
      </w:pPr>
      <w:r w:rsidRPr="00424D5A">
        <w:rPr>
          <w:rFonts w:ascii="Times New Roman" w:hAnsi="Times New Roman" w:cs="Times New Roman"/>
          <w:szCs w:val="24"/>
        </w:rPr>
        <w:t>2</w:t>
      </w:r>
      <w:r w:rsidR="008A7245" w:rsidRPr="00424D5A">
        <w:rPr>
          <w:rFonts w:ascii="Times New Roman" w:hAnsi="Times New Roman" w:cs="Times New Roman"/>
          <w:szCs w:val="24"/>
        </w:rPr>
        <w:t xml:space="preserve">, Benefit: ≥5% increase in HEI from baseline to month 6; No benefit: &lt;5% increase in HEI from baseline to month 6. </w:t>
      </w:r>
    </w:p>
    <w:p w14:paraId="0CEE0158" w14:textId="77777777" w:rsidR="008A7245" w:rsidRPr="00424D5A" w:rsidRDefault="008A7245" w:rsidP="002D4F29">
      <w:pPr>
        <w:spacing w:after="160" w:line="240" w:lineRule="auto"/>
        <w:rPr>
          <w:rFonts w:ascii="Times New Roman" w:hAnsi="Times New Roman" w:cs="Times New Roman"/>
          <w:szCs w:val="24"/>
        </w:rPr>
      </w:pPr>
      <w:r w:rsidRPr="00424D5A">
        <w:rPr>
          <w:rFonts w:ascii="Times New Roman" w:hAnsi="Times New Roman" w:cs="Times New Roman"/>
          <w:szCs w:val="24"/>
        </w:rPr>
        <w:br w:type="page"/>
      </w:r>
    </w:p>
    <w:p w14:paraId="2911CCC2" w14:textId="77777777" w:rsidR="008A7245" w:rsidRPr="00424D5A" w:rsidRDefault="008A7245" w:rsidP="002D4F29">
      <w:pPr>
        <w:spacing w:after="160" w:line="240" w:lineRule="auto"/>
        <w:rPr>
          <w:rFonts w:ascii="Times New Roman" w:hAnsi="Times New Roman" w:cs="Times New Roman"/>
          <w:sz w:val="24"/>
          <w:szCs w:val="24"/>
        </w:rPr>
        <w:sectPr w:rsidR="008A7245" w:rsidRPr="00424D5A" w:rsidSect="009A2AB8">
          <w:pgSz w:w="11906" w:h="16838"/>
          <w:pgMar w:top="1440" w:right="1440" w:bottom="1440" w:left="1440" w:header="709" w:footer="709" w:gutter="0"/>
          <w:cols w:space="708"/>
          <w:docGrid w:linePitch="360"/>
        </w:sectPr>
      </w:pPr>
    </w:p>
    <w:p w14:paraId="57C757D5" w14:textId="47B8B15A" w:rsidR="000D6957" w:rsidRPr="00424D5A" w:rsidRDefault="000D6957" w:rsidP="00D36E0D">
      <w:pPr>
        <w:spacing w:line="240" w:lineRule="auto"/>
        <w:rPr>
          <w:rFonts w:ascii="Times New Roman" w:hAnsi="Times New Roman" w:cs="Times New Roman"/>
          <w:sz w:val="32"/>
          <w:szCs w:val="24"/>
        </w:rPr>
      </w:pPr>
      <w:r w:rsidRPr="00424D5A">
        <w:rPr>
          <w:rFonts w:ascii="Times New Roman" w:hAnsi="Times New Roman" w:cs="Times New Roman"/>
          <w:sz w:val="24"/>
          <w:szCs w:val="24"/>
        </w:rPr>
        <w:lastRenderedPageBreak/>
        <w:t>Figure 1. Consort diagram of participants included in the Food4Me study</w:t>
      </w:r>
    </w:p>
    <w:p w14:paraId="72B8C7DE" w14:textId="26FFACF0" w:rsidR="00B04D8C" w:rsidRPr="00424D5A" w:rsidRDefault="000D6957" w:rsidP="00D36E0D">
      <w:pPr>
        <w:spacing w:line="240" w:lineRule="auto"/>
        <w:rPr>
          <w:rFonts w:ascii="Times New Roman" w:hAnsi="Times New Roman" w:cs="Times New Roman"/>
          <w:sz w:val="24"/>
          <w:szCs w:val="24"/>
        </w:rPr>
      </w:pPr>
      <w:r w:rsidRPr="00424D5A">
        <w:rPr>
          <w:rFonts w:ascii="Times New Roman" w:hAnsi="Times New Roman" w:cs="Times New Roman"/>
          <w:sz w:val="24"/>
          <w:szCs w:val="24"/>
        </w:rPr>
        <w:t>Figure 2</w:t>
      </w:r>
      <w:r w:rsidR="006B0B6E" w:rsidRPr="00424D5A">
        <w:rPr>
          <w:rFonts w:ascii="Times New Roman" w:hAnsi="Times New Roman" w:cs="Times New Roman"/>
          <w:sz w:val="24"/>
          <w:szCs w:val="24"/>
        </w:rPr>
        <w:t>.</w:t>
      </w:r>
      <w:r w:rsidR="00E64228" w:rsidRPr="00424D5A">
        <w:rPr>
          <w:rFonts w:ascii="Times New Roman" w:hAnsi="Times New Roman" w:cs="Times New Roman"/>
          <w:sz w:val="24"/>
          <w:szCs w:val="24"/>
        </w:rPr>
        <w:t xml:space="preserve"> Distribution of change </w:t>
      </w:r>
      <w:r w:rsidR="00D36E0D" w:rsidRPr="00424D5A">
        <w:rPr>
          <w:rFonts w:ascii="Times New Roman" w:hAnsi="Times New Roman" w:cs="Times New Roman"/>
          <w:sz w:val="24"/>
          <w:szCs w:val="24"/>
        </w:rPr>
        <w:t xml:space="preserve">among Food4Me participants </w:t>
      </w:r>
      <w:r w:rsidR="00E64228" w:rsidRPr="00424D5A">
        <w:rPr>
          <w:rFonts w:ascii="Times New Roman" w:hAnsi="Times New Roman" w:cs="Times New Roman"/>
          <w:sz w:val="24"/>
          <w:szCs w:val="24"/>
        </w:rPr>
        <w:t xml:space="preserve">in </w:t>
      </w:r>
      <w:r w:rsidR="00D36E0D" w:rsidRPr="00424D5A">
        <w:rPr>
          <w:rFonts w:ascii="Times New Roman" w:hAnsi="Times New Roman" w:cs="Times New Roman"/>
          <w:sz w:val="24"/>
          <w:szCs w:val="24"/>
        </w:rPr>
        <w:t xml:space="preserve">a) </w:t>
      </w:r>
      <w:r w:rsidRPr="00424D5A">
        <w:rPr>
          <w:rFonts w:ascii="Times New Roman" w:hAnsi="Times New Roman" w:cs="Times New Roman"/>
          <w:sz w:val="24"/>
          <w:szCs w:val="24"/>
        </w:rPr>
        <w:t>Healthy Eating Index (HEI)</w:t>
      </w:r>
      <w:r w:rsidR="00D36E0D" w:rsidRPr="00424D5A">
        <w:rPr>
          <w:rFonts w:ascii="Times New Roman" w:hAnsi="Times New Roman" w:cs="Times New Roman"/>
          <w:sz w:val="24"/>
          <w:szCs w:val="24"/>
        </w:rPr>
        <w:t xml:space="preserve">; b) waist circumference (WC); and c) body weight (BW). </w:t>
      </w:r>
      <w:r w:rsidR="00A017C5" w:rsidRPr="00424D5A">
        <w:rPr>
          <w:rFonts w:ascii="Times New Roman" w:hAnsi="Times New Roman" w:cs="Times New Roman"/>
          <w:sz w:val="24"/>
          <w:szCs w:val="24"/>
        </w:rPr>
        <w:t>Participants achieving a gre</w:t>
      </w:r>
      <w:r w:rsidR="00D36E0D" w:rsidRPr="00424D5A">
        <w:rPr>
          <w:rFonts w:ascii="Times New Roman" w:hAnsi="Times New Roman" w:cs="Times New Roman"/>
          <w:sz w:val="24"/>
          <w:szCs w:val="24"/>
        </w:rPr>
        <w:t xml:space="preserve">ater than 5% improvement in HEI and BW/WC </w:t>
      </w:r>
      <w:r w:rsidR="00A017C5" w:rsidRPr="00424D5A">
        <w:rPr>
          <w:rFonts w:ascii="Times New Roman" w:hAnsi="Times New Roman" w:cs="Times New Roman"/>
          <w:sz w:val="24"/>
          <w:szCs w:val="24"/>
        </w:rPr>
        <w:t>at month 6 are in light grey.</w:t>
      </w:r>
    </w:p>
    <w:p w14:paraId="5BCB60D8" w14:textId="0F2BD612" w:rsidR="00D36E0D" w:rsidRPr="00424D5A" w:rsidRDefault="00B04D8C" w:rsidP="00D36E0D">
      <w:pPr>
        <w:shd w:val="clear" w:color="auto" w:fill="FFFFFF"/>
        <w:spacing w:line="240" w:lineRule="auto"/>
        <w:rPr>
          <w:rFonts w:ascii="Times New Roman" w:hAnsi="Times New Roman" w:cs="Times New Roman"/>
          <w:sz w:val="24"/>
          <w:szCs w:val="24"/>
        </w:rPr>
      </w:pPr>
      <w:r w:rsidRPr="00424D5A">
        <w:rPr>
          <w:rFonts w:ascii="Times New Roman" w:hAnsi="Times New Roman" w:cs="Times New Roman"/>
          <w:sz w:val="24"/>
          <w:szCs w:val="24"/>
        </w:rPr>
        <w:t>Supplemental Table 1. Screening questionnaire on dietary habits and reas</w:t>
      </w:r>
      <w:r w:rsidR="00D36E0D" w:rsidRPr="00424D5A">
        <w:rPr>
          <w:rFonts w:ascii="Times New Roman" w:hAnsi="Times New Roman" w:cs="Times New Roman"/>
          <w:sz w:val="24"/>
          <w:szCs w:val="24"/>
        </w:rPr>
        <w:t>ons for interest in the study</w:t>
      </w:r>
    </w:p>
    <w:p w14:paraId="203295EE" w14:textId="77777777" w:rsidR="00B04D8C" w:rsidRPr="00424D5A" w:rsidRDefault="00B04D8C" w:rsidP="00D36E0D">
      <w:pPr>
        <w:spacing w:line="240" w:lineRule="auto"/>
        <w:rPr>
          <w:rFonts w:ascii="Times New Roman" w:hAnsi="Times New Roman" w:cs="Times New Roman"/>
          <w:sz w:val="24"/>
          <w:szCs w:val="24"/>
        </w:rPr>
      </w:pPr>
      <w:r w:rsidRPr="00424D5A">
        <w:rPr>
          <w:rFonts w:ascii="Times New Roman" w:hAnsi="Times New Roman" w:cs="Times New Roman"/>
          <w:sz w:val="24"/>
          <w:szCs w:val="24"/>
        </w:rPr>
        <w:t xml:space="preserve">Supplemental Table 2. Definitions for benefit from the intervention for secondary outcomes </w:t>
      </w:r>
    </w:p>
    <w:p w14:paraId="235C08D6" w14:textId="4E4FBAD7" w:rsidR="00B04D8C" w:rsidRPr="00424D5A" w:rsidRDefault="00B04D8C" w:rsidP="00D36E0D">
      <w:pPr>
        <w:rPr>
          <w:rFonts w:ascii="Times New Roman" w:hAnsi="Times New Roman" w:cs="Times New Roman"/>
          <w:sz w:val="24"/>
          <w:szCs w:val="24"/>
        </w:rPr>
      </w:pPr>
      <w:r w:rsidRPr="00424D5A">
        <w:rPr>
          <w:rFonts w:ascii="Times New Roman" w:hAnsi="Times New Roman" w:cs="Times New Roman"/>
          <w:sz w:val="24"/>
          <w:szCs w:val="24"/>
        </w:rPr>
        <w:t>Supplemental Table 3. Summary of missing data for variables at baseline</w:t>
      </w:r>
    </w:p>
    <w:p w14:paraId="4A8D5417" w14:textId="7ABD7FA6" w:rsidR="00B04D8C" w:rsidRPr="00424D5A" w:rsidRDefault="00B04D8C" w:rsidP="00D36E0D">
      <w:pPr>
        <w:spacing w:line="240" w:lineRule="auto"/>
        <w:rPr>
          <w:rFonts w:ascii="Times New Roman" w:hAnsi="Times New Roman" w:cs="Times New Roman"/>
          <w:sz w:val="24"/>
          <w:szCs w:val="24"/>
        </w:rPr>
      </w:pPr>
      <w:r w:rsidRPr="00424D5A">
        <w:rPr>
          <w:rFonts w:ascii="Times New Roman" w:hAnsi="Times New Roman" w:cs="Times New Roman"/>
          <w:sz w:val="24"/>
          <w:szCs w:val="24"/>
        </w:rPr>
        <w:t>Supplemental Table 4. Baseline socio-demographic, anthropometric, health behaviour-related and genotypic characteristics of all participants randomized to L1, L2 and L3 of the intervention in imputed dataset and complete case analysis</w:t>
      </w:r>
    </w:p>
    <w:p w14:paraId="78299CBD" w14:textId="77777777" w:rsidR="00C64A13" w:rsidRPr="00424D5A" w:rsidRDefault="00C64A13" w:rsidP="00C64A13">
      <w:pPr>
        <w:shd w:val="clear" w:color="auto" w:fill="FFFFFF"/>
        <w:spacing w:after="0" w:line="240" w:lineRule="auto"/>
        <w:rPr>
          <w:rFonts w:ascii="Times New Roman" w:hAnsi="Times New Roman" w:cs="Times New Roman"/>
          <w:sz w:val="24"/>
          <w:szCs w:val="24"/>
        </w:rPr>
      </w:pPr>
      <w:r w:rsidRPr="00424D5A">
        <w:rPr>
          <w:rFonts w:ascii="Times New Roman" w:hAnsi="Times New Roman" w:cs="Times New Roman"/>
          <w:sz w:val="24"/>
          <w:szCs w:val="24"/>
        </w:rPr>
        <w:t xml:space="preserve">Supplemental Table 5. Baseline socio-demographic, anthropometric, health-related and genotypic characteristics of participants randomized to L1, L2 and L3 of the intervention associated with benefiting from the PN intervention at month 6 according to each definition of benefit 1 </w:t>
      </w:r>
      <w:r w:rsidRPr="00424D5A">
        <w:rPr>
          <w:rFonts w:ascii="Segoe UI Symbol" w:hAnsi="Segoe UI Symbol" w:cs="Segoe UI Symbol"/>
          <w:sz w:val="24"/>
          <w:szCs w:val="24"/>
        </w:rPr>
        <w:t>✓</w:t>
      </w:r>
      <w:r w:rsidRPr="00424D5A">
        <w:rPr>
          <w:rFonts w:ascii="Times New Roman" w:hAnsi="Times New Roman" w:cs="Times New Roman"/>
          <w:sz w:val="24"/>
          <w:szCs w:val="24"/>
        </w:rPr>
        <w:t>=significant benefit, X=significant non-benefit</w:t>
      </w:r>
    </w:p>
    <w:p w14:paraId="6F6F04DB" w14:textId="77777777" w:rsidR="00C64A13" w:rsidRPr="00424D5A" w:rsidRDefault="00C64A13" w:rsidP="00C64A13">
      <w:pPr>
        <w:shd w:val="clear" w:color="auto" w:fill="FFFFFF"/>
        <w:spacing w:after="0" w:line="240" w:lineRule="auto"/>
        <w:rPr>
          <w:rFonts w:ascii="Times New Roman" w:hAnsi="Times New Roman" w:cs="Times New Roman"/>
          <w:sz w:val="24"/>
          <w:szCs w:val="24"/>
        </w:rPr>
      </w:pPr>
    </w:p>
    <w:p w14:paraId="111A2BB0" w14:textId="77777777" w:rsidR="00C64A13" w:rsidRPr="00424D5A" w:rsidRDefault="00C64A13" w:rsidP="00C64A13">
      <w:pPr>
        <w:spacing w:line="240" w:lineRule="auto"/>
        <w:rPr>
          <w:rFonts w:ascii="Times New Roman" w:hAnsi="Times New Roman" w:cs="Times New Roman"/>
          <w:sz w:val="24"/>
          <w:szCs w:val="24"/>
        </w:rPr>
      </w:pPr>
      <w:r w:rsidRPr="00424D5A">
        <w:rPr>
          <w:rFonts w:ascii="Times New Roman" w:hAnsi="Times New Roman" w:cs="Times New Roman"/>
          <w:sz w:val="24"/>
          <w:szCs w:val="24"/>
        </w:rPr>
        <w:t xml:space="preserve">Supplemental Table 6. Baseline behavioural characteristics of participants randomized to L1, L2 and L3 of the intervention benefiting from the PN intervention at month 6 according to each definition of benefit 1 </w:t>
      </w:r>
      <w:r w:rsidRPr="00424D5A">
        <w:rPr>
          <w:rFonts w:ascii="Segoe UI Symbol" w:hAnsi="Segoe UI Symbol" w:cs="Segoe UI Symbol"/>
          <w:sz w:val="24"/>
          <w:szCs w:val="24"/>
        </w:rPr>
        <w:t>✓</w:t>
      </w:r>
      <w:r w:rsidRPr="00424D5A">
        <w:rPr>
          <w:rFonts w:ascii="Times New Roman" w:hAnsi="Times New Roman" w:cs="Times New Roman"/>
          <w:sz w:val="24"/>
          <w:szCs w:val="24"/>
        </w:rPr>
        <w:t>=significant benefit, X=significant non-benefit</w:t>
      </w:r>
    </w:p>
    <w:p w14:paraId="52D6FA4A" w14:textId="77777777" w:rsidR="00C64A13" w:rsidRPr="00424D5A" w:rsidRDefault="00C64A13" w:rsidP="00D36E0D">
      <w:pPr>
        <w:spacing w:line="240" w:lineRule="auto"/>
        <w:rPr>
          <w:rFonts w:ascii="Times New Roman" w:hAnsi="Times New Roman" w:cs="Times New Roman"/>
          <w:sz w:val="24"/>
          <w:szCs w:val="24"/>
          <w:vertAlign w:val="superscript"/>
        </w:rPr>
      </w:pPr>
    </w:p>
    <w:p w14:paraId="63BFA7C4" w14:textId="77777777" w:rsidR="00B04D8C" w:rsidRPr="00424D5A" w:rsidRDefault="00B04D8C" w:rsidP="00B04D8C">
      <w:pPr>
        <w:rPr>
          <w:rFonts w:cstheme="minorHAnsi"/>
          <w:b/>
          <w:sz w:val="24"/>
          <w:szCs w:val="24"/>
          <w:vertAlign w:val="superscript"/>
        </w:rPr>
      </w:pPr>
    </w:p>
    <w:p w14:paraId="7197D524" w14:textId="366E845A" w:rsidR="00424D5A" w:rsidRDefault="00424D5A">
      <w:pPr>
        <w:rPr>
          <w:rFonts w:ascii="Times New Roman" w:hAnsi="Times New Roman" w:cs="Times New Roman"/>
          <w:sz w:val="24"/>
          <w:szCs w:val="24"/>
        </w:rPr>
      </w:pPr>
      <w:r>
        <w:rPr>
          <w:rFonts w:ascii="Times New Roman" w:hAnsi="Times New Roman" w:cs="Times New Roman"/>
          <w:sz w:val="24"/>
          <w:szCs w:val="24"/>
        </w:rPr>
        <w:br w:type="page"/>
      </w:r>
    </w:p>
    <w:p w14:paraId="17FE65B6" w14:textId="77777777" w:rsidR="00424D5A" w:rsidRPr="001E4DF3" w:rsidRDefault="00424D5A" w:rsidP="00424D5A">
      <w:pPr>
        <w:rPr>
          <w:rFonts w:ascii="Times New Roman" w:hAnsi="Times New Roman" w:cs="Times New Roman"/>
          <w:b/>
          <w:sz w:val="24"/>
          <w:szCs w:val="24"/>
        </w:rPr>
      </w:pPr>
      <w:r w:rsidRPr="001E4DF3">
        <w:rPr>
          <w:rFonts w:ascii="Times New Roman" w:hAnsi="Times New Roman" w:cs="Times New Roman"/>
          <w:noProof/>
          <w:sz w:val="24"/>
          <w:szCs w:val="24"/>
          <w:lang w:val="en-AU" w:eastAsia="en-AU"/>
        </w:rPr>
        <w:lastRenderedPageBreak/>
        <mc:AlternateContent>
          <mc:Choice Requires="wpg">
            <w:drawing>
              <wp:anchor distT="0" distB="0" distL="114300" distR="114300" simplePos="0" relativeHeight="251659264" behindDoc="0" locked="0" layoutInCell="1" allowOverlap="1" wp14:anchorId="540E2520" wp14:editId="3DB30CF3">
                <wp:simplePos x="0" y="0"/>
                <wp:positionH relativeFrom="margin">
                  <wp:posOffset>-609600</wp:posOffset>
                </wp:positionH>
                <wp:positionV relativeFrom="paragraph">
                  <wp:posOffset>-228600</wp:posOffset>
                </wp:positionV>
                <wp:extent cx="7107555" cy="8620125"/>
                <wp:effectExtent l="0" t="0" r="17145" b="9525"/>
                <wp:wrapNone/>
                <wp:docPr id="67" name="Group 67"/>
                <wp:cNvGraphicFramePr/>
                <a:graphic xmlns:a="http://schemas.openxmlformats.org/drawingml/2006/main">
                  <a:graphicData uri="http://schemas.microsoft.com/office/word/2010/wordprocessingGroup">
                    <wpg:wgp>
                      <wpg:cNvGrpSpPr/>
                      <wpg:grpSpPr>
                        <a:xfrm>
                          <a:off x="0" y="0"/>
                          <a:ext cx="7107555" cy="8620125"/>
                          <a:chOff x="0" y="0"/>
                          <a:chExt cx="7107556" cy="8948102"/>
                        </a:xfrm>
                      </wpg:grpSpPr>
                      <wpg:grpSp>
                        <wpg:cNvPr id="68" name="Group 68"/>
                        <wpg:cNvGrpSpPr/>
                        <wpg:grpSpPr>
                          <a:xfrm>
                            <a:off x="345440" y="4127"/>
                            <a:ext cx="6762116" cy="8924925"/>
                            <a:chOff x="0" y="0"/>
                            <a:chExt cx="6762116" cy="8924925"/>
                          </a:xfrm>
                        </wpg:grpSpPr>
                        <wpg:grpSp>
                          <wpg:cNvPr id="69" name="Group 69"/>
                          <wpg:cNvGrpSpPr/>
                          <wpg:grpSpPr>
                            <a:xfrm>
                              <a:off x="0" y="0"/>
                              <a:ext cx="6762116" cy="8924925"/>
                              <a:chOff x="0" y="0"/>
                              <a:chExt cx="6762116" cy="8924925"/>
                            </a:xfrm>
                          </wpg:grpSpPr>
                          <wpg:grpSp>
                            <wpg:cNvPr id="70" name="Group 70"/>
                            <wpg:cNvGrpSpPr/>
                            <wpg:grpSpPr>
                              <a:xfrm>
                                <a:off x="0" y="5314950"/>
                                <a:ext cx="6762115" cy="3609975"/>
                                <a:chOff x="0" y="0"/>
                                <a:chExt cx="6762115" cy="3609975"/>
                              </a:xfrm>
                            </wpg:grpSpPr>
                            <wps:wsp>
                              <wps:cNvPr id="71" name="Straight Arrow Connector 71"/>
                              <wps:cNvCnPr/>
                              <wps:spPr>
                                <a:xfrm>
                                  <a:off x="171450" y="647700"/>
                                  <a:ext cx="0" cy="2304000"/>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1847850" y="657225"/>
                                  <a:ext cx="0" cy="2304000"/>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3552825" y="657225"/>
                                  <a:ext cx="0" cy="2304000"/>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5238750" y="657225"/>
                                  <a:ext cx="0" cy="2304000"/>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cNvPr id="75" name="Group 75"/>
                              <wpg:cNvGrpSpPr/>
                              <wpg:grpSpPr>
                                <a:xfrm>
                                  <a:off x="0" y="0"/>
                                  <a:ext cx="6762115" cy="3609975"/>
                                  <a:chOff x="0" y="0"/>
                                  <a:chExt cx="6762115" cy="3609975"/>
                                </a:xfrm>
                              </wpg:grpSpPr>
                              <wpg:grpSp>
                                <wpg:cNvPr id="76" name="Group 76"/>
                                <wpg:cNvGrpSpPr/>
                                <wpg:grpSpPr>
                                  <a:xfrm>
                                    <a:off x="0" y="0"/>
                                    <a:ext cx="6638925" cy="647700"/>
                                    <a:chOff x="0" y="200025"/>
                                    <a:chExt cx="6638925" cy="647700"/>
                                  </a:xfrm>
                                </wpg:grpSpPr>
                                <wps:wsp>
                                  <wps:cNvPr id="77" name="Rectangle 77"/>
                                  <wps:cNvSpPr/>
                                  <wps:spPr>
                                    <a:xfrm>
                                      <a:off x="0" y="200025"/>
                                      <a:ext cx="158115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0D557" w14:textId="77777777" w:rsidR="00424D5A" w:rsidRDefault="00424D5A" w:rsidP="00424D5A">
                                        <w:pPr>
                                          <w:spacing w:after="0"/>
                                          <w:jc w:val="center"/>
                                          <w:rPr>
                                            <w:color w:val="000000" w:themeColor="text1"/>
                                          </w:rPr>
                                        </w:pPr>
                                        <w:r>
                                          <w:rPr>
                                            <w:color w:val="000000" w:themeColor="text1"/>
                                          </w:rPr>
                                          <w:t>Level 0 “Control”</w:t>
                                        </w:r>
                                      </w:p>
                                      <w:p w14:paraId="0B752521" w14:textId="77777777" w:rsidR="00424D5A" w:rsidRPr="00943B99" w:rsidRDefault="00424D5A" w:rsidP="00424D5A">
                                        <w:pPr>
                                          <w:spacing w:after="0"/>
                                          <w:jc w:val="center"/>
                                          <w:rPr>
                                            <w:color w:val="000000" w:themeColor="text1"/>
                                            <w:vertAlign w:val="superscript"/>
                                          </w:rPr>
                                        </w:pPr>
                                        <w:r>
                                          <w:rPr>
                                            <w:color w:val="000000" w:themeColor="text1"/>
                                          </w:rPr>
                                          <w:t xml:space="preserve"> n=387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695450" y="200025"/>
                                      <a:ext cx="158115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48E16" w14:textId="77777777" w:rsidR="00424D5A" w:rsidRDefault="00424D5A" w:rsidP="00424D5A">
                                        <w:pPr>
                                          <w:spacing w:after="0"/>
                                          <w:jc w:val="center"/>
                                          <w:rPr>
                                            <w:color w:val="000000" w:themeColor="text1"/>
                                          </w:rPr>
                                        </w:pPr>
                                        <w:r>
                                          <w:rPr>
                                            <w:color w:val="000000" w:themeColor="text1"/>
                                          </w:rPr>
                                          <w:t>Level 1</w:t>
                                        </w:r>
                                      </w:p>
                                      <w:p w14:paraId="0C4BAD13" w14:textId="77777777" w:rsidR="00424D5A" w:rsidRPr="00943B99" w:rsidRDefault="00424D5A" w:rsidP="00424D5A">
                                        <w:pPr>
                                          <w:spacing w:after="0"/>
                                          <w:jc w:val="center"/>
                                          <w:rPr>
                                            <w:color w:val="000000" w:themeColor="text1"/>
                                            <w:vertAlign w:val="superscript"/>
                                          </w:rPr>
                                        </w:pPr>
                                        <w:r>
                                          <w:rPr>
                                            <w:color w:val="000000" w:themeColor="text1"/>
                                          </w:rPr>
                                          <w:t xml:space="preserve"> n=414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3371850" y="200025"/>
                                      <a:ext cx="158115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B2CBA6" w14:textId="77777777" w:rsidR="00424D5A" w:rsidRDefault="00424D5A" w:rsidP="00424D5A">
                                        <w:pPr>
                                          <w:spacing w:after="0"/>
                                          <w:jc w:val="center"/>
                                          <w:rPr>
                                            <w:color w:val="000000" w:themeColor="text1"/>
                                          </w:rPr>
                                        </w:pPr>
                                        <w:r>
                                          <w:rPr>
                                            <w:color w:val="000000" w:themeColor="text1"/>
                                          </w:rPr>
                                          <w:t>Level 2</w:t>
                                        </w:r>
                                      </w:p>
                                      <w:p w14:paraId="013B96D2" w14:textId="77777777" w:rsidR="00424D5A" w:rsidRPr="00943B99" w:rsidRDefault="00424D5A" w:rsidP="00424D5A">
                                        <w:pPr>
                                          <w:spacing w:after="0"/>
                                          <w:jc w:val="center"/>
                                          <w:rPr>
                                            <w:color w:val="000000" w:themeColor="text1"/>
                                            <w:vertAlign w:val="superscript"/>
                                          </w:rPr>
                                        </w:pPr>
                                        <w:r>
                                          <w:rPr>
                                            <w:color w:val="000000" w:themeColor="text1"/>
                                          </w:rPr>
                                          <w:t xml:space="preserve"> n=404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5057775" y="200025"/>
                                      <a:ext cx="158115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DC8A0" w14:textId="77777777" w:rsidR="00424D5A" w:rsidRDefault="00424D5A" w:rsidP="00424D5A">
                                        <w:pPr>
                                          <w:spacing w:after="0"/>
                                          <w:jc w:val="center"/>
                                          <w:rPr>
                                            <w:color w:val="000000" w:themeColor="text1"/>
                                          </w:rPr>
                                        </w:pPr>
                                        <w:r>
                                          <w:rPr>
                                            <w:color w:val="000000" w:themeColor="text1"/>
                                          </w:rPr>
                                          <w:t>Level 3</w:t>
                                        </w:r>
                                      </w:p>
                                      <w:p w14:paraId="02869D16" w14:textId="77777777" w:rsidR="00424D5A" w:rsidRPr="00943B99" w:rsidRDefault="00424D5A" w:rsidP="00424D5A">
                                        <w:pPr>
                                          <w:spacing w:after="0"/>
                                          <w:jc w:val="center"/>
                                          <w:rPr>
                                            <w:color w:val="000000" w:themeColor="text1"/>
                                            <w:vertAlign w:val="superscript"/>
                                          </w:rPr>
                                        </w:pPr>
                                        <w:r>
                                          <w:rPr>
                                            <w:color w:val="000000" w:themeColor="text1"/>
                                          </w:rPr>
                                          <w:t xml:space="preserve"> n=402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1" name="Rectangle 81"/>
                                <wps:cNvSpPr/>
                                <wps:spPr>
                                  <a:xfrm>
                                    <a:off x="1733550" y="2962275"/>
                                    <a:ext cx="158115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CD107B" w14:textId="77777777" w:rsidR="00424D5A" w:rsidRDefault="00424D5A" w:rsidP="00424D5A">
                                      <w:pPr>
                                        <w:spacing w:after="0"/>
                                        <w:jc w:val="center"/>
                                        <w:rPr>
                                          <w:color w:val="000000" w:themeColor="text1"/>
                                        </w:rPr>
                                      </w:pPr>
                                      <w:r>
                                        <w:rPr>
                                          <w:color w:val="000000" w:themeColor="text1"/>
                                        </w:rPr>
                                        <w:t>Completed the study</w:t>
                                      </w:r>
                                    </w:p>
                                    <w:p w14:paraId="65FE300B" w14:textId="77777777" w:rsidR="00424D5A" w:rsidRPr="009A6408" w:rsidRDefault="00424D5A" w:rsidP="00424D5A">
                                      <w:pPr>
                                        <w:spacing w:after="0"/>
                                        <w:jc w:val="center"/>
                                        <w:rPr>
                                          <w:color w:val="000000" w:themeColor="text1"/>
                                          <w:vertAlign w:val="superscript"/>
                                        </w:rPr>
                                      </w:pPr>
                                      <w:r>
                                        <w:rPr>
                                          <w:color w:val="000000" w:themeColor="text1"/>
                                        </w:rPr>
                                        <w:t xml:space="preserve"> n=312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3419475" y="2962275"/>
                                    <a:ext cx="158115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BE0F3" w14:textId="77777777" w:rsidR="00424D5A" w:rsidRDefault="00424D5A" w:rsidP="00424D5A">
                                      <w:pPr>
                                        <w:spacing w:after="0"/>
                                        <w:jc w:val="center"/>
                                        <w:rPr>
                                          <w:color w:val="000000" w:themeColor="text1"/>
                                        </w:rPr>
                                      </w:pPr>
                                      <w:r>
                                        <w:rPr>
                                          <w:color w:val="000000" w:themeColor="text1"/>
                                        </w:rPr>
                                        <w:t>Completed the study</w:t>
                                      </w:r>
                                    </w:p>
                                    <w:p w14:paraId="7C6183BE" w14:textId="77777777" w:rsidR="00424D5A" w:rsidRPr="00943B99" w:rsidRDefault="00424D5A" w:rsidP="00424D5A">
                                      <w:pPr>
                                        <w:spacing w:after="0"/>
                                        <w:jc w:val="center"/>
                                        <w:rPr>
                                          <w:color w:val="000000" w:themeColor="text1"/>
                                          <w:vertAlign w:val="superscript"/>
                                        </w:rPr>
                                      </w:pPr>
                                      <w:r>
                                        <w:rPr>
                                          <w:color w:val="000000" w:themeColor="text1"/>
                                        </w:rPr>
                                        <w:t xml:space="preserve"> n=325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5095875" y="2962275"/>
                                    <a:ext cx="158115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7DDD1" w14:textId="77777777" w:rsidR="00424D5A" w:rsidRDefault="00424D5A" w:rsidP="00424D5A">
                                      <w:pPr>
                                        <w:spacing w:after="0"/>
                                        <w:jc w:val="center"/>
                                        <w:rPr>
                                          <w:color w:val="000000" w:themeColor="text1"/>
                                        </w:rPr>
                                      </w:pPr>
                                      <w:r>
                                        <w:rPr>
                                          <w:color w:val="000000" w:themeColor="text1"/>
                                        </w:rPr>
                                        <w:t>Completed the study</w:t>
                                      </w:r>
                                    </w:p>
                                    <w:p w14:paraId="28454856" w14:textId="77777777" w:rsidR="00424D5A" w:rsidRPr="00943B99" w:rsidRDefault="00424D5A" w:rsidP="00424D5A">
                                      <w:pPr>
                                        <w:spacing w:after="0"/>
                                        <w:jc w:val="center"/>
                                        <w:rPr>
                                          <w:color w:val="000000" w:themeColor="text1"/>
                                          <w:vertAlign w:val="superscript"/>
                                        </w:rPr>
                                      </w:pPr>
                                      <w:r>
                                        <w:rPr>
                                          <w:color w:val="000000" w:themeColor="text1"/>
                                        </w:rPr>
                                        <w:t xml:space="preserve"> n=321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314325" y="847725"/>
                                    <a:ext cx="1380490" cy="92246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2A59A" w14:textId="77777777" w:rsidR="00424D5A" w:rsidRDefault="00424D5A" w:rsidP="00424D5A">
                                      <w:pPr>
                                        <w:spacing w:after="0"/>
                                        <w:jc w:val="center"/>
                                        <w:rPr>
                                          <w:color w:val="000000" w:themeColor="text1"/>
                                        </w:rPr>
                                      </w:pPr>
                                      <w:r>
                                        <w:rPr>
                                          <w:color w:val="000000" w:themeColor="text1"/>
                                        </w:rPr>
                                        <w:t>Dropouts immediately after randomization</w:t>
                                      </w:r>
                                    </w:p>
                                    <w:p w14:paraId="2C87DB30" w14:textId="77777777" w:rsidR="00424D5A" w:rsidRPr="00943B99" w:rsidRDefault="00424D5A" w:rsidP="00424D5A">
                                      <w:pPr>
                                        <w:spacing w:after="0"/>
                                        <w:jc w:val="center"/>
                                        <w:rPr>
                                          <w:color w:val="000000" w:themeColor="text1"/>
                                          <w:vertAlign w:val="superscript"/>
                                        </w:rPr>
                                      </w:pPr>
                                      <w:r>
                                        <w:rPr>
                                          <w:color w:val="000000" w:themeColor="text1"/>
                                        </w:rPr>
                                        <w:t xml:space="preserve"> n=27</w:t>
                                      </w:r>
                                    </w:p>
                                    <w:p w14:paraId="72F09CE5" w14:textId="77777777" w:rsidR="00424D5A" w:rsidRPr="00943B99" w:rsidRDefault="00424D5A" w:rsidP="00424D5A">
                                      <w:pPr>
                                        <w:spacing w:after="0"/>
                                        <w:jc w:val="center"/>
                                        <w:rPr>
                                          <w:color w:val="000000" w:themeColor="text1"/>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2000250" y="847725"/>
                                    <a:ext cx="1380490" cy="92246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3D93DE" w14:textId="77777777" w:rsidR="00424D5A" w:rsidRDefault="00424D5A" w:rsidP="00424D5A">
                                      <w:pPr>
                                        <w:spacing w:after="0"/>
                                        <w:jc w:val="center"/>
                                        <w:rPr>
                                          <w:color w:val="000000" w:themeColor="text1"/>
                                        </w:rPr>
                                      </w:pPr>
                                      <w:r>
                                        <w:rPr>
                                          <w:color w:val="000000" w:themeColor="text1"/>
                                        </w:rPr>
                                        <w:t>Dropouts immediately after randomization</w:t>
                                      </w:r>
                                    </w:p>
                                    <w:p w14:paraId="7D5E8DF3" w14:textId="77777777" w:rsidR="00424D5A" w:rsidRPr="00943B99" w:rsidRDefault="00424D5A" w:rsidP="00424D5A">
                                      <w:pPr>
                                        <w:spacing w:after="0"/>
                                        <w:jc w:val="center"/>
                                        <w:rPr>
                                          <w:color w:val="000000" w:themeColor="text1"/>
                                          <w:vertAlign w:val="superscript"/>
                                        </w:rPr>
                                      </w:pPr>
                                      <w:r>
                                        <w:rPr>
                                          <w:color w:val="000000" w:themeColor="text1"/>
                                        </w:rPr>
                                        <w:t xml:space="preserve"> n=41</w:t>
                                      </w:r>
                                    </w:p>
                                    <w:p w14:paraId="2F78AF78" w14:textId="77777777" w:rsidR="00424D5A" w:rsidRPr="00943B99" w:rsidRDefault="00424D5A" w:rsidP="00424D5A">
                                      <w:pPr>
                                        <w:spacing w:after="0"/>
                                        <w:jc w:val="center"/>
                                        <w:rPr>
                                          <w:color w:val="000000" w:themeColor="text1"/>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3695700" y="847725"/>
                                    <a:ext cx="1380490" cy="92246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8C5D2" w14:textId="77777777" w:rsidR="00424D5A" w:rsidRDefault="00424D5A" w:rsidP="00424D5A">
                                      <w:pPr>
                                        <w:spacing w:after="0"/>
                                        <w:jc w:val="center"/>
                                        <w:rPr>
                                          <w:color w:val="000000" w:themeColor="text1"/>
                                        </w:rPr>
                                      </w:pPr>
                                      <w:r>
                                        <w:rPr>
                                          <w:color w:val="000000" w:themeColor="text1"/>
                                        </w:rPr>
                                        <w:t>Dropouts immediately after randomization</w:t>
                                      </w:r>
                                    </w:p>
                                    <w:p w14:paraId="039A0F57" w14:textId="77777777" w:rsidR="00424D5A" w:rsidRPr="00943B99" w:rsidRDefault="00424D5A" w:rsidP="00424D5A">
                                      <w:pPr>
                                        <w:spacing w:after="0"/>
                                        <w:jc w:val="center"/>
                                        <w:rPr>
                                          <w:color w:val="000000" w:themeColor="text1"/>
                                          <w:vertAlign w:val="superscript"/>
                                        </w:rPr>
                                      </w:pPr>
                                      <w:r>
                                        <w:rPr>
                                          <w:color w:val="000000" w:themeColor="text1"/>
                                        </w:rPr>
                                        <w:t xml:space="preserve"> n=28</w:t>
                                      </w:r>
                                    </w:p>
                                    <w:p w14:paraId="484B2E6F" w14:textId="77777777" w:rsidR="00424D5A" w:rsidRPr="00943B99" w:rsidRDefault="00424D5A" w:rsidP="00424D5A">
                                      <w:pPr>
                                        <w:spacing w:after="0"/>
                                        <w:jc w:val="center"/>
                                        <w:rPr>
                                          <w:color w:val="000000" w:themeColor="text1"/>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5381625" y="847725"/>
                                    <a:ext cx="1367790" cy="922467"/>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AB4C4" w14:textId="77777777" w:rsidR="00424D5A" w:rsidRDefault="00424D5A" w:rsidP="00424D5A">
                                      <w:pPr>
                                        <w:spacing w:after="0"/>
                                        <w:jc w:val="center"/>
                                        <w:rPr>
                                          <w:color w:val="000000" w:themeColor="text1"/>
                                        </w:rPr>
                                      </w:pPr>
                                      <w:r>
                                        <w:rPr>
                                          <w:color w:val="000000" w:themeColor="text1"/>
                                        </w:rPr>
                                        <w:t>Dropouts immediately after randomization</w:t>
                                      </w:r>
                                    </w:p>
                                    <w:p w14:paraId="51F5AF8C" w14:textId="77777777" w:rsidR="00424D5A" w:rsidRPr="00943B99" w:rsidRDefault="00424D5A" w:rsidP="00424D5A">
                                      <w:pPr>
                                        <w:spacing w:after="0"/>
                                        <w:jc w:val="center"/>
                                        <w:rPr>
                                          <w:color w:val="000000" w:themeColor="text1"/>
                                          <w:vertAlign w:val="superscript"/>
                                        </w:rPr>
                                      </w:pPr>
                                      <w:r>
                                        <w:rPr>
                                          <w:color w:val="000000" w:themeColor="text1"/>
                                        </w:rPr>
                                        <w:t xml:space="preserve"> n=31</w:t>
                                      </w:r>
                                    </w:p>
                                    <w:p w14:paraId="595C80B9" w14:textId="77777777" w:rsidR="00424D5A" w:rsidRPr="00943B99" w:rsidRDefault="00424D5A" w:rsidP="00424D5A">
                                      <w:pPr>
                                        <w:spacing w:after="0"/>
                                        <w:jc w:val="center"/>
                                        <w:rPr>
                                          <w:color w:val="000000" w:themeColor="text1"/>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314325" y="1895475"/>
                                    <a:ext cx="1380490" cy="827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C46E5" w14:textId="77777777" w:rsidR="00424D5A" w:rsidRDefault="00424D5A" w:rsidP="00424D5A">
                                      <w:pPr>
                                        <w:spacing w:after="0"/>
                                        <w:jc w:val="center"/>
                                        <w:rPr>
                                          <w:color w:val="000000" w:themeColor="text1"/>
                                        </w:rPr>
                                      </w:pPr>
                                      <w:r>
                                        <w:rPr>
                                          <w:color w:val="000000" w:themeColor="text1"/>
                                        </w:rPr>
                                        <w:t>Lost to follow up</w:t>
                                      </w:r>
                                    </w:p>
                                    <w:p w14:paraId="7018BDD1" w14:textId="77777777" w:rsidR="00424D5A" w:rsidRPr="00943B99" w:rsidRDefault="00424D5A" w:rsidP="00424D5A">
                                      <w:pPr>
                                        <w:spacing w:after="0"/>
                                        <w:jc w:val="center"/>
                                        <w:rPr>
                                          <w:color w:val="000000" w:themeColor="text1"/>
                                          <w:vertAlign w:val="superscript"/>
                                        </w:rPr>
                                      </w:pPr>
                                      <w:r>
                                        <w:rPr>
                                          <w:color w:val="000000" w:themeColor="text1"/>
                                        </w:rPr>
                                        <w:t xml:space="preserve"> n=48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2000250" y="1895475"/>
                                    <a:ext cx="1380490" cy="827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A7449" w14:textId="77777777" w:rsidR="00424D5A" w:rsidRDefault="00424D5A" w:rsidP="00424D5A">
                                      <w:pPr>
                                        <w:spacing w:after="0"/>
                                        <w:jc w:val="center"/>
                                        <w:rPr>
                                          <w:color w:val="000000" w:themeColor="text1"/>
                                        </w:rPr>
                                      </w:pPr>
                                      <w:r>
                                        <w:rPr>
                                          <w:color w:val="000000" w:themeColor="text1"/>
                                        </w:rPr>
                                        <w:t>Lost to follow up</w:t>
                                      </w:r>
                                    </w:p>
                                    <w:p w14:paraId="6FBBFFF7" w14:textId="77777777" w:rsidR="00424D5A" w:rsidRPr="00943B99" w:rsidRDefault="00424D5A" w:rsidP="00424D5A">
                                      <w:pPr>
                                        <w:spacing w:after="0"/>
                                        <w:jc w:val="center"/>
                                        <w:rPr>
                                          <w:color w:val="000000" w:themeColor="text1"/>
                                          <w:vertAlign w:val="superscript"/>
                                        </w:rPr>
                                      </w:pPr>
                                      <w:r>
                                        <w:rPr>
                                          <w:color w:val="000000" w:themeColor="text1"/>
                                        </w:rPr>
                                        <w:t xml:space="preserve"> n=61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3695700" y="1895475"/>
                                    <a:ext cx="1380490" cy="827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CBBAA9" w14:textId="77777777" w:rsidR="00424D5A" w:rsidRDefault="00424D5A" w:rsidP="00424D5A">
                                      <w:pPr>
                                        <w:spacing w:after="0"/>
                                        <w:jc w:val="center"/>
                                        <w:rPr>
                                          <w:color w:val="000000" w:themeColor="text1"/>
                                        </w:rPr>
                                      </w:pPr>
                                      <w:r>
                                        <w:rPr>
                                          <w:color w:val="000000" w:themeColor="text1"/>
                                        </w:rPr>
                                        <w:t>Lost to follow up</w:t>
                                      </w:r>
                                    </w:p>
                                    <w:p w14:paraId="58C4ADED" w14:textId="77777777" w:rsidR="00424D5A" w:rsidRPr="00943B99" w:rsidRDefault="00424D5A" w:rsidP="00424D5A">
                                      <w:pPr>
                                        <w:spacing w:after="0"/>
                                        <w:jc w:val="center"/>
                                        <w:rPr>
                                          <w:color w:val="000000" w:themeColor="text1"/>
                                          <w:vertAlign w:val="superscript"/>
                                        </w:rPr>
                                      </w:pPr>
                                      <w:r>
                                        <w:rPr>
                                          <w:color w:val="000000" w:themeColor="text1"/>
                                        </w:rPr>
                                        <w:t xml:space="preserve"> n=53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5381625" y="1895475"/>
                                    <a:ext cx="1380490" cy="82740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8723E" w14:textId="77777777" w:rsidR="00424D5A" w:rsidRDefault="00424D5A" w:rsidP="00424D5A">
                                      <w:pPr>
                                        <w:spacing w:after="0"/>
                                        <w:jc w:val="center"/>
                                        <w:rPr>
                                          <w:color w:val="000000" w:themeColor="text1"/>
                                        </w:rPr>
                                      </w:pPr>
                                      <w:r>
                                        <w:rPr>
                                          <w:color w:val="000000" w:themeColor="text1"/>
                                        </w:rPr>
                                        <w:t>Lost to follow up</w:t>
                                      </w:r>
                                    </w:p>
                                    <w:p w14:paraId="3C0378EF" w14:textId="77777777" w:rsidR="00424D5A" w:rsidRPr="00943B99" w:rsidRDefault="00424D5A" w:rsidP="00424D5A">
                                      <w:pPr>
                                        <w:spacing w:after="0"/>
                                        <w:jc w:val="center"/>
                                        <w:rPr>
                                          <w:color w:val="000000" w:themeColor="text1"/>
                                          <w:vertAlign w:val="superscript"/>
                                        </w:rPr>
                                      </w:pPr>
                                      <w:r>
                                        <w:rPr>
                                          <w:color w:val="000000" w:themeColor="text1"/>
                                        </w:rPr>
                                        <w:t xml:space="preserve"> n=50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38100" y="2962275"/>
                                    <a:ext cx="158115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2B029" w14:textId="77777777" w:rsidR="00424D5A" w:rsidRDefault="00424D5A" w:rsidP="00424D5A">
                                      <w:pPr>
                                        <w:spacing w:after="0"/>
                                        <w:jc w:val="center"/>
                                        <w:rPr>
                                          <w:color w:val="000000" w:themeColor="text1"/>
                                        </w:rPr>
                                      </w:pPr>
                                      <w:r>
                                        <w:rPr>
                                          <w:color w:val="000000" w:themeColor="text1"/>
                                        </w:rPr>
                                        <w:t>Completed the study</w:t>
                                      </w:r>
                                    </w:p>
                                    <w:p w14:paraId="4CDD1180" w14:textId="77777777" w:rsidR="00424D5A" w:rsidRPr="00943B99" w:rsidRDefault="00424D5A" w:rsidP="00424D5A">
                                      <w:pPr>
                                        <w:spacing w:after="0"/>
                                        <w:jc w:val="center"/>
                                        <w:rPr>
                                          <w:color w:val="000000" w:themeColor="text1"/>
                                          <w:vertAlign w:val="superscript"/>
                                        </w:rPr>
                                      </w:pPr>
                                      <w:r>
                                        <w:rPr>
                                          <w:color w:val="000000" w:themeColor="text1"/>
                                        </w:rPr>
                                        <w:t xml:space="preserve"> n=312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3" name="Group 93"/>
                            <wpg:cNvGrpSpPr/>
                            <wpg:grpSpPr>
                              <a:xfrm>
                                <a:off x="28575" y="0"/>
                                <a:ext cx="6733541" cy="5332730"/>
                                <a:chOff x="0" y="0"/>
                                <a:chExt cx="6733541" cy="5332730"/>
                              </a:xfrm>
                            </wpg:grpSpPr>
                            <wpg:grpSp>
                              <wpg:cNvPr id="94" name="Group 94"/>
                              <wpg:cNvGrpSpPr/>
                              <wpg:grpSpPr>
                                <a:xfrm>
                                  <a:off x="752475" y="4810125"/>
                                  <a:ext cx="5075555" cy="522605"/>
                                  <a:chOff x="0" y="228600"/>
                                  <a:chExt cx="5076000" cy="522605"/>
                                </a:xfrm>
                              </wpg:grpSpPr>
                              <wps:wsp>
                                <wps:cNvPr id="95" name="Straight Arrow Connector 95"/>
                                <wps:cNvCnPr/>
                                <wps:spPr>
                                  <a:xfrm>
                                    <a:off x="9525" y="238125"/>
                                    <a:ext cx="0" cy="504000"/>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a:off x="1704975" y="247650"/>
                                    <a:ext cx="0" cy="503555"/>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a:off x="3381375" y="238125"/>
                                    <a:ext cx="0" cy="504000"/>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wps:spPr>
                                  <a:xfrm>
                                    <a:off x="5067300" y="228600"/>
                                    <a:ext cx="0" cy="503555"/>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flipH="1">
                                    <a:off x="0" y="238125"/>
                                    <a:ext cx="5076000" cy="0"/>
                                  </a:xfrm>
                                  <a:prstGeom prst="straightConnector1">
                                    <a:avLst/>
                                  </a:prstGeom>
                                  <a:ln w="22225">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g:grpSp>
                            <wps:wsp>
                              <wps:cNvPr id="100" name="Rectangle 100"/>
                              <wps:cNvSpPr/>
                              <wps:spPr>
                                <a:xfrm>
                                  <a:off x="2238375" y="0"/>
                                  <a:ext cx="2159635"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0B7BF" w14:textId="77777777" w:rsidR="00424D5A" w:rsidRDefault="00424D5A" w:rsidP="00424D5A">
                                    <w:pPr>
                                      <w:spacing w:after="0"/>
                                      <w:jc w:val="center"/>
                                      <w:rPr>
                                        <w:color w:val="000000" w:themeColor="text1"/>
                                      </w:rPr>
                                    </w:pPr>
                                    <w:r w:rsidRPr="002D10DD">
                                      <w:rPr>
                                        <w:color w:val="000000" w:themeColor="text1"/>
                                      </w:rPr>
                                      <w:t>Participants who registered online for the Food4Me Study</w:t>
                                    </w:r>
                                  </w:p>
                                  <w:p w14:paraId="0046235C" w14:textId="77777777" w:rsidR="00424D5A" w:rsidRPr="002D10DD" w:rsidRDefault="00424D5A" w:rsidP="00424D5A">
                                    <w:pPr>
                                      <w:spacing w:after="0"/>
                                      <w:jc w:val="center"/>
                                      <w:rPr>
                                        <w:color w:val="000000" w:themeColor="text1"/>
                                      </w:rPr>
                                    </w:pPr>
                                    <w:r w:rsidRPr="002D10DD">
                                      <w:rPr>
                                        <w:color w:val="000000" w:themeColor="text1"/>
                                      </w:rPr>
                                      <w:t>n=5562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2238375" y="3590925"/>
                                  <a:ext cx="2159635"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84DA3" w14:textId="77777777" w:rsidR="00424D5A" w:rsidRPr="00943B99" w:rsidRDefault="00424D5A" w:rsidP="00424D5A">
                                    <w:pPr>
                                      <w:spacing w:after="0"/>
                                      <w:jc w:val="center"/>
                                      <w:rPr>
                                        <w:color w:val="000000" w:themeColor="text1"/>
                                        <w:vertAlign w:val="superscript"/>
                                      </w:rPr>
                                    </w:pPr>
                                    <w:r w:rsidRPr="00674CD1">
                                      <w:rPr>
                                        <w:color w:val="000000" w:themeColor="text1"/>
                                      </w:rPr>
                                      <w:t>Participants randomised into one of</w:t>
                                    </w:r>
                                    <w:r>
                                      <w:rPr>
                                        <w:color w:val="000000" w:themeColor="text1"/>
                                      </w:rPr>
                                      <w:t xml:space="preserve"> the 4 arms on the intervention</w:t>
                                    </w:r>
                                    <w:r w:rsidRPr="00674CD1">
                                      <w:rPr>
                                        <w:color w:val="000000" w:themeColor="text1"/>
                                      </w:rPr>
                                      <w:t xml:space="preserve"> n=1607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0" y="952499"/>
                                  <a:ext cx="2076450" cy="190500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D1A64" w14:textId="77777777" w:rsidR="00424D5A" w:rsidRPr="00297B1E" w:rsidRDefault="00424D5A" w:rsidP="00424D5A">
                                    <w:pPr>
                                      <w:spacing w:after="0"/>
                                      <w:rPr>
                                        <w:b/>
                                        <w:color w:val="000000" w:themeColor="text1"/>
                                      </w:rPr>
                                    </w:pPr>
                                    <w:r>
                                      <w:rPr>
                                        <w:b/>
                                        <w:color w:val="000000" w:themeColor="text1"/>
                                      </w:rPr>
                                      <w:t>Excluded, n=1631*</w:t>
                                    </w:r>
                                  </w:p>
                                  <w:p w14:paraId="4EFA55BB" w14:textId="77777777" w:rsidR="00424D5A" w:rsidRDefault="00424D5A" w:rsidP="00424D5A">
                                    <w:pPr>
                                      <w:spacing w:after="0"/>
                                      <w:rPr>
                                        <w:color w:val="000000" w:themeColor="text1"/>
                                      </w:rPr>
                                    </w:pPr>
                                    <w:r>
                                      <w:rPr>
                                        <w:color w:val="000000" w:themeColor="text1"/>
                                      </w:rPr>
                                      <w:t>- Not willing to share information, n=35</w:t>
                                    </w:r>
                                  </w:p>
                                  <w:p w14:paraId="74B7B3E2" w14:textId="77777777" w:rsidR="00424D5A" w:rsidRDefault="00424D5A" w:rsidP="00424D5A">
                                    <w:pPr>
                                      <w:spacing w:after="0"/>
                                      <w:rPr>
                                        <w:color w:val="000000" w:themeColor="text1"/>
                                      </w:rPr>
                                    </w:pPr>
                                    <w:r>
                                      <w:rPr>
                                        <w:color w:val="000000" w:themeColor="text1"/>
                                      </w:rPr>
                                      <w:t>- Incomplete 2</w:t>
                                    </w:r>
                                    <w:r w:rsidRPr="00080DE7">
                                      <w:rPr>
                                        <w:color w:val="000000" w:themeColor="text1"/>
                                        <w:vertAlign w:val="superscript"/>
                                      </w:rPr>
                                      <w:t>nd</w:t>
                                    </w:r>
                                    <w:r>
                                      <w:rPr>
                                        <w:color w:val="000000" w:themeColor="text1"/>
                                      </w:rPr>
                                      <w:t xml:space="preserve"> screening questionnaire, n =562</w:t>
                                    </w:r>
                                  </w:p>
                                  <w:p w14:paraId="467CD3D8" w14:textId="77777777" w:rsidR="00424D5A" w:rsidRPr="00564041" w:rsidRDefault="00424D5A" w:rsidP="00424D5A">
                                    <w:pPr>
                                      <w:spacing w:after="0"/>
                                      <w:rPr>
                                        <w:color w:val="000000" w:themeColor="text1"/>
                                      </w:rPr>
                                    </w:pPr>
                                    <w:r w:rsidRPr="00564041">
                                      <w:rPr>
                                        <w:color w:val="000000" w:themeColor="text1"/>
                                      </w:rPr>
                                      <w:t>-</w:t>
                                    </w:r>
                                    <w:r>
                                      <w:rPr>
                                        <w:color w:val="000000" w:themeColor="text1"/>
                                      </w:rPr>
                                      <w:t xml:space="preserve"> Pregnant, n=181</w:t>
                                    </w:r>
                                  </w:p>
                                  <w:p w14:paraId="3DD7F14B" w14:textId="77777777" w:rsidR="00424D5A" w:rsidRDefault="00424D5A" w:rsidP="00424D5A">
                                    <w:pPr>
                                      <w:spacing w:after="0"/>
                                      <w:rPr>
                                        <w:color w:val="000000" w:themeColor="text1"/>
                                      </w:rPr>
                                    </w:pPr>
                                    <w:r>
                                      <w:rPr>
                                        <w:color w:val="000000" w:themeColor="text1"/>
                                      </w:rPr>
                                      <w:t>- Therapeutic diet, n=350</w:t>
                                    </w:r>
                                  </w:p>
                                  <w:p w14:paraId="20508C56" w14:textId="77777777" w:rsidR="00424D5A" w:rsidRDefault="00424D5A" w:rsidP="00424D5A">
                                    <w:pPr>
                                      <w:spacing w:after="0"/>
                                      <w:rPr>
                                        <w:color w:val="000000" w:themeColor="text1"/>
                                      </w:rPr>
                                    </w:pPr>
                                    <w:r>
                                      <w:rPr>
                                        <w:color w:val="000000" w:themeColor="text1"/>
                                      </w:rPr>
                                      <w:t>- Food allergy/intolerance, n=658</w:t>
                                    </w:r>
                                  </w:p>
                                  <w:p w14:paraId="4D247AA9" w14:textId="77777777" w:rsidR="00424D5A" w:rsidRDefault="00424D5A" w:rsidP="00424D5A">
                                    <w:pPr>
                                      <w:spacing w:after="0"/>
                                      <w:rPr>
                                        <w:color w:val="000000" w:themeColor="text1"/>
                                      </w:rPr>
                                    </w:pPr>
                                    <w:r>
                                      <w:rPr>
                                        <w:color w:val="000000" w:themeColor="text1"/>
                                      </w:rPr>
                                      <w:t>- No Internet, n=28</w:t>
                                    </w:r>
                                  </w:p>
                                  <w:p w14:paraId="0B8280D0" w14:textId="77777777" w:rsidR="00424D5A" w:rsidRDefault="00424D5A" w:rsidP="00424D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2238375" y="2343150"/>
                                  <a:ext cx="2159635"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46EB0" w14:textId="77777777" w:rsidR="00424D5A" w:rsidRDefault="00424D5A" w:rsidP="00424D5A">
                                    <w:pPr>
                                      <w:spacing w:after="0"/>
                                      <w:jc w:val="center"/>
                                      <w:rPr>
                                        <w:color w:val="000000" w:themeColor="text1"/>
                                      </w:rPr>
                                    </w:pPr>
                                    <w:r w:rsidRPr="002D10DD">
                                      <w:rPr>
                                        <w:color w:val="000000" w:themeColor="text1"/>
                                      </w:rPr>
                                      <w:t>2</w:t>
                                    </w:r>
                                    <w:r w:rsidRPr="002D10DD">
                                      <w:rPr>
                                        <w:color w:val="000000" w:themeColor="text1"/>
                                        <w:vertAlign w:val="superscript"/>
                                      </w:rPr>
                                      <w:t>nd</w:t>
                                    </w:r>
                                    <w:r w:rsidRPr="002D10DD">
                                      <w:rPr>
                                        <w:color w:val="000000" w:themeColor="text1"/>
                                      </w:rPr>
                                      <w:t xml:space="preserve"> Screening questionnaire</w:t>
                                    </w:r>
                                  </w:p>
                                  <w:p w14:paraId="76D72C07" w14:textId="77777777" w:rsidR="00424D5A" w:rsidRPr="002D10DD" w:rsidRDefault="00424D5A" w:rsidP="00424D5A">
                                    <w:pPr>
                                      <w:spacing w:after="0"/>
                                      <w:jc w:val="center"/>
                                      <w:rPr>
                                        <w:color w:val="000000" w:themeColor="text1"/>
                                      </w:rPr>
                                    </w:pPr>
                                    <w:r>
                                      <w:rPr>
                                        <w:color w:val="000000" w:themeColor="text1"/>
                                      </w:rPr>
                                      <w:t>n=3811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2247900" y="1181100"/>
                                  <a:ext cx="2123440"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74C97" w14:textId="77777777" w:rsidR="00424D5A" w:rsidRDefault="00424D5A" w:rsidP="00424D5A">
                                    <w:pPr>
                                      <w:spacing w:after="0"/>
                                      <w:jc w:val="center"/>
                                      <w:rPr>
                                        <w:color w:val="000000" w:themeColor="text1"/>
                                      </w:rPr>
                                    </w:pPr>
                                    <w:r w:rsidRPr="002D10DD">
                                      <w:rPr>
                                        <w:color w:val="000000" w:themeColor="text1"/>
                                      </w:rPr>
                                      <w:t>1</w:t>
                                    </w:r>
                                    <w:r w:rsidRPr="002D10DD">
                                      <w:rPr>
                                        <w:color w:val="000000" w:themeColor="text1"/>
                                        <w:vertAlign w:val="superscript"/>
                                      </w:rPr>
                                      <w:t>st</w:t>
                                    </w:r>
                                    <w:r w:rsidRPr="002D10DD">
                                      <w:rPr>
                                        <w:color w:val="000000" w:themeColor="text1"/>
                                      </w:rPr>
                                      <w:t xml:space="preserve"> Screening questionnaire</w:t>
                                    </w:r>
                                  </w:p>
                                  <w:p w14:paraId="55D1F859" w14:textId="77777777" w:rsidR="00424D5A" w:rsidRPr="002D10DD" w:rsidRDefault="00424D5A" w:rsidP="00424D5A">
                                    <w:pPr>
                                      <w:spacing w:after="0"/>
                                      <w:jc w:val="center"/>
                                      <w:rPr>
                                        <w:color w:val="000000" w:themeColor="text1"/>
                                      </w:rPr>
                                    </w:pPr>
                                    <w:r w:rsidRPr="002D10DD">
                                      <w:rPr>
                                        <w:color w:val="000000" w:themeColor="text1"/>
                                      </w:rPr>
                                      <w:t>n=5442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4581524" y="628650"/>
                                  <a:ext cx="2133602"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259EB" w14:textId="77777777" w:rsidR="00424D5A" w:rsidRPr="002D10DD" w:rsidRDefault="00424D5A" w:rsidP="00424D5A">
                                    <w:pPr>
                                      <w:spacing w:after="0"/>
                                      <w:rPr>
                                        <w:b/>
                                        <w:color w:val="000000" w:themeColor="text1"/>
                                      </w:rPr>
                                    </w:pPr>
                                    <w:r w:rsidRPr="002D10DD">
                                      <w:rPr>
                                        <w:b/>
                                        <w:color w:val="000000" w:themeColor="text1"/>
                                      </w:rPr>
                                      <w:t>Excluded</w:t>
                                    </w:r>
                                    <w:r>
                                      <w:rPr>
                                        <w:b/>
                                        <w:color w:val="000000" w:themeColor="text1"/>
                                      </w:rPr>
                                      <w:t>, n=120</w:t>
                                    </w:r>
                                  </w:p>
                                  <w:p w14:paraId="7D705353" w14:textId="77777777" w:rsidR="00424D5A" w:rsidRPr="00211590" w:rsidRDefault="00424D5A" w:rsidP="00424D5A">
                                    <w:pPr>
                                      <w:spacing w:after="0"/>
                                      <w:rPr>
                                        <w:color w:val="000000" w:themeColor="text1"/>
                                      </w:rPr>
                                    </w:pPr>
                                    <w:r>
                                      <w:rPr>
                                        <w:color w:val="000000" w:themeColor="text1"/>
                                      </w:rPr>
                                      <w:t>- Incomplete 1</w:t>
                                    </w:r>
                                    <w:r w:rsidRPr="008E2EBD">
                                      <w:rPr>
                                        <w:color w:val="000000" w:themeColor="text1"/>
                                        <w:vertAlign w:val="superscript"/>
                                      </w:rPr>
                                      <w:t>st</w:t>
                                    </w:r>
                                    <w:r>
                                      <w:rPr>
                                        <w:color w:val="000000" w:themeColor="text1"/>
                                      </w:rPr>
                                      <w:t xml:space="preserve"> screening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4572000" y="2495551"/>
                                  <a:ext cx="2161541" cy="147637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46EFA" w14:textId="77777777" w:rsidR="00424D5A" w:rsidRDefault="00424D5A" w:rsidP="00424D5A">
                                    <w:pPr>
                                      <w:spacing w:after="0"/>
                                      <w:rPr>
                                        <w:color w:val="000000" w:themeColor="text1"/>
                                      </w:rPr>
                                    </w:pPr>
                                    <w:r w:rsidRPr="0021074D">
                                      <w:rPr>
                                        <w:b/>
                                        <w:color w:val="000000" w:themeColor="text1"/>
                                      </w:rPr>
                                      <w:t>Excluded</w:t>
                                    </w:r>
                                    <w:r>
                                      <w:rPr>
                                        <w:b/>
                                        <w:color w:val="000000" w:themeColor="text1"/>
                                      </w:rPr>
                                      <w:t>, n= 1029*</w:t>
                                    </w:r>
                                  </w:p>
                                  <w:p w14:paraId="20A2374D" w14:textId="77777777" w:rsidR="00424D5A" w:rsidRDefault="00424D5A" w:rsidP="00424D5A">
                                    <w:pPr>
                                      <w:spacing w:after="0"/>
                                      <w:rPr>
                                        <w:color w:val="000000" w:themeColor="text1"/>
                                      </w:rPr>
                                    </w:pPr>
                                    <w:r>
                                      <w:rPr>
                                        <w:color w:val="000000" w:themeColor="text1"/>
                                      </w:rPr>
                                      <w:t>- Second consent not given, n=238</w:t>
                                    </w:r>
                                  </w:p>
                                  <w:p w14:paraId="0A304D95" w14:textId="77777777" w:rsidR="00424D5A" w:rsidRDefault="00424D5A" w:rsidP="00424D5A">
                                    <w:pPr>
                                      <w:spacing w:after="0"/>
                                      <w:rPr>
                                        <w:color w:val="000000" w:themeColor="text1"/>
                                      </w:rPr>
                                    </w:pPr>
                                    <w:r>
                                      <w:rPr>
                                        <w:color w:val="000000" w:themeColor="text1"/>
                                      </w:rPr>
                                      <w:t xml:space="preserve">- </w:t>
                                    </w:r>
                                    <w:r w:rsidRPr="00AD00C1">
                                      <w:rPr>
                                        <w:color w:val="000000" w:themeColor="text1"/>
                                      </w:rPr>
                                      <w:t>Incomplete</w:t>
                                    </w:r>
                                    <w:r>
                                      <w:rPr>
                                        <w:color w:val="000000" w:themeColor="text1"/>
                                      </w:rPr>
                                      <w:t>/under-reported</w:t>
                                    </w:r>
                                    <w:r w:rsidRPr="00AD00C1">
                                      <w:rPr>
                                        <w:color w:val="000000" w:themeColor="text1"/>
                                      </w:rPr>
                                      <w:t xml:space="preserve"> food frequency questionnaire, n=</w:t>
                                    </w:r>
                                    <w:r>
                                      <w:rPr>
                                        <w:color w:val="000000" w:themeColor="text1"/>
                                      </w:rPr>
                                      <w:t>535</w:t>
                                    </w:r>
                                  </w:p>
                                  <w:p w14:paraId="7A1D00FA" w14:textId="77777777" w:rsidR="00424D5A" w:rsidRDefault="00424D5A" w:rsidP="00424D5A">
                                    <w:pPr>
                                      <w:spacing w:after="0"/>
                                      <w:rPr>
                                        <w:color w:val="000000" w:themeColor="text1"/>
                                      </w:rPr>
                                    </w:pPr>
                                    <w:r>
                                      <w:rPr>
                                        <w:color w:val="000000" w:themeColor="text1"/>
                                      </w:rPr>
                                      <w:t>- Food allergy/intolerance, n=93</w:t>
                                    </w:r>
                                  </w:p>
                                  <w:p w14:paraId="45BB6B55" w14:textId="77777777" w:rsidR="00424D5A" w:rsidRDefault="00424D5A" w:rsidP="00424D5A">
                                    <w:pPr>
                                      <w:spacing w:after="0"/>
                                      <w:rPr>
                                        <w:color w:val="000000" w:themeColor="text1"/>
                                      </w:rPr>
                                    </w:pPr>
                                    <w:r>
                                      <w:rPr>
                                        <w:color w:val="000000" w:themeColor="text1"/>
                                      </w:rPr>
                                      <w:t>- Therapeutic diet, n=199</w:t>
                                    </w:r>
                                  </w:p>
                                  <w:p w14:paraId="4211871A" w14:textId="77777777" w:rsidR="00424D5A" w:rsidRPr="007C1721" w:rsidRDefault="00424D5A" w:rsidP="00424D5A">
                                    <w:pPr>
                                      <w:spacing w:after="0"/>
                                      <w:rPr>
                                        <w:color w:val="000000" w:themeColor="text1"/>
                                      </w:rPr>
                                    </w:pPr>
                                    <w:r>
                                      <w:rPr>
                                        <w:color w:val="000000" w:themeColor="text1"/>
                                      </w:rPr>
                                      <w:t>- Limited physical activity n=252</w:t>
                                    </w:r>
                                  </w:p>
                                  <w:p w14:paraId="3578C783" w14:textId="77777777" w:rsidR="00424D5A" w:rsidRDefault="00424D5A" w:rsidP="00424D5A">
                                    <w:pPr>
                                      <w:spacing w:after="0"/>
                                      <w:rPr>
                                        <w:color w:val="000000" w:themeColor="text1"/>
                                      </w:rPr>
                                    </w:pPr>
                                  </w:p>
                                  <w:p w14:paraId="758AC8F9" w14:textId="77777777" w:rsidR="00424D5A" w:rsidRPr="007C1721" w:rsidRDefault="00424D5A" w:rsidP="00424D5A">
                                    <w:pPr>
                                      <w:spacing w:after="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Arrow Connector 107"/>
                              <wps:cNvCnPr/>
                              <wps:spPr>
                                <a:xfrm>
                                  <a:off x="3314700" y="657225"/>
                                  <a:ext cx="0" cy="503555"/>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3314700" y="1828800"/>
                                  <a:ext cx="0" cy="503555"/>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3324225" y="952500"/>
                                  <a:ext cx="1259840"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H="1">
                                  <a:off x="2076450" y="2124075"/>
                                  <a:ext cx="1224000"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H="1">
                                  <a:off x="3314700" y="3228975"/>
                                  <a:ext cx="1259840" cy="0"/>
                                </a:xfrm>
                                <a:prstGeom prst="straightConnector1">
                                  <a:avLst/>
                                </a:prstGeom>
                                <a:ln>
                                  <a:solidFill>
                                    <a:schemeClr val="tx1"/>
                                  </a:solidFill>
                                  <a:headEnd type="triangle" w="lg" len="lg"/>
                                  <a:tailEnd type="none" w="lg" len="lg"/>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3314700" y="3000375"/>
                                  <a:ext cx="0" cy="576000"/>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wps:spPr>
                                <a:xfrm flipH="1">
                                  <a:off x="2076450" y="3333750"/>
                                  <a:ext cx="1224000"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4" name="Rectangle 114"/>
                              <wps:cNvSpPr/>
                              <wps:spPr>
                                <a:xfrm>
                                  <a:off x="0" y="2981325"/>
                                  <a:ext cx="2085975" cy="6477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59F85" w14:textId="77777777" w:rsidR="00424D5A" w:rsidRPr="002D10DD" w:rsidRDefault="00424D5A" w:rsidP="00424D5A">
                                    <w:pPr>
                                      <w:spacing w:after="0"/>
                                      <w:rPr>
                                        <w:b/>
                                        <w:color w:val="000000" w:themeColor="text1"/>
                                      </w:rPr>
                                    </w:pPr>
                                    <w:r w:rsidRPr="002D10DD">
                                      <w:rPr>
                                        <w:b/>
                                        <w:color w:val="000000" w:themeColor="text1"/>
                                      </w:rPr>
                                      <w:t>Excluded</w:t>
                                    </w:r>
                                    <w:r>
                                      <w:rPr>
                                        <w:b/>
                                        <w:color w:val="000000" w:themeColor="text1"/>
                                      </w:rPr>
                                      <w:t>, n=1175</w:t>
                                    </w:r>
                                  </w:p>
                                  <w:p w14:paraId="31B5B2A5" w14:textId="77777777" w:rsidR="00424D5A" w:rsidRPr="00211590" w:rsidRDefault="00424D5A" w:rsidP="00424D5A">
                                    <w:pPr>
                                      <w:spacing w:after="0"/>
                                      <w:rPr>
                                        <w:color w:val="000000" w:themeColor="text1"/>
                                      </w:rPr>
                                    </w:pPr>
                                    <w:r>
                                      <w:rPr>
                                        <w:color w:val="000000" w:themeColor="text1"/>
                                      </w:rPr>
                                      <w:t>- S</w:t>
                                    </w:r>
                                    <w:r w:rsidRPr="00AD00C1">
                                      <w:rPr>
                                        <w:color w:val="000000" w:themeColor="text1"/>
                                      </w:rPr>
                                      <w:t>tudy de</w:t>
                                    </w:r>
                                    <w:r>
                                      <w:rPr>
                                        <w:color w:val="000000" w:themeColor="text1"/>
                                      </w:rPr>
                                      <w:t>sign and sample size estimation required n=1607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traight Arrow Connector 115"/>
                              <wps:cNvCnPr/>
                              <wps:spPr>
                                <a:xfrm>
                                  <a:off x="3324225" y="4248150"/>
                                  <a:ext cx="0" cy="540000"/>
                                </a:xfrm>
                                <a:prstGeom prst="straightConnector1">
                                  <a:avLst/>
                                </a:prstGeom>
                                <a:ln w="22225" cmpd="sng">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grpSp>
                        </wpg:grpSp>
                        <wpg:grpSp>
                          <wpg:cNvPr id="116" name="Group 116"/>
                          <wpg:cNvGrpSpPr/>
                          <wpg:grpSpPr>
                            <a:xfrm>
                              <a:off x="171450" y="6572250"/>
                              <a:ext cx="5210175" cy="1057275"/>
                              <a:chOff x="0" y="0"/>
                              <a:chExt cx="5210175" cy="1057275"/>
                            </a:xfrm>
                          </wpg:grpSpPr>
                          <wps:wsp>
                            <wps:cNvPr id="117" name="Straight Arrow Connector 117"/>
                            <wps:cNvCnPr/>
                            <wps:spPr>
                              <a:xfrm>
                                <a:off x="1685925" y="28575"/>
                                <a:ext cx="142875" cy="0"/>
                              </a:xfrm>
                              <a:prstGeom prst="straightConnector1">
                                <a:avLst/>
                              </a:prstGeom>
                              <a:ln w="22225" cmpd="sng">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a:off x="5067300" y="19050"/>
                                <a:ext cx="142875" cy="0"/>
                              </a:xfrm>
                              <a:prstGeom prst="straightConnector1">
                                <a:avLst/>
                              </a:prstGeom>
                              <a:ln w="22225" cmpd="sng">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a:off x="0" y="0"/>
                                <a:ext cx="143510" cy="0"/>
                              </a:xfrm>
                              <a:prstGeom prst="straightConnector1">
                                <a:avLst/>
                              </a:prstGeom>
                              <a:ln w="22225" cmpd="sng">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0" y="1047750"/>
                                <a:ext cx="143510" cy="0"/>
                              </a:xfrm>
                              <a:prstGeom prst="straightConnector1">
                                <a:avLst/>
                              </a:prstGeom>
                              <a:ln w="22225" cmpd="sng">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wps:spPr>
                              <a:xfrm>
                                <a:off x="1685925" y="1047750"/>
                                <a:ext cx="142875" cy="0"/>
                              </a:xfrm>
                              <a:prstGeom prst="straightConnector1">
                                <a:avLst/>
                              </a:prstGeom>
                              <a:ln w="22225" cmpd="sng">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3381375" y="9525"/>
                                <a:ext cx="142875" cy="0"/>
                              </a:xfrm>
                              <a:prstGeom prst="straightConnector1">
                                <a:avLst/>
                              </a:prstGeom>
                              <a:ln w="22225" cmpd="sng">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123" name="Straight Arrow Connector 123"/>
                            <wps:cNvCnPr/>
                            <wps:spPr>
                              <a:xfrm>
                                <a:off x="3390900" y="1057275"/>
                                <a:ext cx="142875" cy="0"/>
                              </a:xfrm>
                              <a:prstGeom prst="straightConnector1">
                                <a:avLst/>
                              </a:prstGeom>
                              <a:ln w="22225" cmpd="sng">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s:wsp>
                            <wps:cNvPr id="124" name="Straight Arrow Connector 124"/>
                            <wps:cNvCnPr/>
                            <wps:spPr>
                              <a:xfrm>
                                <a:off x="5067300" y="1057275"/>
                                <a:ext cx="142875" cy="0"/>
                              </a:xfrm>
                              <a:prstGeom prst="straightConnector1">
                                <a:avLst/>
                              </a:prstGeom>
                              <a:ln w="22225" cmpd="sng">
                                <a:solidFill>
                                  <a:schemeClr val="tx1"/>
                                </a:solidFill>
                                <a:tailEnd type="none" w="lg" len="lg"/>
                              </a:ln>
                            </wps:spPr>
                            <wps:style>
                              <a:lnRef idx="1">
                                <a:schemeClr val="accent1"/>
                              </a:lnRef>
                              <a:fillRef idx="0">
                                <a:schemeClr val="accent1"/>
                              </a:fillRef>
                              <a:effectRef idx="0">
                                <a:schemeClr val="accent1"/>
                              </a:effectRef>
                              <a:fontRef idx="minor">
                                <a:schemeClr val="tx1"/>
                              </a:fontRef>
                            </wps:style>
                            <wps:bodyPr/>
                          </wps:wsp>
                        </wpg:grpSp>
                      </wpg:grpSp>
                      <wps:wsp>
                        <wps:cNvPr id="125" name="Text Box 2"/>
                        <wps:cNvSpPr txBox="1">
                          <a:spLocks noChangeArrowheads="1"/>
                        </wps:cNvSpPr>
                        <wps:spPr bwMode="auto">
                          <a:xfrm rot="16200000">
                            <a:off x="-207010" y="8500427"/>
                            <a:ext cx="657225" cy="238125"/>
                          </a:xfrm>
                          <a:prstGeom prst="rect">
                            <a:avLst/>
                          </a:prstGeom>
                          <a:solidFill>
                            <a:schemeClr val="bg1">
                              <a:lumMod val="95000"/>
                            </a:schemeClr>
                          </a:solidFill>
                          <a:ln w="9525">
                            <a:noFill/>
                            <a:miter lim="800000"/>
                            <a:headEnd/>
                            <a:tailEnd/>
                          </a:ln>
                        </wps:spPr>
                        <wps:txbx>
                          <w:txbxContent>
                            <w:p w14:paraId="02ED1368" w14:textId="77777777" w:rsidR="00424D5A" w:rsidRPr="009557B2" w:rsidRDefault="00424D5A" w:rsidP="00424D5A">
                              <w:pPr>
                                <w:jc w:val="center"/>
                                <w:rPr>
                                  <w:b/>
                                </w:rPr>
                              </w:pPr>
                              <w:r w:rsidRPr="009557B2">
                                <w:rPr>
                                  <w:b/>
                                </w:rPr>
                                <w:t>Analysis</w:t>
                              </w:r>
                            </w:p>
                          </w:txbxContent>
                        </wps:txbx>
                        <wps:bodyPr rot="0" vert="horz" wrap="square" lIns="36000" tIns="36000" rIns="36000" bIns="45720" anchor="t" anchorCtr="0">
                          <a:noAutofit/>
                        </wps:bodyPr>
                      </wps:wsp>
                      <wps:wsp>
                        <wps:cNvPr id="126" name="Text Box 2"/>
                        <wps:cNvSpPr txBox="1">
                          <a:spLocks noChangeArrowheads="1"/>
                        </wps:cNvSpPr>
                        <wps:spPr bwMode="auto">
                          <a:xfrm rot="16200000">
                            <a:off x="-981742" y="7011070"/>
                            <a:ext cx="2201609" cy="238125"/>
                          </a:xfrm>
                          <a:prstGeom prst="rect">
                            <a:avLst/>
                          </a:prstGeom>
                          <a:solidFill>
                            <a:schemeClr val="bg1">
                              <a:lumMod val="95000"/>
                            </a:schemeClr>
                          </a:solidFill>
                          <a:ln w="9525">
                            <a:noFill/>
                            <a:miter lim="800000"/>
                            <a:headEnd/>
                            <a:tailEnd/>
                          </a:ln>
                        </wps:spPr>
                        <wps:txbx>
                          <w:txbxContent>
                            <w:p w14:paraId="253BFE3A" w14:textId="77777777" w:rsidR="00424D5A" w:rsidRPr="009557B2" w:rsidRDefault="00424D5A" w:rsidP="00424D5A">
                              <w:pPr>
                                <w:jc w:val="center"/>
                                <w:rPr>
                                  <w:b/>
                                </w:rPr>
                              </w:pPr>
                              <w:r>
                                <w:rPr>
                                  <w:b/>
                                </w:rPr>
                                <w:t>Follow-up</w:t>
                              </w:r>
                            </w:p>
                          </w:txbxContent>
                        </wps:txbx>
                        <wps:bodyPr rot="0" vert="horz" wrap="square" lIns="36000" tIns="36000" rIns="36000" bIns="45720" anchor="t" anchorCtr="0">
                          <a:noAutofit/>
                        </wps:bodyPr>
                      </wps:wsp>
                      <wps:wsp>
                        <wps:cNvPr id="127" name="Text Box 2"/>
                        <wps:cNvSpPr txBox="1">
                          <a:spLocks noChangeArrowheads="1"/>
                        </wps:cNvSpPr>
                        <wps:spPr bwMode="auto">
                          <a:xfrm rot="16200000">
                            <a:off x="-1016635" y="4709477"/>
                            <a:ext cx="2283460" cy="238125"/>
                          </a:xfrm>
                          <a:prstGeom prst="rect">
                            <a:avLst/>
                          </a:prstGeom>
                          <a:solidFill>
                            <a:schemeClr val="bg1">
                              <a:lumMod val="95000"/>
                            </a:schemeClr>
                          </a:solidFill>
                          <a:ln w="9525">
                            <a:noFill/>
                            <a:miter lim="800000"/>
                            <a:headEnd/>
                            <a:tailEnd/>
                          </a:ln>
                        </wps:spPr>
                        <wps:txbx>
                          <w:txbxContent>
                            <w:p w14:paraId="275CAEAA" w14:textId="77777777" w:rsidR="00424D5A" w:rsidRPr="009557B2" w:rsidRDefault="00424D5A" w:rsidP="00424D5A">
                              <w:pPr>
                                <w:jc w:val="center"/>
                                <w:rPr>
                                  <w:b/>
                                </w:rPr>
                              </w:pPr>
                              <w:r>
                                <w:rPr>
                                  <w:b/>
                                </w:rPr>
                                <w:t>Allocation</w:t>
                              </w:r>
                            </w:p>
                          </w:txbxContent>
                        </wps:txbx>
                        <wps:bodyPr rot="0" vert="horz" wrap="square" lIns="36000" tIns="36000" rIns="36000" bIns="45720" anchor="t" anchorCtr="0">
                          <a:noAutofit/>
                        </wps:bodyPr>
                      </wps:wsp>
                      <wps:wsp>
                        <wps:cNvPr id="128" name="Text Box 2"/>
                        <wps:cNvSpPr txBox="1">
                          <a:spLocks noChangeArrowheads="1"/>
                        </wps:cNvSpPr>
                        <wps:spPr bwMode="auto">
                          <a:xfrm rot="16200000">
                            <a:off x="-1683385" y="1690052"/>
                            <a:ext cx="3618230" cy="238125"/>
                          </a:xfrm>
                          <a:prstGeom prst="rect">
                            <a:avLst/>
                          </a:prstGeom>
                          <a:solidFill>
                            <a:schemeClr val="bg1">
                              <a:lumMod val="95000"/>
                            </a:schemeClr>
                          </a:solidFill>
                          <a:ln w="9525">
                            <a:noFill/>
                            <a:miter lim="800000"/>
                            <a:headEnd/>
                            <a:tailEnd/>
                          </a:ln>
                        </wps:spPr>
                        <wps:txbx>
                          <w:txbxContent>
                            <w:p w14:paraId="4969A022" w14:textId="77777777" w:rsidR="00424D5A" w:rsidRPr="009557B2" w:rsidRDefault="00424D5A" w:rsidP="00424D5A">
                              <w:pPr>
                                <w:shd w:val="clear" w:color="auto" w:fill="F2F2F2" w:themeFill="background1" w:themeFillShade="F2"/>
                                <w:jc w:val="center"/>
                                <w:rPr>
                                  <w:b/>
                                </w:rPr>
                              </w:pPr>
                              <w:r>
                                <w:rPr>
                                  <w:b/>
                                </w:rPr>
                                <w:t>Enrolment</w:t>
                              </w:r>
                            </w:p>
                          </w:txbxContent>
                        </wps:txbx>
                        <wps:bodyPr rot="0" vert="horz" wrap="square" lIns="36000" tIns="36000" rIns="36000" bIns="45720" anchor="t" anchorCtr="0">
                          <a:noAutofit/>
                        </wps:bodyPr>
                      </wps:wsp>
                    </wpg:wgp>
                  </a:graphicData>
                </a:graphic>
                <wp14:sizeRelV relativeFrom="margin">
                  <wp14:pctHeight>0</wp14:pctHeight>
                </wp14:sizeRelV>
              </wp:anchor>
            </w:drawing>
          </mc:Choice>
          <mc:Fallback>
            <w:pict>
              <v:group w14:anchorId="540E2520" id="Group 67" o:spid="_x0000_s1026" style="position:absolute;margin-left:-48pt;margin-top:-18pt;width:559.65pt;height:678.75pt;z-index:251659264;mso-position-horizontal-relative:margin;mso-height-relative:margin" coordsize="71075,89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">
                <v:group id="Group 68" o:spid="_x0000_s1027" style="position:absolute;left:3454;top:41;width:67621;height:89249" coordsize="67621,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69" o:spid="_x0000_s1028" style="position:absolute;width:67621;height:89249" coordsize="67621,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70" o:spid="_x0000_s1029" style="position:absolute;top:53149;width:67621;height:36100" coordsize="67621,3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71" o:spid="_x0000_s1030" type="#_x0000_t32" style="position:absolute;left:1714;top:6477;width:0;height:23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" strokecolor="black [3213]" strokeweight="1.75pt">
                        <v:stroke endarrow="block" endarrowwidth="wide" endarrowlength="long"/>
                      </v:shape>
                      <v:shape id="Straight Arrow Connector 72" o:spid="_x0000_s1031" type="#_x0000_t32" style="position:absolute;left:18478;top:6572;width:0;height:23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" strokecolor="black [3213]" strokeweight="1.75pt">
                        <v:stroke endarrow="block" endarrowwidth="wide" endarrowlength="long"/>
                      </v:shape>
                      <v:shape id="Straight Arrow Connector 73" o:spid="_x0000_s1032" type="#_x0000_t32" style="position:absolute;left:35528;top:6572;width:0;height:23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" strokecolor="black [3213]" strokeweight="1.75pt">
                        <v:stroke endarrow="block" endarrowwidth="wide" endarrowlength="long"/>
                      </v:shape>
                      <v:shape id="Straight Arrow Connector 74" o:spid="_x0000_s1033" type="#_x0000_t32" style="position:absolute;left:52387;top:6572;width:0;height:23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" strokecolor="black [3213]" strokeweight="1.75pt">
                        <v:stroke endarrow="block" endarrowwidth="wide" endarrowlength="long"/>
                      </v:shape>
                      <v:group id="Group 75" o:spid="_x0000_s1034" style="position:absolute;width:67621;height:36099" coordsize="67621,3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6" o:spid="_x0000_s1035" style="position:absolute;width:66389;height:6477" coordorigin=",2000" coordsize="6638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7" o:spid="_x0000_s1036" style="position:absolute;top:2000;width:1581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" filled="f" strokecolor="black [3213]" strokeweight=".25pt">
                            <v:textbox>
                              <w:txbxContent>
                                <w:p w14:paraId="2B30D557" w14:textId="77777777" w:rsidR="00424D5A" w:rsidRDefault="00424D5A" w:rsidP="00424D5A">
                                  <w:pPr>
                                    <w:spacing w:after="0"/>
                                    <w:jc w:val="center"/>
                                    <w:rPr>
                                      <w:color w:val="000000" w:themeColor="text1"/>
                                    </w:rPr>
                                  </w:pPr>
                                  <w:r>
                                    <w:rPr>
                                      <w:color w:val="000000" w:themeColor="text1"/>
                                    </w:rPr>
                                    <w:t>Level 0 “Control”</w:t>
                                  </w:r>
                                </w:p>
                                <w:p w14:paraId="0B752521" w14:textId="77777777" w:rsidR="00424D5A" w:rsidRPr="00943B99" w:rsidRDefault="00424D5A" w:rsidP="00424D5A">
                                  <w:pPr>
                                    <w:spacing w:after="0"/>
                                    <w:jc w:val="center"/>
                                    <w:rPr>
                                      <w:color w:val="000000" w:themeColor="text1"/>
                                      <w:vertAlign w:val="superscript"/>
                                    </w:rPr>
                                  </w:pPr>
                                  <w:r>
                                    <w:rPr>
                                      <w:color w:val="000000" w:themeColor="text1"/>
                                    </w:rPr>
                                    <w:t xml:space="preserve"> n=387</w:t>
                                  </w:r>
                                </w:p>
                              </w:txbxContent>
                            </v:textbox>
                          </v:rect>
                          <v:rect id="Rectangle 78" o:spid="_x0000_s1037" style="position:absolute;left:16954;top:2000;width:1581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" filled="f" strokecolor="black [3213]" strokeweight=".25pt">
                            <v:textbox>
                              <w:txbxContent>
                                <w:p w14:paraId="24848E16" w14:textId="77777777" w:rsidR="00424D5A" w:rsidRDefault="00424D5A" w:rsidP="00424D5A">
                                  <w:pPr>
                                    <w:spacing w:after="0"/>
                                    <w:jc w:val="center"/>
                                    <w:rPr>
                                      <w:color w:val="000000" w:themeColor="text1"/>
                                    </w:rPr>
                                  </w:pPr>
                                  <w:r>
                                    <w:rPr>
                                      <w:color w:val="000000" w:themeColor="text1"/>
                                    </w:rPr>
                                    <w:t>Level 1</w:t>
                                  </w:r>
                                </w:p>
                                <w:p w14:paraId="0C4BAD13" w14:textId="77777777" w:rsidR="00424D5A" w:rsidRPr="00943B99" w:rsidRDefault="00424D5A" w:rsidP="00424D5A">
                                  <w:pPr>
                                    <w:spacing w:after="0"/>
                                    <w:jc w:val="center"/>
                                    <w:rPr>
                                      <w:color w:val="000000" w:themeColor="text1"/>
                                      <w:vertAlign w:val="superscript"/>
                                    </w:rPr>
                                  </w:pPr>
                                  <w:r>
                                    <w:rPr>
                                      <w:color w:val="000000" w:themeColor="text1"/>
                                    </w:rPr>
                                    <w:t xml:space="preserve"> n=414</w:t>
                                  </w:r>
                                </w:p>
                              </w:txbxContent>
                            </v:textbox>
                          </v:rect>
                          <v:rect id="Rectangle 79" o:spid="_x0000_s1038" style="position:absolute;left:33718;top:2000;width:1581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" filled="f" strokecolor="black [3213]" strokeweight=".25pt">
                            <v:textbox>
                              <w:txbxContent>
                                <w:p w14:paraId="57B2CBA6" w14:textId="77777777" w:rsidR="00424D5A" w:rsidRDefault="00424D5A" w:rsidP="00424D5A">
                                  <w:pPr>
                                    <w:spacing w:after="0"/>
                                    <w:jc w:val="center"/>
                                    <w:rPr>
                                      <w:color w:val="000000" w:themeColor="text1"/>
                                    </w:rPr>
                                  </w:pPr>
                                  <w:r>
                                    <w:rPr>
                                      <w:color w:val="000000" w:themeColor="text1"/>
                                    </w:rPr>
                                    <w:t>Level 2</w:t>
                                  </w:r>
                                </w:p>
                                <w:p w14:paraId="013B96D2" w14:textId="77777777" w:rsidR="00424D5A" w:rsidRPr="00943B99" w:rsidRDefault="00424D5A" w:rsidP="00424D5A">
                                  <w:pPr>
                                    <w:spacing w:after="0"/>
                                    <w:jc w:val="center"/>
                                    <w:rPr>
                                      <w:color w:val="000000" w:themeColor="text1"/>
                                      <w:vertAlign w:val="superscript"/>
                                    </w:rPr>
                                  </w:pPr>
                                  <w:r>
                                    <w:rPr>
                                      <w:color w:val="000000" w:themeColor="text1"/>
                                    </w:rPr>
                                    <w:t xml:space="preserve"> n=404</w:t>
                                  </w:r>
                                </w:p>
                              </w:txbxContent>
                            </v:textbox>
                          </v:rect>
                          <v:rect id="Rectangle 80" o:spid="_x0000_s1039" style="position:absolute;left:50577;top:2000;width:1581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" filled="f" strokecolor="black [3213]" strokeweight=".25pt">
                            <v:textbox>
                              <w:txbxContent>
                                <w:p w14:paraId="667DC8A0" w14:textId="77777777" w:rsidR="00424D5A" w:rsidRDefault="00424D5A" w:rsidP="00424D5A">
                                  <w:pPr>
                                    <w:spacing w:after="0"/>
                                    <w:jc w:val="center"/>
                                    <w:rPr>
                                      <w:color w:val="000000" w:themeColor="text1"/>
                                    </w:rPr>
                                  </w:pPr>
                                  <w:r>
                                    <w:rPr>
                                      <w:color w:val="000000" w:themeColor="text1"/>
                                    </w:rPr>
                                    <w:t>Level 3</w:t>
                                  </w:r>
                                </w:p>
                                <w:p w14:paraId="02869D16" w14:textId="77777777" w:rsidR="00424D5A" w:rsidRPr="00943B99" w:rsidRDefault="00424D5A" w:rsidP="00424D5A">
                                  <w:pPr>
                                    <w:spacing w:after="0"/>
                                    <w:jc w:val="center"/>
                                    <w:rPr>
                                      <w:color w:val="000000" w:themeColor="text1"/>
                                      <w:vertAlign w:val="superscript"/>
                                    </w:rPr>
                                  </w:pPr>
                                  <w:r>
                                    <w:rPr>
                                      <w:color w:val="000000" w:themeColor="text1"/>
                                    </w:rPr>
                                    <w:t xml:space="preserve"> n=402</w:t>
                                  </w:r>
                                </w:p>
                              </w:txbxContent>
                            </v:textbox>
                          </v:rect>
                        </v:group>
                        <v:rect id="Rectangle 81" o:spid="_x0000_s1040" style="position:absolute;left:17335;top:29622;width:1581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" filled="f" strokecolor="black [3213]" strokeweight=".25pt">
                          <v:textbox>
                            <w:txbxContent>
                              <w:p w14:paraId="50CD107B" w14:textId="77777777" w:rsidR="00424D5A" w:rsidRDefault="00424D5A" w:rsidP="00424D5A">
                                <w:pPr>
                                  <w:spacing w:after="0"/>
                                  <w:jc w:val="center"/>
                                  <w:rPr>
                                    <w:color w:val="000000" w:themeColor="text1"/>
                                  </w:rPr>
                                </w:pPr>
                                <w:r>
                                  <w:rPr>
                                    <w:color w:val="000000" w:themeColor="text1"/>
                                  </w:rPr>
                                  <w:t>Completed the study</w:t>
                                </w:r>
                              </w:p>
                              <w:p w14:paraId="65FE300B" w14:textId="77777777" w:rsidR="00424D5A" w:rsidRPr="009A6408" w:rsidRDefault="00424D5A" w:rsidP="00424D5A">
                                <w:pPr>
                                  <w:spacing w:after="0"/>
                                  <w:jc w:val="center"/>
                                  <w:rPr>
                                    <w:color w:val="000000" w:themeColor="text1"/>
                                    <w:vertAlign w:val="superscript"/>
                                  </w:rPr>
                                </w:pPr>
                                <w:r>
                                  <w:rPr>
                                    <w:color w:val="000000" w:themeColor="text1"/>
                                  </w:rPr>
                                  <w:t xml:space="preserve"> n=312 </w:t>
                                </w:r>
                              </w:p>
                            </w:txbxContent>
                          </v:textbox>
                        </v:rect>
                        <v:rect id="Rectangle 82" o:spid="_x0000_s1041" style="position:absolute;left:34194;top:29622;width:1581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" filled="f" strokecolor="black [3213]" strokeweight=".25pt">
                          <v:textbox>
                            <w:txbxContent>
                              <w:p w14:paraId="262BE0F3" w14:textId="77777777" w:rsidR="00424D5A" w:rsidRDefault="00424D5A" w:rsidP="00424D5A">
                                <w:pPr>
                                  <w:spacing w:after="0"/>
                                  <w:jc w:val="center"/>
                                  <w:rPr>
                                    <w:color w:val="000000" w:themeColor="text1"/>
                                  </w:rPr>
                                </w:pPr>
                                <w:r>
                                  <w:rPr>
                                    <w:color w:val="000000" w:themeColor="text1"/>
                                  </w:rPr>
                                  <w:t>Completed the study</w:t>
                                </w:r>
                              </w:p>
                              <w:p w14:paraId="7C6183BE" w14:textId="77777777" w:rsidR="00424D5A" w:rsidRPr="00943B99" w:rsidRDefault="00424D5A" w:rsidP="00424D5A">
                                <w:pPr>
                                  <w:spacing w:after="0"/>
                                  <w:jc w:val="center"/>
                                  <w:rPr>
                                    <w:color w:val="000000" w:themeColor="text1"/>
                                    <w:vertAlign w:val="superscript"/>
                                  </w:rPr>
                                </w:pPr>
                                <w:r>
                                  <w:rPr>
                                    <w:color w:val="000000" w:themeColor="text1"/>
                                  </w:rPr>
                                  <w:t xml:space="preserve"> n=325</w:t>
                                </w:r>
                              </w:p>
                            </w:txbxContent>
                          </v:textbox>
                        </v:rect>
                        <v:rect id="Rectangle 83" o:spid="_x0000_s1042" style="position:absolute;left:50958;top:29622;width:1581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" filled="f" strokecolor="black [3213]" strokeweight=".25pt">
                          <v:textbox>
                            <w:txbxContent>
                              <w:p w14:paraId="0637DDD1" w14:textId="77777777" w:rsidR="00424D5A" w:rsidRDefault="00424D5A" w:rsidP="00424D5A">
                                <w:pPr>
                                  <w:spacing w:after="0"/>
                                  <w:jc w:val="center"/>
                                  <w:rPr>
                                    <w:color w:val="000000" w:themeColor="text1"/>
                                  </w:rPr>
                                </w:pPr>
                                <w:r>
                                  <w:rPr>
                                    <w:color w:val="000000" w:themeColor="text1"/>
                                  </w:rPr>
                                  <w:t>Completed the study</w:t>
                                </w:r>
                              </w:p>
                              <w:p w14:paraId="28454856" w14:textId="77777777" w:rsidR="00424D5A" w:rsidRPr="00943B99" w:rsidRDefault="00424D5A" w:rsidP="00424D5A">
                                <w:pPr>
                                  <w:spacing w:after="0"/>
                                  <w:jc w:val="center"/>
                                  <w:rPr>
                                    <w:color w:val="000000" w:themeColor="text1"/>
                                    <w:vertAlign w:val="superscript"/>
                                  </w:rPr>
                                </w:pPr>
                                <w:r>
                                  <w:rPr>
                                    <w:color w:val="000000" w:themeColor="text1"/>
                                  </w:rPr>
                                  <w:t xml:space="preserve"> n=321</w:t>
                                </w:r>
                              </w:p>
                            </w:txbxContent>
                          </v:textbox>
                        </v:rect>
                        <v:rect id="Rectangle 84" o:spid="_x0000_s1043" style="position:absolute;left:3143;top:8477;width:13805;height:9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" filled="f" strokecolor="black [3213]" strokeweight=".25pt">
                          <v:textbox>
                            <w:txbxContent>
                              <w:p w14:paraId="3CB2A59A" w14:textId="77777777" w:rsidR="00424D5A" w:rsidRDefault="00424D5A" w:rsidP="00424D5A">
                                <w:pPr>
                                  <w:spacing w:after="0"/>
                                  <w:jc w:val="center"/>
                                  <w:rPr>
                                    <w:color w:val="000000" w:themeColor="text1"/>
                                  </w:rPr>
                                </w:pPr>
                                <w:r>
                                  <w:rPr>
                                    <w:color w:val="000000" w:themeColor="text1"/>
                                  </w:rPr>
                                  <w:t>Dropouts immediately after randomization</w:t>
                                </w:r>
                              </w:p>
                              <w:p w14:paraId="2C87DB30" w14:textId="77777777" w:rsidR="00424D5A" w:rsidRPr="00943B99" w:rsidRDefault="00424D5A" w:rsidP="00424D5A">
                                <w:pPr>
                                  <w:spacing w:after="0"/>
                                  <w:jc w:val="center"/>
                                  <w:rPr>
                                    <w:color w:val="000000" w:themeColor="text1"/>
                                    <w:vertAlign w:val="superscript"/>
                                  </w:rPr>
                                </w:pPr>
                                <w:r>
                                  <w:rPr>
                                    <w:color w:val="000000" w:themeColor="text1"/>
                                  </w:rPr>
                                  <w:t xml:space="preserve"> n=27</w:t>
                                </w:r>
                              </w:p>
                              <w:p w14:paraId="72F09CE5" w14:textId="77777777" w:rsidR="00424D5A" w:rsidRPr="00943B99" w:rsidRDefault="00424D5A" w:rsidP="00424D5A">
                                <w:pPr>
                                  <w:spacing w:after="0"/>
                                  <w:jc w:val="center"/>
                                  <w:rPr>
                                    <w:color w:val="000000" w:themeColor="text1"/>
                                    <w:vertAlign w:val="superscript"/>
                                  </w:rPr>
                                </w:pPr>
                              </w:p>
                            </w:txbxContent>
                          </v:textbox>
                        </v:rect>
                        <v:rect id="Rectangle 85" o:spid="_x0000_s1044" style="position:absolute;left:20002;top:8477;width:13805;height:9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" filled="f" strokecolor="black [3213]" strokeweight=".25pt">
                          <v:textbox>
                            <w:txbxContent>
                              <w:p w14:paraId="483D93DE" w14:textId="77777777" w:rsidR="00424D5A" w:rsidRDefault="00424D5A" w:rsidP="00424D5A">
                                <w:pPr>
                                  <w:spacing w:after="0"/>
                                  <w:jc w:val="center"/>
                                  <w:rPr>
                                    <w:color w:val="000000" w:themeColor="text1"/>
                                  </w:rPr>
                                </w:pPr>
                                <w:r>
                                  <w:rPr>
                                    <w:color w:val="000000" w:themeColor="text1"/>
                                  </w:rPr>
                                  <w:t>Dropouts immediately after randomization</w:t>
                                </w:r>
                              </w:p>
                              <w:p w14:paraId="7D5E8DF3" w14:textId="77777777" w:rsidR="00424D5A" w:rsidRPr="00943B99" w:rsidRDefault="00424D5A" w:rsidP="00424D5A">
                                <w:pPr>
                                  <w:spacing w:after="0"/>
                                  <w:jc w:val="center"/>
                                  <w:rPr>
                                    <w:color w:val="000000" w:themeColor="text1"/>
                                    <w:vertAlign w:val="superscript"/>
                                  </w:rPr>
                                </w:pPr>
                                <w:r>
                                  <w:rPr>
                                    <w:color w:val="000000" w:themeColor="text1"/>
                                  </w:rPr>
                                  <w:t xml:space="preserve"> n=41</w:t>
                                </w:r>
                              </w:p>
                              <w:p w14:paraId="2F78AF78" w14:textId="77777777" w:rsidR="00424D5A" w:rsidRPr="00943B99" w:rsidRDefault="00424D5A" w:rsidP="00424D5A">
                                <w:pPr>
                                  <w:spacing w:after="0"/>
                                  <w:jc w:val="center"/>
                                  <w:rPr>
                                    <w:color w:val="000000" w:themeColor="text1"/>
                                    <w:vertAlign w:val="superscript"/>
                                  </w:rPr>
                                </w:pPr>
                              </w:p>
                            </w:txbxContent>
                          </v:textbox>
                        </v:rect>
                        <v:rect id="Rectangle 86" o:spid="_x0000_s1045" style="position:absolute;left:36957;top:8477;width:13804;height:9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" filled="f" strokecolor="black [3213]" strokeweight=".25pt">
                          <v:textbox>
                            <w:txbxContent>
                              <w:p w14:paraId="7808C5D2" w14:textId="77777777" w:rsidR="00424D5A" w:rsidRDefault="00424D5A" w:rsidP="00424D5A">
                                <w:pPr>
                                  <w:spacing w:after="0"/>
                                  <w:jc w:val="center"/>
                                  <w:rPr>
                                    <w:color w:val="000000" w:themeColor="text1"/>
                                  </w:rPr>
                                </w:pPr>
                                <w:r>
                                  <w:rPr>
                                    <w:color w:val="000000" w:themeColor="text1"/>
                                  </w:rPr>
                                  <w:t>Dropouts immediately after randomization</w:t>
                                </w:r>
                              </w:p>
                              <w:p w14:paraId="039A0F57" w14:textId="77777777" w:rsidR="00424D5A" w:rsidRPr="00943B99" w:rsidRDefault="00424D5A" w:rsidP="00424D5A">
                                <w:pPr>
                                  <w:spacing w:after="0"/>
                                  <w:jc w:val="center"/>
                                  <w:rPr>
                                    <w:color w:val="000000" w:themeColor="text1"/>
                                    <w:vertAlign w:val="superscript"/>
                                  </w:rPr>
                                </w:pPr>
                                <w:r>
                                  <w:rPr>
                                    <w:color w:val="000000" w:themeColor="text1"/>
                                  </w:rPr>
                                  <w:t xml:space="preserve"> n=28</w:t>
                                </w:r>
                              </w:p>
                              <w:p w14:paraId="484B2E6F" w14:textId="77777777" w:rsidR="00424D5A" w:rsidRPr="00943B99" w:rsidRDefault="00424D5A" w:rsidP="00424D5A">
                                <w:pPr>
                                  <w:spacing w:after="0"/>
                                  <w:jc w:val="center"/>
                                  <w:rPr>
                                    <w:color w:val="000000" w:themeColor="text1"/>
                                    <w:vertAlign w:val="superscript"/>
                                  </w:rPr>
                                </w:pPr>
                              </w:p>
                            </w:txbxContent>
                          </v:textbox>
                        </v:rect>
                        <v:rect id="Rectangle 87" o:spid="_x0000_s1046" style="position:absolute;left:53816;top:8477;width:13678;height:9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" filled="f" strokecolor="black [3213]" strokeweight=".25pt">
                          <v:textbox>
                            <w:txbxContent>
                              <w:p w14:paraId="69FAB4C4" w14:textId="77777777" w:rsidR="00424D5A" w:rsidRDefault="00424D5A" w:rsidP="00424D5A">
                                <w:pPr>
                                  <w:spacing w:after="0"/>
                                  <w:jc w:val="center"/>
                                  <w:rPr>
                                    <w:color w:val="000000" w:themeColor="text1"/>
                                  </w:rPr>
                                </w:pPr>
                                <w:r>
                                  <w:rPr>
                                    <w:color w:val="000000" w:themeColor="text1"/>
                                  </w:rPr>
                                  <w:t>Dropouts immediately after randomization</w:t>
                                </w:r>
                              </w:p>
                              <w:p w14:paraId="51F5AF8C" w14:textId="77777777" w:rsidR="00424D5A" w:rsidRPr="00943B99" w:rsidRDefault="00424D5A" w:rsidP="00424D5A">
                                <w:pPr>
                                  <w:spacing w:after="0"/>
                                  <w:jc w:val="center"/>
                                  <w:rPr>
                                    <w:color w:val="000000" w:themeColor="text1"/>
                                    <w:vertAlign w:val="superscript"/>
                                  </w:rPr>
                                </w:pPr>
                                <w:r>
                                  <w:rPr>
                                    <w:color w:val="000000" w:themeColor="text1"/>
                                  </w:rPr>
                                  <w:t xml:space="preserve"> n=31</w:t>
                                </w:r>
                              </w:p>
                              <w:p w14:paraId="595C80B9" w14:textId="77777777" w:rsidR="00424D5A" w:rsidRPr="00943B99" w:rsidRDefault="00424D5A" w:rsidP="00424D5A">
                                <w:pPr>
                                  <w:spacing w:after="0"/>
                                  <w:jc w:val="center"/>
                                  <w:rPr>
                                    <w:color w:val="000000" w:themeColor="text1"/>
                                    <w:vertAlign w:val="superscript"/>
                                  </w:rPr>
                                </w:pPr>
                              </w:p>
                            </w:txbxContent>
                          </v:textbox>
                        </v:rect>
                        <v:rect id="Rectangle 88" o:spid="_x0000_s1047" style="position:absolute;left:3143;top:18954;width:13805;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" filled="f" strokecolor="black [3213]" strokeweight=".25pt">
                          <v:textbox>
                            <w:txbxContent>
                              <w:p w14:paraId="755C46E5" w14:textId="77777777" w:rsidR="00424D5A" w:rsidRDefault="00424D5A" w:rsidP="00424D5A">
                                <w:pPr>
                                  <w:spacing w:after="0"/>
                                  <w:jc w:val="center"/>
                                  <w:rPr>
                                    <w:color w:val="000000" w:themeColor="text1"/>
                                  </w:rPr>
                                </w:pPr>
                                <w:r>
                                  <w:rPr>
                                    <w:color w:val="000000" w:themeColor="text1"/>
                                  </w:rPr>
                                  <w:t>Lost to follow up</w:t>
                                </w:r>
                              </w:p>
                              <w:p w14:paraId="7018BDD1" w14:textId="77777777" w:rsidR="00424D5A" w:rsidRPr="00943B99" w:rsidRDefault="00424D5A" w:rsidP="00424D5A">
                                <w:pPr>
                                  <w:spacing w:after="0"/>
                                  <w:jc w:val="center"/>
                                  <w:rPr>
                                    <w:color w:val="000000" w:themeColor="text1"/>
                                    <w:vertAlign w:val="superscript"/>
                                  </w:rPr>
                                </w:pPr>
                                <w:r>
                                  <w:rPr>
                                    <w:color w:val="000000" w:themeColor="text1"/>
                                  </w:rPr>
                                  <w:t xml:space="preserve"> n=48</w:t>
                                </w:r>
                              </w:p>
                            </w:txbxContent>
                          </v:textbox>
                        </v:rect>
                        <v:rect id="Rectangle 89" o:spid="_x0000_s1048" style="position:absolute;left:20002;top:18954;width:13805;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" filled="f" strokecolor="black [3213]" strokeweight=".25pt">
                          <v:textbox>
                            <w:txbxContent>
                              <w:p w14:paraId="582A7449" w14:textId="77777777" w:rsidR="00424D5A" w:rsidRDefault="00424D5A" w:rsidP="00424D5A">
                                <w:pPr>
                                  <w:spacing w:after="0"/>
                                  <w:jc w:val="center"/>
                                  <w:rPr>
                                    <w:color w:val="000000" w:themeColor="text1"/>
                                  </w:rPr>
                                </w:pPr>
                                <w:r>
                                  <w:rPr>
                                    <w:color w:val="000000" w:themeColor="text1"/>
                                  </w:rPr>
                                  <w:t>Lost to follow up</w:t>
                                </w:r>
                              </w:p>
                              <w:p w14:paraId="6FBBFFF7" w14:textId="77777777" w:rsidR="00424D5A" w:rsidRPr="00943B99" w:rsidRDefault="00424D5A" w:rsidP="00424D5A">
                                <w:pPr>
                                  <w:spacing w:after="0"/>
                                  <w:jc w:val="center"/>
                                  <w:rPr>
                                    <w:color w:val="000000" w:themeColor="text1"/>
                                    <w:vertAlign w:val="superscript"/>
                                  </w:rPr>
                                </w:pPr>
                                <w:r>
                                  <w:rPr>
                                    <w:color w:val="000000" w:themeColor="text1"/>
                                  </w:rPr>
                                  <w:t xml:space="preserve"> n=61</w:t>
                                </w:r>
                              </w:p>
                            </w:txbxContent>
                          </v:textbox>
                        </v:rect>
                        <v:rect id="Rectangle 90" o:spid="_x0000_s1049" style="position:absolute;left:36957;top:18954;width:13804;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" filled="f" strokecolor="black [3213]" strokeweight=".25pt">
                          <v:textbox>
                            <w:txbxContent>
                              <w:p w14:paraId="2ECBBAA9" w14:textId="77777777" w:rsidR="00424D5A" w:rsidRDefault="00424D5A" w:rsidP="00424D5A">
                                <w:pPr>
                                  <w:spacing w:after="0"/>
                                  <w:jc w:val="center"/>
                                  <w:rPr>
                                    <w:color w:val="000000" w:themeColor="text1"/>
                                  </w:rPr>
                                </w:pPr>
                                <w:r>
                                  <w:rPr>
                                    <w:color w:val="000000" w:themeColor="text1"/>
                                  </w:rPr>
                                  <w:t>Lost to follow up</w:t>
                                </w:r>
                              </w:p>
                              <w:p w14:paraId="58C4ADED" w14:textId="77777777" w:rsidR="00424D5A" w:rsidRPr="00943B99" w:rsidRDefault="00424D5A" w:rsidP="00424D5A">
                                <w:pPr>
                                  <w:spacing w:after="0"/>
                                  <w:jc w:val="center"/>
                                  <w:rPr>
                                    <w:color w:val="000000" w:themeColor="text1"/>
                                    <w:vertAlign w:val="superscript"/>
                                  </w:rPr>
                                </w:pPr>
                                <w:r>
                                  <w:rPr>
                                    <w:color w:val="000000" w:themeColor="text1"/>
                                  </w:rPr>
                                  <w:t xml:space="preserve"> n=53</w:t>
                                </w:r>
                              </w:p>
                            </w:txbxContent>
                          </v:textbox>
                        </v:rect>
                        <v:rect id="Rectangle 91" o:spid="_x0000_s1050" style="position:absolute;left:53816;top:18954;width:13805;height:8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" filled="f" strokecolor="black [3213]" strokeweight=".25pt">
                          <v:textbox>
                            <w:txbxContent>
                              <w:p w14:paraId="21B8723E" w14:textId="77777777" w:rsidR="00424D5A" w:rsidRDefault="00424D5A" w:rsidP="00424D5A">
                                <w:pPr>
                                  <w:spacing w:after="0"/>
                                  <w:jc w:val="center"/>
                                  <w:rPr>
                                    <w:color w:val="000000" w:themeColor="text1"/>
                                  </w:rPr>
                                </w:pPr>
                                <w:r>
                                  <w:rPr>
                                    <w:color w:val="000000" w:themeColor="text1"/>
                                  </w:rPr>
                                  <w:t>Lost to follow up</w:t>
                                </w:r>
                              </w:p>
                              <w:p w14:paraId="3C0378EF" w14:textId="77777777" w:rsidR="00424D5A" w:rsidRPr="00943B99" w:rsidRDefault="00424D5A" w:rsidP="00424D5A">
                                <w:pPr>
                                  <w:spacing w:after="0"/>
                                  <w:jc w:val="center"/>
                                  <w:rPr>
                                    <w:color w:val="000000" w:themeColor="text1"/>
                                    <w:vertAlign w:val="superscript"/>
                                  </w:rPr>
                                </w:pPr>
                                <w:r>
                                  <w:rPr>
                                    <w:color w:val="000000" w:themeColor="text1"/>
                                  </w:rPr>
                                  <w:t xml:space="preserve"> n=50</w:t>
                                </w:r>
                              </w:p>
                            </w:txbxContent>
                          </v:textbox>
                        </v:rect>
                        <v:rect id="Rectangle 92" o:spid="_x0000_s1051" style="position:absolute;left:381;top:29622;width:1581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" filled="f" strokecolor="black [3213]" strokeweight=".25pt">
                          <v:textbox>
                            <w:txbxContent>
                              <w:p w14:paraId="6A72B029" w14:textId="77777777" w:rsidR="00424D5A" w:rsidRDefault="00424D5A" w:rsidP="00424D5A">
                                <w:pPr>
                                  <w:spacing w:after="0"/>
                                  <w:jc w:val="center"/>
                                  <w:rPr>
                                    <w:color w:val="000000" w:themeColor="text1"/>
                                  </w:rPr>
                                </w:pPr>
                                <w:r>
                                  <w:rPr>
                                    <w:color w:val="000000" w:themeColor="text1"/>
                                  </w:rPr>
                                  <w:t>Completed the study</w:t>
                                </w:r>
                              </w:p>
                              <w:p w14:paraId="4CDD1180" w14:textId="77777777" w:rsidR="00424D5A" w:rsidRPr="00943B99" w:rsidRDefault="00424D5A" w:rsidP="00424D5A">
                                <w:pPr>
                                  <w:spacing w:after="0"/>
                                  <w:jc w:val="center"/>
                                  <w:rPr>
                                    <w:color w:val="000000" w:themeColor="text1"/>
                                    <w:vertAlign w:val="superscript"/>
                                  </w:rPr>
                                </w:pPr>
                                <w:r>
                                  <w:rPr>
                                    <w:color w:val="000000" w:themeColor="text1"/>
                                  </w:rPr>
                                  <w:t xml:space="preserve"> n=312 </w:t>
                                </w:r>
                              </w:p>
                            </w:txbxContent>
                          </v:textbox>
                        </v:rect>
                      </v:group>
                    </v:group>
                    <v:group id="Group 93" o:spid="_x0000_s1052" style="position:absolute;left:285;width:67336;height:53327" coordsize="67335,5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94" o:spid="_x0000_s1053" style="position:absolute;left:7524;top:48101;width:50756;height:5226" coordorigin=",2286" coordsize="50760,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Straight Arrow Connector 95" o:spid="_x0000_s1054" type="#_x0000_t32" style="position:absolute;left:95;top:2381;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" strokecolor="black [3213]" strokeweight="1.75pt">
                          <v:stroke endarrow="block" endarrowwidth="wide" endarrowlength="long"/>
                        </v:shape>
                        <v:shape id="Straight Arrow Connector 96" o:spid="_x0000_s1055" type="#_x0000_t32" style="position:absolute;left:17049;top:2476;width:0;height:5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" strokecolor="black [3213]" strokeweight="1.75pt">
                          <v:stroke endarrow="block" endarrowwidth="wide" endarrowlength="long"/>
                        </v:shape>
                        <v:shape id="Straight Arrow Connector 97" o:spid="_x0000_s1056" type="#_x0000_t32" style="position:absolute;left:33813;top:2381;width:0;height:5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" strokecolor="black [3213]" strokeweight="1.75pt">
                          <v:stroke endarrow="block" endarrowwidth="wide" endarrowlength="long"/>
                        </v:shape>
                        <v:shape id="Straight Arrow Connector 98" o:spid="_x0000_s1057" type="#_x0000_t32" style="position:absolute;left:50673;top:2286;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" strokecolor="black [3213]" strokeweight="1.75pt">
                          <v:stroke endarrow="block" endarrowwidth="wide" endarrowlength="long"/>
                        </v:shape>
                        <v:shape id="Straight Arrow Connector 99" o:spid="_x0000_s1058" type="#_x0000_t32" style="position:absolute;top:2381;width:507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" strokecolor="black [3213]" strokeweight="1.75pt">
                          <v:stroke endarrowwidth="wide" endarrowlength="long"/>
                        </v:shape>
                      </v:group>
                      <v:rect id="Rectangle 100" o:spid="_x0000_s1059" style="position:absolute;left:22383;width:2159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" filled="f" strokecolor="black [3213]" strokeweight=".25pt">
                        <v:textbox>
                          <w:txbxContent>
                            <w:p w14:paraId="7570B7BF" w14:textId="77777777" w:rsidR="00424D5A" w:rsidRDefault="00424D5A" w:rsidP="00424D5A">
                              <w:pPr>
                                <w:spacing w:after="0"/>
                                <w:jc w:val="center"/>
                                <w:rPr>
                                  <w:color w:val="000000" w:themeColor="text1"/>
                                </w:rPr>
                              </w:pPr>
                              <w:r w:rsidRPr="002D10DD">
                                <w:rPr>
                                  <w:color w:val="000000" w:themeColor="text1"/>
                                </w:rPr>
                                <w:t>Participants who registered online for the Food4Me Study</w:t>
                              </w:r>
                            </w:p>
                            <w:p w14:paraId="0046235C" w14:textId="77777777" w:rsidR="00424D5A" w:rsidRPr="002D10DD" w:rsidRDefault="00424D5A" w:rsidP="00424D5A">
                              <w:pPr>
                                <w:spacing w:after="0"/>
                                <w:jc w:val="center"/>
                                <w:rPr>
                                  <w:color w:val="000000" w:themeColor="text1"/>
                                </w:rPr>
                              </w:pPr>
                              <w:r w:rsidRPr="002D10DD">
                                <w:rPr>
                                  <w:color w:val="000000" w:themeColor="text1"/>
                                </w:rPr>
                                <w:t>n=5562</w:t>
                              </w:r>
                            </w:p>
                          </w:txbxContent>
                        </v:textbox>
                      </v:rect>
                      <v:rect id="Rectangle 101" o:spid="_x0000_s1060" style="position:absolute;left:22383;top:35909;width:2159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" filled="f" strokecolor="black [3213]" strokeweight=".25pt">
                        <v:textbox>
                          <w:txbxContent>
                            <w:p w14:paraId="7E584DA3" w14:textId="77777777" w:rsidR="00424D5A" w:rsidRPr="00943B99" w:rsidRDefault="00424D5A" w:rsidP="00424D5A">
                              <w:pPr>
                                <w:spacing w:after="0"/>
                                <w:jc w:val="center"/>
                                <w:rPr>
                                  <w:color w:val="000000" w:themeColor="text1"/>
                                  <w:vertAlign w:val="superscript"/>
                                </w:rPr>
                              </w:pPr>
                              <w:r w:rsidRPr="00674CD1">
                                <w:rPr>
                                  <w:color w:val="000000" w:themeColor="text1"/>
                                </w:rPr>
                                <w:t>Participants randomised into one of</w:t>
                              </w:r>
                              <w:r>
                                <w:rPr>
                                  <w:color w:val="000000" w:themeColor="text1"/>
                                </w:rPr>
                                <w:t xml:space="preserve"> the 4 arms on the intervention</w:t>
                              </w:r>
                              <w:r w:rsidRPr="00674CD1">
                                <w:rPr>
                                  <w:color w:val="000000" w:themeColor="text1"/>
                                </w:rPr>
                                <w:t xml:space="preserve"> n=1607</w:t>
                              </w:r>
                            </w:p>
                          </w:txbxContent>
                        </v:textbox>
                      </v:rect>
                      <v:rect id="Rectangle 102" o:spid="_x0000_s1061" style="position:absolute;top:9524;width:20764;height:19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" filled="f" strokecolor="black [3213]" strokeweight=".25pt">
                        <v:textbox>
                          <w:txbxContent>
                            <w:p w14:paraId="5E4D1A64" w14:textId="77777777" w:rsidR="00424D5A" w:rsidRPr="00297B1E" w:rsidRDefault="00424D5A" w:rsidP="00424D5A">
                              <w:pPr>
                                <w:spacing w:after="0"/>
                                <w:rPr>
                                  <w:b/>
                                  <w:color w:val="000000" w:themeColor="text1"/>
                                </w:rPr>
                              </w:pPr>
                              <w:r>
                                <w:rPr>
                                  <w:b/>
                                  <w:color w:val="000000" w:themeColor="text1"/>
                                </w:rPr>
                                <w:t>Excluded, n=1631*</w:t>
                              </w:r>
                            </w:p>
                            <w:p w14:paraId="4EFA55BB" w14:textId="77777777" w:rsidR="00424D5A" w:rsidRDefault="00424D5A" w:rsidP="00424D5A">
                              <w:pPr>
                                <w:spacing w:after="0"/>
                                <w:rPr>
                                  <w:color w:val="000000" w:themeColor="text1"/>
                                </w:rPr>
                              </w:pPr>
                              <w:r>
                                <w:rPr>
                                  <w:color w:val="000000" w:themeColor="text1"/>
                                </w:rPr>
                                <w:t>- Not willing to share information, n=35</w:t>
                              </w:r>
                            </w:p>
                            <w:p w14:paraId="74B7B3E2" w14:textId="77777777" w:rsidR="00424D5A" w:rsidRDefault="00424D5A" w:rsidP="00424D5A">
                              <w:pPr>
                                <w:spacing w:after="0"/>
                                <w:rPr>
                                  <w:color w:val="000000" w:themeColor="text1"/>
                                </w:rPr>
                              </w:pPr>
                              <w:r>
                                <w:rPr>
                                  <w:color w:val="000000" w:themeColor="text1"/>
                                </w:rPr>
                                <w:t>- Incomplete 2</w:t>
                              </w:r>
                              <w:r w:rsidRPr="00080DE7">
                                <w:rPr>
                                  <w:color w:val="000000" w:themeColor="text1"/>
                                  <w:vertAlign w:val="superscript"/>
                                </w:rPr>
                                <w:t>nd</w:t>
                              </w:r>
                              <w:r>
                                <w:rPr>
                                  <w:color w:val="000000" w:themeColor="text1"/>
                                </w:rPr>
                                <w:t xml:space="preserve"> screening questionnaire, n =562</w:t>
                              </w:r>
                            </w:p>
                            <w:p w14:paraId="467CD3D8" w14:textId="77777777" w:rsidR="00424D5A" w:rsidRPr="00564041" w:rsidRDefault="00424D5A" w:rsidP="00424D5A">
                              <w:pPr>
                                <w:spacing w:after="0"/>
                                <w:rPr>
                                  <w:color w:val="000000" w:themeColor="text1"/>
                                </w:rPr>
                              </w:pPr>
                              <w:r w:rsidRPr="00564041">
                                <w:rPr>
                                  <w:color w:val="000000" w:themeColor="text1"/>
                                </w:rPr>
                                <w:t>-</w:t>
                              </w:r>
                              <w:r>
                                <w:rPr>
                                  <w:color w:val="000000" w:themeColor="text1"/>
                                </w:rPr>
                                <w:t xml:space="preserve"> Pregnant, n=181</w:t>
                              </w:r>
                            </w:p>
                            <w:p w14:paraId="3DD7F14B" w14:textId="77777777" w:rsidR="00424D5A" w:rsidRDefault="00424D5A" w:rsidP="00424D5A">
                              <w:pPr>
                                <w:spacing w:after="0"/>
                                <w:rPr>
                                  <w:color w:val="000000" w:themeColor="text1"/>
                                </w:rPr>
                              </w:pPr>
                              <w:r>
                                <w:rPr>
                                  <w:color w:val="000000" w:themeColor="text1"/>
                                </w:rPr>
                                <w:t>- Therapeutic diet, n=350</w:t>
                              </w:r>
                            </w:p>
                            <w:p w14:paraId="20508C56" w14:textId="77777777" w:rsidR="00424D5A" w:rsidRDefault="00424D5A" w:rsidP="00424D5A">
                              <w:pPr>
                                <w:spacing w:after="0"/>
                                <w:rPr>
                                  <w:color w:val="000000" w:themeColor="text1"/>
                                </w:rPr>
                              </w:pPr>
                              <w:r>
                                <w:rPr>
                                  <w:color w:val="000000" w:themeColor="text1"/>
                                </w:rPr>
                                <w:t>- Food allergy/intolerance, n=658</w:t>
                              </w:r>
                            </w:p>
                            <w:p w14:paraId="4D247AA9" w14:textId="77777777" w:rsidR="00424D5A" w:rsidRDefault="00424D5A" w:rsidP="00424D5A">
                              <w:pPr>
                                <w:spacing w:after="0"/>
                                <w:rPr>
                                  <w:color w:val="000000" w:themeColor="text1"/>
                                </w:rPr>
                              </w:pPr>
                              <w:r>
                                <w:rPr>
                                  <w:color w:val="000000" w:themeColor="text1"/>
                                </w:rPr>
                                <w:t>- No Internet, n=28</w:t>
                              </w:r>
                            </w:p>
                            <w:p w14:paraId="0B8280D0" w14:textId="77777777" w:rsidR="00424D5A" w:rsidRDefault="00424D5A" w:rsidP="00424D5A"/>
                          </w:txbxContent>
                        </v:textbox>
                      </v:rect>
                      <v:rect id="Rectangle 103" o:spid="_x0000_s1062" style="position:absolute;left:22383;top:23431;width:2159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" filled="f" strokecolor="black [3213]" strokeweight=".25pt">
                        <v:textbox>
                          <w:txbxContent>
                            <w:p w14:paraId="5CC46EB0" w14:textId="77777777" w:rsidR="00424D5A" w:rsidRDefault="00424D5A" w:rsidP="00424D5A">
                              <w:pPr>
                                <w:spacing w:after="0"/>
                                <w:jc w:val="center"/>
                                <w:rPr>
                                  <w:color w:val="000000" w:themeColor="text1"/>
                                </w:rPr>
                              </w:pPr>
                              <w:r w:rsidRPr="002D10DD">
                                <w:rPr>
                                  <w:color w:val="000000" w:themeColor="text1"/>
                                </w:rPr>
                                <w:t>2</w:t>
                              </w:r>
                              <w:r w:rsidRPr="002D10DD">
                                <w:rPr>
                                  <w:color w:val="000000" w:themeColor="text1"/>
                                  <w:vertAlign w:val="superscript"/>
                                </w:rPr>
                                <w:t>nd</w:t>
                              </w:r>
                              <w:r w:rsidRPr="002D10DD">
                                <w:rPr>
                                  <w:color w:val="000000" w:themeColor="text1"/>
                                </w:rPr>
                                <w:t xml:space="preserve"> Screening questionnaire</w:t>
                              </w:r>
                            </w:p>
                            <w:p w14:paraId="76D72C07" w14:textId="77777777" w:rsidR="00424D5A" w:rsidRPr="002D10DD" w:rsidRDefault="00424D5A" w:rsidP="00424D5A">
                              <w:pPr>
                                <w:spacing w:after="0"/>
                                <w:jc w:val="center"/>
                                <w:rPr>
                                  <w:color w:val="000000" w:themeColor="text1"/>
                                </w:rPr>
                              </w:pPr>
                              <w:r>
                                <w:rPr>
                                  <w:color w:val="000000" w:themeColor="text1"/>
                                </w:rPr>
                                <w:t>n=3811</w:t>
                              </w:r>
                            </w:p>
                          </w:txbxContent>
                        </v:textbox>
                      </v:rect>
                      <v:rect id="Rectangle 104" o:spid="_x0000_s1063" style="position:absolute;left:22479;top:11811;width:21234;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" filled="f" strokecolor="black [3213]" strokeweight=".25pt">
                        <v:textbox>
                          <w:txbxContent>
                            <w:p w14:paraId="01C74C97" w14:textId="77777777" w:rsidR="00424D5A" w:rsidRDefault="00424D5A" w:rsidP="00424D5A">
                              <w:pPr>
                                <w:spacing w:after="0"/>
                                <w:jc w:val="center"/>
                                <w:rPr>
                                  <w:color w:val="000000" w:themeColor="text1"/>
                                </w:rPr>
                              </w:pPr>
                              <w:r w:rsidRPr="002D10DD">
                                <w:rPr>
                                  <w:color w:val="000000" w:themeColor="text1"/>
                                </w:rPr>
                                <w:t>1</w:t>
                              </w:r>
                              <w:r w:rsidRPr="002D10DD">
                                <w:rPr>
                                  <w:color w:val="000000" w:themeColor="text1"/>
                                  <w:vertAlign w:val="superscript"/>
                                </w:rPr>
                                <w:t>st</w:t>
                              </w:r>
                              <w:r w:rsidRPr="002D10DD">
                                <w:rPr>
                                  <w:color w:val="000000" w:themeColor="text1"/>
                                </w:rPr>
                                <w:t xml:space="preserve"> Screening questionnaire</w:t>
                              </w:r>
                            </w:p>
                            <w:p w14:paraId="55D1F859" w14:textId="77777777" w:rsidR="00424D5A" w:rsidRPr="002D10DD" w:rsidRDefault="00424D5A" w:rsidP="00424D5A">
                              <w:pPr>
                                <w:spacing w:after="0"/>
                                <w:jc w:val="center"/>
                                <w:rPr>
                                  <w:color w:val="000000" w:themeColor="text1"/>
                                </w:rPr>
                              </w:pPr>
                              <w:r w:rsidRPr="002D10DD">
                                <w:rPr>
                                  <w:color w:val="000000" w:themeColor="text1"/>
                                </w:rPr>
                                <w:t>n=5442</w:t>
                              </w:r>
                            </w:p>
                          </w:txbxContent>
                        </v:textbox>
                      </v:rect>
                      <v:rect id="Rectangle 105" o:spid="_x0000_s1064" style="position:absolute;left:45815;top:6286;width:21336;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" filled="f" strokecolor="black [3213]" strokeweight=".25pt">
                        <v:textbox>
                          <w:txbxContent>
                            <w:p w14:paraId="45F259EB" w14:textId="77777777" w:rsidR="00424D5A" w:rsidRPr="002D10DD" w:rsidRDefault="00424D5A" w:rsidP="00424D5A">
                              <w:pPr>
                                <w:spacing w:after="0"/>
                                <w:rPr>
                                  <w:b/>
                                  <w:color w:val="000000" w:themeColor="text1"/>
                                </w:rPr>
                              </w:pPr>
                              <w:r w:rsidRPr="002D10DD">
                                <w:rPr>
                                  <w:b/>
                                  <w:color w:val="000000" w:themeColor="text1"/>
                                </w:rPr>
                                <w:t>Excluded</w:t>
                              </w:r>
                              <w:r>
                                <w:rPr>
                                  <w:b/>
                                  <w:color w:val="000000" w:themeColor="text1"/>
                                </w:rPr>
                                <w:t>, n=120</w:t>
                              </w:r>
                            </w:p>
                            <w:p w14:paraId="7D705353" w14:textId="77777777" w:rsidR="00424D5A" w:rsidRPr="00211590" w:rsidRDefault="00424D5A" w:rsidP="00424D5A">
                              <w:pPr>
                                <w:spacing w:after="0"/>
                                <w:rPr>
                                  <w:color w:val="000000" w:themeColor="text1"/>
                                </w:rPr>
                              </w:pPr>
                              <w:r>
                                <w:rPr>
                                  <w:color w:val="000000" w:themeColor="text1"/>
                                </w:rPr>
                                <w:t>- Incomplete 1</w:t>
                              </w:r>
                              <w:r w:rsidRPr="008E2EBD">
                                <w:rPr>
                                  <w:color w:val="000000" w:themeColor="text1"/>
                                  <w:vertAlign w:val="superscript"/>
                                </w:rPr>
                                <w:t>st</w:t>
                              </w:r>
                              <w:r>
                                <w:rPr>
                                  <w:color w:val="000000" w:themeColor="text1"/>
                                </w:rPr>
                                <w:t xml:space="preserve"> screening questionnaire</w:t>
                              </w:r>
                            </w:p>
                          </w:txbxContent>
                        </v:textbox>
                      </v:rect>
                      <v:rect id="Rectangle 106" o:spid="_x0000_s1065" style="position:absolute;left:45720;top:24955;width:21615;height:1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" filled="f" strokecolor="black [3213]" strokeweight=".25pt">
                        <v:textbox>
                          <w:txbxContent>
                            <w:p w14:paraId="11846EFA" w14:textId="77777777" w:rsidR="00424D5A" w:rsidRDefault="00424D5A" w:rsidP="00424D5A">
                              <w:pPr>
                                <w:spacing w:after="0"/>
                                <w:rPr>
                                  <w:color w:val="000000" w:themeColor="text1"/>
                                </w:rPr>
                              </w:pPr>
                              <w:r w:rsidRPr="0021074D">
                                <w:rPr>
                                  <w:b/>
                                  <w:color w:val="000000" w:themeColor="text1"/>
                                </w:rPr>
                                <w:t>Excluded</w:t>
                              </w:r>
                              <w:r>
                                <w:rPr>
                                  <w:b/>
                                  <w:color w:val="000000" w:themeColor="text1"/>
                                </w:rPr>
                                <w:t>, n= 1029*</w:t>
                              </w:r>
                            </w:p>
                            <w:p w14:paraId="20A2374D" w14:textId="77777777" w:rsidR="00424D5A" w:rsidRDefault="00424D5A" w:rsidP="00424D5A">
                              <w:pPr>
                                <w:spacing w:after="0"/>
                                <w:rPr>
                                  <w:color w:val="000000" w:themeColor="text1"/>
                                </w:rPr>
                              </w:pPr>
                              <w:r>
                                <w:rPr>
                                  <w:color w:val="000000" w:themeColor="text1"/>
                                </w:rPr>
                                <w:t>- Second consent not given, n=238</w:t>
                              </w:r>
                            </w:p>
                            <w:p w14:paraId="0A304D95" w14:textId="77777777" w:rsidR="00424D5A" w:rsidRDefault="00424D5A" w:rsidP="00424D5A">
                              <w:pPr>
                                <w:spacing w:after="0"/>
                                <w:rPr>
                                  <w:color w:val="000000" w:themeColor="text1"/>
                                </w:rPr>
                              </w:pPr>
                              <w:r>
                                <w:rPr>
                                  <w:color w:val="000000" w:themeColor="text1"/>
                                </w:rPr>
                                <w:t xml:space="preserve">- </w:t>
                              </w:r>
                              <w:r w:rsidRPr="00AD00C1">
                                <w:rPr>
                                  <w:color w:val="000000" w:themeColor="text1"/>
                                </w:rPr>
                                <w:t>Incomplete</w:t>
                              </w:r>
                              <w:r>
                                <w:rPr>
                                  <w:color w:val="000000" w:themeColor="text1"/>
                                </w:rPr>
                                <w:t>/under-reported</w:t>
                              </w:r>
                              <w:r w:rsidRPr="00AD00C1">
                                <w:rPr>
                                  <w:color w:val="000000" w:themeColor="text1"/>
                                </w:rPr>
                                <w:t xml:space="preserve"> food frequency questionnaire, n=</w:t>
                              </w:r>
                              <w:r>
                                <w:rPr>
                                  <w:color w:val="000000" w:themeColor="text1"/>
                                </w:rPr>
                                <w:t>535</w:t>
                              </w:r>
                            </w:p>
                            <w:p w14:paraId="7A1D00FA" w14:textId="77777777" w:rsidR="00424D5A" w:rsidRDefault="00424D5A" w:rsidP="00424D5A">
                              <w:pPr>
                                <w:spacing w:after="0"/>
                                <w:rPr>
                                  <w:color w:val="000000" w:themeColor="text1"/>
                                </w:rPr>
                              </w:pPr>
                              <w:r>
                                <w:rPr>
                                  <w:color w:val="000000" w:themeColor="text1"/>
                                </w:rPr>
                                <w:t>- Food allergy/intolerance, n=93</w:t>
                              </w:r>
                            </w:p>
                            <w:p w14:paraId="45BB6B55" w14:textId="77777777" w:rsidR="00424D5A" w:rsidRDefault="00424D5A" w:rsidP="00424D5A">
                              <w:pPr>
                                <w:spacing w:after="0"/>
                                <w:rPr>
                                  <w:color w:val="000000" w:themeColor="text1"/>
                                </w:rPr>
                              </w:pPr>
                              <w:r>
                                <w:rPr>
                                  <w:color w:val="000000" w:themeColor="text1"/>
                                </w:rPr>
                                <w:t>- Therapeutic diet, n=199</w:t>
                              </w:r>
                            </w:p>
                            <w:p w14:paraId="4211871A" w14:textId="77777777" w:rsidR="00424D5A" w:rsidRPr="007C1721" w:rsidRDefault="00424D5A" w:rsidP="00424D5A">
                              <w:pPr>
                                <w:spacing w:after="0"/>
                                <w:rPr>
                                  <w:color w:val="000000" w:themeColor="text1"/>
                                </w:rPr>
                              </w:pPr>
                              <w:r>
                                <w:rPr>
                                  <w:color w:val="000000" w:themeColor="text1"/>
                                </w:rPr>
                                <w:t>- Limited physical activity n=252</w:t>
                              </w:r>
                            </w:p>
                            <w:p w14:paraId="3578C783" w14:textId="77777777" w:rsidR="00424D5A" w:rsidRDefault="00424D5A" w:rsidP="00424D5A">
                              <w:pPr>
                                <w:spacing w:after="0"/>
                                <w:rPr>
                                  <w:color w:val="000000" w:themeColor="text1"/>
                                </w:rPr>
                              </w:pPr>
                            </w:p>
                            <w:p w14:paraId="758AC8F9" w14:textId="77777777" w:rsidR="00424D5A" w:rsidRPr="007C1721" w:rsidRDefault="00424D5A" w:rsidP="00424D5A">
                              <w:pPr>
                                <w:spacing w:after="0"/>
                                <w:rPr>
                                  <w:color w:val="000000" w:themeColor="text1"/>
                                </w:rPr>
                              </w:pPr>
                            </w:p>
                          </w:txbxContent>
                        </v:textbox>
                      </v:rect>
                      <v:shape id="Straight Arrow Connector 107" o:spid="_x0000_s1066" type="#_x0000_t32" style="position:absolute;left:33147;top:6572;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" strokecolor="black [3213]" strokeweight="1.75pt">
                        <v:stroke endarrow="block" endarrowwidth="wide" endarrowlength="long"/>
                      </v:shape>
                      <v:shape id="Straight Arrow Connector 108" o:spid="_x0000_s1067" type="#_x0000_t32" style="position:absolute;left:33147;top:18288;width:0;height:5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" strokecolor="black [3213]" strokeweight="1.75pt">
                        <v:stroke endarrow="block" endarrowwidth="wide" endarrowlength="long"/>
                      </v:shape>
                      <v:shape id="Straight Arrow Connector 109" o:spid="_x0000_s1068" type="#_x0000_t32" style="position:absolute;left:33242;top:9525;width:12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" strokecolor="black [3213]">
                        <v:stroke endarrow="block" endarrowwidth="wide" endarrowlength="long"/>
                      </v:shape>
                      <v:shape id="Straight Arrow Connector 110" o:spid="_x0000_s1069" type="#_x0000_t32" style="position:absolute;left:20764;top:21240;width:12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" strokecolor="black [3213]">
                        <v:stroke endarrow="block" endarrowwidth="wide" endarrowlength="long"/>
                      </v:shape>
                      <v:shape id="Straight Arrow Connector 111" o:spid="_x0000_s1070" type="#_x0000_t32" style="position:absolute;left:33147;top:32289;width:125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" strokecolor="black [3213]">
                        <v:stroke startarrow="block" startarrowwidth="wide" startarrowlength="long" endarrowwidth="wide" endarrowlength="long"/>
                      </v:shape>
                      <v:shape id="Straight Arrow Connector 112" o:spid="_x0000_s1071" type="#_x0000_t32" style="position:absolute;left:33147;top:30003;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" strokecolor="black [3213]" strokeweight="1.75pt">
                        <v:stroke endarrow="block" endarrowwidth="wide" endarrowlength="long"/>
                      </v:shape>
                      <v:shape id="Straight Arrow Connector 113" o:spid="_x0000_s1072" type="#_x0000_t32" style="position:absolute;left:20764;top:33337;width:12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" strokecolor="black [3213]">
                        <v:stroke endarrow="block" endarrowwidth="wide" endarrowlength="long"/>
                      </v:shape>
                      <v:rect id="Rectangle 114" o:spid="_x0000_s1073" style="position:absolute;top:29813;width:20859;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" filled="f" strokecolor="black [3213]" strokeweight=".25pt">
                        <v:textbox>
                          <w:txbxContent>
                            <w:p w14:paraId="6BB59F85" w14:textId="77777777" w:rsidR="00424D5A" w:rsidRPr="002D10DD" w:rsidRDefault="00424D5A" w:rsidP="00424D5A">
                              <w:pPr>
                                <w:spacing w:after="0"/>
                                <w:rPr>
                                  <w:b/>
                                  <w:color w:val="000000" w:themeColor="text1"/>
                                </w:rPr>
                              </w:pPr>
                              <w:r w:rsidRPr="002D10DD">
                                <w:rPr>
                                  <w:b/>
                                  <w:color w:val="000000" w:themeColor="text1"/>
                                </w:rPr>
                                <w:t>Excluded</w:t>
                              </w:r>
                              <w:r>
                                <w:rPr>
                                  <w:b/>
                                  <w:color w:val="000000" w:themeColor="text1"/>
                                </w:rPr>
                                <w:t>, n=1175</w:t>
                              </w:r>
                            </w:p>
                            <w:p w14:paraId="31B5B2A5" w14:textId="77777777" w:rsidR="00424D5A" w:rsidRPr="00211590" w:rsidRDefault="00424D5A" w:rsidP="00424D5A">
                              <w:pPr>
                                <w:spacing w:after="0"/>
                                <w:rPr>
                                  <w:color w:val="000000" w:themeColor="text1"/>
                                </w:rPr>
                              </w:pPr>
                              <w:r>
                                <w:rPr>
                                  <w:color w:val="000000" w:themeColor="text1"/>
                                </w:rPr>
                                <w:t>- S</w:t>
                              </w:r>
                              <w:r w:rsidRPr="00AD00C1">
                                <w:rPr>
                                  <w:color w:val="000000" w:themeColor="text1"/>
                                </w:rPr>
                                <w:t>tudy de</w:t>
                              </w:r>
                              <w:r>
                                <w:rPr>
                                  <w:color w:val="000000" w:themeColor="text1"/>
                                </w:rPr>
                                <w:t>sign and sample size estimation required n=1607 only</w:t>
                              </w:r>
                            </w:p>
                          </w:txbxContent>
                        </v:textbox>
                      </v:rect>
                      <v:shape id="Straight Arrow Connector 115" o:spid="_x0000_s1074" type="#_x0000_t32" style="position:absolute;left:33242;top:42481;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" strokecolor="black [3213]" strokeweight="1.75pt">
                        <v:stroke endarrow="block" endarrowwidth="wide" endarrowlength="long"/>
                      </v:shape>
                    </v:group>
                  </v:group>
                  <v:group id="Group 116" o:spid="_x0000_s1075" style="position:absolute;left:1714;top:65722;width:52102;height:10573" coordsize="521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Straight Arrow Connector 117" o:spid="_x0000_s1076" type="#_x0000_t32" style="position:absolute;left:16859;top:285;width:1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" strokecolor="black [3213]" strokeweight="1.75pt">
                      <v:stroke endarrowwidth="wide" endarrowlength="long"/>
                    </v:shape>
                    <v:shape id="Straight Arrow Connector 118" o:spid="_x0000_s1077" type="#_x0000_t32" style="position:absolute;left:50673;top:190;width:1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" strokecolor="black [3213]" strokeweight="1.75pt">
                      <v:stroke endarrowwidth="wide" endarrowlength="long"/>
                    </v:shape>
                    <v:shape id="Straight Arrow Connector 119" o:spid="_x0000_s1078" type="#_x0000_t32" style="position:absolute;width:1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" strokecolor="black [3213]" strokeweight="1.75pt">
                      <v:stroke endarrowwidth="wide" endarrowlength="long"/>
                    </v:shape>
                    <v:shape id="Straight Arrow Connector 120" o:spid="_x0000_s1079" type="#_x0000_t32" style="position:absolute;top:10477;width:1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" strokecolor="black [3213]" strokeweight="1.75pt">
                      <v:stroke endarrowwidth="wide" endarrowlength="long"/>
                    </v:shape>
                    <v:shape id="Straight Arrow Connector 121" o:spid="_x0000_s1080" type="#_x0000_t32" style="position:absolute;left:16859;top:10477;width:1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" strokecolor="black [3213]" strokeweight="1.75pt">
                      <v:stroke endarrowwidth="wide" endarrowlength="long"/>
                    </v:shape>
                    <v:shape id="Straight Arrow Connector 122" o:spid="_x0000_s1081" type="#_x0000_t32" style="position:absolute;left:33813;top:95;width:1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" strokecolor="black [3213]" strokeweight="1.75pt">
                      <v:stroke endarrowwidth="wide" endarrowlength="long"/>
                    </v:shape>
                    <v:shape id="Straight Arrow Connector 123" o:spid="_x0000_s1082" type="#_x0000_t32" style="position:absolute;left:33909;top:10572;width:1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" strokecolor="black [3213]" strokeweight="1.75pt">
                      <v:stroke endarrowwidth="wide" endarrowlength="long"/>
                    </v:shape>
                    <v:shape id="Straight Arrow Connector 124" o:spid="_x0000_s1083" type="#_x0000_t32" style="position:absolute;left:50673;top:10572;width:1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" strokecolor="black [3213]" strokeweight="1.75pt">
                      <v:stroke endarrowwidth="wide" endarrowlength="long"/>
                    </v:shape>
                  </v:group>
                </v:group>
                <v:shapetype id="_x0000_t202" coordsize="21600,21600" o:spt="202" path="m,l,21600r21600,l21600,xe">
                  <v:stroke joinstyle="miter"/>
                  <v:path gradientshapeok="t" o:connecttype="rect"/>
                </v:shapetype>
                <v:shape id="Text Box 2" o:spid="_x0000_s1084" type="#_x0000_t202" style="position:absolute;left:-2071;top:85004;width:6573;height:2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" fillcolor="#f2f2f2 [3052]" stroked="f">
                  <v:textbox inset="1mm,1mm,1mm">
                    <w:txbxContent>
                      <w:p w14:paraId="02ED1368" w14:textId="77777777" w:rsidR="00424D5A" w:rsidRPr="009557B2" w:rsidRDefault="00424D5A" w:rsidP="00424D5A">
                        <w:pPr>
                          <w:jc w:val="center"/>
                          <w:rPr>
                            <w:b/>
                          </w:rPr>
                        </w:pPr>
                        <w:r w:rsidRPr="009557B2">
                          <w:rPr>
                            <w:b/>
                          </w:rPr>
                          <w:t>Analysis</w:t>
                        </w:r>
                      </w:p>
                    </w:txbxContent>
                  </v:textbox>
                </v:shape>
                <v:shape id="Text Box 2" o:spid="_x0000_s1085" type="#_x0000_t202" style="position:absolute;left:-9817;top:70110;width:22016;height:2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" fillcolor="#f2f2f2 [3052]" stroked="f">
                  <v:textbox inset="1mm,1mm,1mm">
                    <w:txbxContent>
                      <w:p w14:paraId="253BFE3A" w14:textId="77777777" w:rsidR="00424D5A" w:rsidRPr="009557B2" w:rsidRDefault="00424D5A" w:rsidP="00424D5A">
                        <w:pPr>
                          <w:jc w:val="center"/>
                          <w:rPr>
                            <w:b/>
                          </w:rPr>
                        </w:pPr>
                        <w:r>
                          <w:rPr>
                            <w:b/>
                          </w:rPr>
                          <w:t>Follow-up</w:t>
                        </w:r>
                      </w:p>
                    </w:txbxContent>
                  </v:textbox>
                </v:shape>
                <v:shape id="Text Box 2" o:spid="_x0000_s1086" type="#_x0000_t202" style="position:absolute;left:-10166;top:47094;width:22834;height:2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" fillcolor="#f2f2f2 [3052]" stroked="f">
                  <v:textbox inset="1mm,1mm,1mm">
                    <w:txbxContent>
                      <w:p w14:paraId="275CAEAA" w14:textId="77777777" w:rsidR="00424D5A" w:rsidRPr="009557B2" w:rsidRDefault="00424D5A" w:rsidP="00424D5A">
                        <w:pPr>
                          <w:jc w:val="center"/>
                          <w:rPr>
                            <w:b/>
                          </w:rPr>
                        </w:pPr>
                        <w:r>
                          <w:rPr>
                            <w:b/>
                          </w:rPr>
                          <w:t>Allocation</w:t>
                        </w:r>
                      </w:p>
                    </w:txbxContent>
                  </v:textbox>
                </v:shape>
                <v:shape id="Text Box 2" o:spid="_x0000_s1087" type="#_x0000_t202" style="position:absolute;left:-16834;top:16900;width:36182;height:2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" fillcolor="#f2f2f2 [3052]" stroked="f">
                  <v:textbox inset="1mm,1mm,1mm">
                    <w:txbxContent>
                      <w:p w14:paraId="4969A022" w14:textId="77777777" w:rsidR="00424D5A" w:rsidRPr="009557B2" w:rsidRDefault="00424D5A" w:rsidP="00424D5A">
                        <w:pPr>
                          <w:shd w:val="clear" w:color="auto" w:fill="F2F2F2" w:themeFill="background1" w:themeFillShade="F2"/>
                          <w:jc w:val="center"/>
                          <w:rPr>
                            <w:b/>
                          </w:rPr>
                        </w:pPr>
                        <w:r>
                          <w:rPr>
                            <w:b/>
                          </w:rPr>
                          <w:t>Enrolment</w:t>
                        </w:r>
                      </w:p>
                    </w:txbxContent>
                  </v:textbox>
                </v:shape>
                <w10:wrap anchorx="margin"/>
              </v:group>
            </w:pict>
          </mc:Fallback>
        </mc:AlternateContent>
      </w:r>
    </w:p>
    <w:p w14:paraId="1590AFD7" w14:textId="77777777" w:rsidR="00424D5A" w:rsidRPr="001E4DF3" w:rsidRDefault="00424D5A" w:rsidP="00424D5A">
      <w:pPr>
        <w:rPr>
          <w:rFonts w:ascii="Times New Roman" w:hAnsi="Times New Roman" w:cs="Times New Roman"/>
          <w:sz w:val="24"/>
          <w:szCs w:val="24"/>
        </w:rPr>
      </w:pPr>
    </w:p>
    <w:p w14:paraId="6AB691D6" w14:textId="77777777" w:rsidR="00424D5A" w:rsidRPr="001E4DF3" w:rsidRDefault="00424D5A" w:rsidP="00424D5A">
      <w:pPr>
        <w:rPr>
          <w:rFonts w:ascii="Times New Roman" w:hAnsi="Times New Roman" w:cs="Times New Roman"/>
          <w:sz w:val="24"/>
          <w:szCs w:val="24"/>
        </w:rPr>
      </w:pPr>
    </w:p>
    <w:p w14:paraId="7905AA90" w14:textId="77777777" w:rsidR="00424D5A" w:rsidRPr="001E4DF3" w:rsidRDefault="00424D5A" w:rsidP="00424D5A">
      <w:pPr>
        <w:rPr>
          <w:rFonts w:ascii="Times New Roman" w:hAnsi="Times New Roman" w:cs="Times New Roman"/>
          <w:sz w:val="24"/>
          <w:szCs w:val="24"/>
        </w:rPr>
      </w:pPr>
    </w:p>
    <w:p w14:paraId="696D3EC3" w14:textId="77777777" w:rsidR="00424D5A" w:rsidRPr="001E4DF3" w:rsidRDefault="00424D5A" w:rsidP="00424D5A">
      <w:pPr>
        <w:rPr>
          <w:rFonts w:ascii="Times New Roman" w:hAnsi="Times New Roman" w:cs="Times New Roman"/>
          <w:sz w:val="24"/>
          <w:szCs w:val="24"/>
        </w:rPr>
      </w:pPr>
    </w:p>
    <w:p w14:paraId="1F0DA0C6" w14:textId="77777777" w:rsidR="00424D5A" w:rsidRPr="001E4DF3" w:rsidRDefault="00424D5A" w:rsidP="00424D5A">
      <w:pPr>
        <w:rPr>
          <w:rFonts w:ascii="Times New Roman" w:hAnsi="Times New Roman" w:cs="Times New Roman"/>
          <w:sz w:val="24"/>
          <w:szCs w:val="24"/>
        </w:rPr>
      </w:pPr>
    </w:p>
    <w:p w14:paraId="68DD8EEA" w14:textId="77777777" w:rsidR="00424D5A" w:rsidRPr="001E4DF3" w:rsidRDefault="00424D5A" w:rsidP="00424D5A">
      <w:pPr>
        <w:rPr>
          <w:rFonts w:ascii="Times New Roman" w:hAnsi="Times New Roman" w:cs="Times New Roman"/>
          <w:sz w:val="24"/>
          <w:szCs w:val="24"/>
        </w:rPr>
      </w:pPr>
    </w:p>
    <w:p w14:paraId="16C08FAF" w14:textId="77777777" w:rsidR="00424D5A" w:rsidRPr="001E4DF3" w:rsidRDefault="00424D5A" w:rsidP="00424D5A">
      <w:pPr>
        <w:rPr>
          <w:rFonts w:ascii="Times New Roman" w:hAnsi="Times New Roman" w:cs="Times New Roman"/>
          <w:sz w:val="24"/>
          <w:szCs w:val="24"/>
        </w:rPr>
      </w:pPr>
    </w:p>
    <w:p w14:paraId="7454FCE5" w14:textId="77777777" w:rsidR="00424D5A" w:rsidRPr="001E4DF3" w:rsidRDefault="00424D5A" w:rsidP="00424D5A">
      <w:pPr>
        <w:rPr>
          <w:rFonts w:ascii="Times New Roman" w:hAnsi="Times New Roman" w:cs="Times New Roman"/>
          <w:sz w:val="24"/>
          <w:szCs w:val="24"/>
        </w:rPr>
      </w:pPr>
    </w:p>
    <w:p w14:paraId="7B76D29A" w14:textId="77777777" w:rsidR="00424D5A" w:rsidRPr="001E4DF3" w:rsidRDefault="00424D5A" w:rsidP="00424D5A">
      <w:pPr>
        <w:rPr>
          <w:rFonts w:ascii="Times New Roman" w:hAnsi="Times New Roman" w:cs="Times New Roman"/>
          <w:sz w:val="24"/>
          <w:szCs w:val="24"/>
        </w:rPr>
      </w:pPr>
    </w:p>
    <w:p w14:paraId="187A5010" w14:textId="77777777" w:rsidR="00424D5A" w:rsidRPr="001E4DF3" w:rsidRDefault="00424D5A" w:rsidP="00424D5A">
      <w:pPr>
        <w:rPr>
          <w:rFonts w:ascii="Times New Roman" w:hAnsi="Times New Roman" w:cs="Times New Roman"/>
          <w:sz w:val="24"/>
          <w:szCs w:val="24"/>
        </w:rPr>
      </w:pPr>
    </w:p>
    <w:p w14:paraId="275E41DE" w14:textId="77777777" w:rsidR="00424D5A" w:rsidRPr="001E4DF3" w:rsidRDefault="00424D5A" w:rsidP="00424D5A">
      <w:pPr>
        <w:rPr>
          <w:rFonts w:ascii="Times New Roman" w:hAnsi="Times New Roman" w:cs="Times New Roman"/>
          <w:sz w:val="24"/>
          <w:szCs w:val="24"/>
        </w:rPr>
      </w:pPr>
    </w:p>
    <w:p w14:paraId="6611A322" w14:textId="77777777" w:rsidR="00424D5A" w:rsidRPr="001E4DF3" w:rsidRDefault="00424D5A" w:rsidP="00424D5A">
      <w:pPr>
        <w:rPr>
          <w:rFonts w:ascii="Times New Roman" w:hAnsi="Times New Roman" w:cs="Times New Roman"/>
          <w:sz w:val="24"/>
          <w:szCs w:val="24"/>
        </w:rPr>
      </w:pPr>
    </w:p>
    <w:p w14:paraId="4DAC461D" w14:textId="77777777" w:rsidR="00424D5A" w:rsidRPr="001E4DF3" w:rsidRDefault="00424D5A" w:rsidP="00424D5A">
      <w:pPr>
        <w:rPr>
          <w:rFonts w:ascii="Times New Roman" w:hAnsi="Times New Roman" w:cs="Times New Roman"/>
          <w:sz w:val="24"/>
          <w:szCs w:val="24"/>
        </w:rPr>
      </w:pPr>
    </w:p>
    <w:p w14:paraId="650A9C8D" w14:textId="77777777" w:rsidR="00424D5A" w:rsidRPr="001E4DF3" w:rsidRDefault="00424D5A" w:rsidP="00424D5A">
      <w:pPr>
        <w:rPr>
          <w:rFonts w:ascii="Times New Roman" w:hAnsi="Times New Roman" w:cs="Times New Roman"/>
          <w:sz w:val="24"/>
          <w:szCs w:val="24"/>
        </w:rPr>
      </w:pPr>
    </w:p>
    <w:p w14:paraId="6324BB24" w14:textId="77777777" w:rsidR="00424D5A" w:rsidRPr="001E4DF3" w:rsidRDefault="00424D5A" w:rsidP="00424D5A">
      <w:pPr>
        <w:rPr>
          <w:rFonts w:ascii="Times New Roman" w:hAnsi="Times New Roman" w:cs="Times New Roman"/>
          <w:sz w:val="24"/>
          <w:szCs w:val="24"/>
        </w:rPr>
      </w:pPr>
    </w:p>
    <w:p w14:paraId="132C3FD4" w14:textId="77777777" w:rsidR="00424D5A" w:rsidRPr="001E4DF3" w:rsidRDefault="00424D5A" w:rsidP="00424D5A">
      <w:pPr>
        <w:rPr>
          <w:rFonts w:ascii="Times New Roman" w:hAnsi="Times New Roman" w:cs="Times New Roman"/>
          <w:sz w:val="24"/>
          <w:szCs w:val="24"/>
        </w:rPr>
      </w:pPr>
    </w:p>
    <w:p w14:paraId="23996323" w14:textId="77777777" w:rsidR="00424D5A" w:rsidRPr="001E4DF3" w:rsidRDefault="00424D5A" w:rsidP="00424D5A">
      <w:pPr>
        <w:rPr>
          <w:rFonts w:ascii="Times New Roman" w:hAnsi="Times New Roman" w:cs="Times New Roman"/>
          <w:sz w:val="24"/>
          <w:szCs w:val="24"/>
        </w:rPr>
      </w:pPr>
    </w:p>
    <w:p w14:paraId="4E7CF541" w14:textId="77777777" w:rsidR="00424D5A" w:rsidRPr="001E4DF3" w:rsidRDefault="00424D5A" w:rsidP="00424D5A">
      <w:pPr>
        <w:rPr>
          <w:rFonts w:ascii="Times New Roman" w:hAnsi="Times New Roman" w:cs="Times New Roman"/>
          <w:sz w:val="24"/>
          <w:szCs w:val="24"/>
        </w:rPr>
      </w:pPr>
    </w:p>
    <w:p w14:paraId="2AD999A7" w14:textId="77777777" w:rsidR="00424D5A" w:rsidRPr="001E4DF3" w:rsidRDefault="00424D5A" w:rsidP="00424D5A">
      <w:pPr>
        <w:rPr>
          <w:rFonts w:ascii="Times New Roman" w:hAnsi="Times New Roman" w:cs="Times New Roman"/>
          <w:sz w:val="24"/>
          <w:szCs w:val="24"/>
        </w:rPr>
      </w:pPr>
    </w:p>
    <w:p w14:paraId="78E869BD" w14:textId="77777777" w:rsidR="00424D5A" w:rsidRPr="001E4DF3" w:rsidRDefault="00424D5A" w:rsidP="00424D5A">
      <w:pPr>
        <w:rPr>
          <w:rFonts w:ascii="Times New Roman" w:hAnsi="Times New Roman" w:cs="Times New Roman"/>
          <w:sz w:val="24"/>
          <w:szCs w:val="24"/>
        </w:rPr>
      </w:pPr>
    </w:p>
    <w:p w14:paraId="072D8235" w14:textId="77777777" w:rsidR="00424D5A" w:rsidRPr="001E4DF3" w:rsidRDefault="00424D5A" w:rsidP="00424D5A">
      <w:pPr>
        <w:rPr>
          <w:rFonts w:ascii="Times New Roman" w:hAnsi="Times New Roman" w:cs="Times New Roman"/>
          <w:sz w:val="24"/>
          <w:szCs w:val="24"/>
        </w:rPr>
      </w:pPr>
    </w:p>
    <w:p w14:paraId="77E8D92F" w14:textId="77777777" w:rsidR="00424D5A" w:rsidRPr="001E4DF3" w:rsidRDefault="00424D5A" w:rsidP="00424D5A">
      <w:pPr>
        <w:rPr>
          <w:rFonts w:ascii="Times New Roman" w:hAnsi="Times New Roman" w:cs="Times New Roman"/>
          <w:sz w:val="24"/>
          <w:szCs w:val="24"/>
        </w:rPr>
      </w:pPr>
    </w:p>
    <w:p w14:paraId="3AE0C72D" w14:textId="77777777" w:rsidR="00424D5A" w:rsidRPr="001E4DF3" w:rsidRDefault="00424D5A" w:rsidP="00424D5A">
      <w:pPr>
        <w:rPr>
          <w:rFonts w:ascii="Times New Roman" w:hAnsi="Times New Roman" w:cs="Times New Roman"/>
          <w:sz w:val="24"/>
          <w:szCs w:val="24"/>
        </w:rPr>
      </w:pPr>
    </w:p>
    <w:p w14:paraId="5C45E0CA" w14:textId="77777777" w:rsidR="00424D5A" w:rsidRPr="001E4DF3" w:rsidRDefault="00424D5A" w:rsidP="00424D5A">
      <w:pPr>
        <w:rPr>
          <w:rFonts w:ascii="Times New Roman" w:hAnsi="Times New Roman" w:cs="Times New Roman"/>
          <w:sz w:val="24"/>
          <w:szCs w:val="24"/>
        </w:rPr>
      </w:pPr>
    </w:p>
    <w:p w14:paraId="7FCD7E3F" w14:textId="77777777" w:rsidR="00424D5A" w:rsidRPr="001E4DF3" w:rsidRDefault="00424D5A" w:rsidP="00424D5A">
      <w:pPr>
        <w:rPr>
          <w:rFonts w:ascii="Times New Roman" w:hAnsi="Times New Roman" w:cs="Times New Roman"/>
          <w:sz w:val="24"/>
          <w:szCs w:val="24"/>
        </w:rPr>
      </w:pPr>
    </w:p>
    <w:p w14:paraId="09712110" w14:textId="77777777" w:rsidR="00424D5A" w:rsidRDefault="00424D5A" w:rsidP="00424D5A">
      <w:r>
        <w:t>Figure 1</w:t>
      </w:r>
    </w:p>
    <w:p w14:paraId="1C3B1B6C" w14:textId="77777777" w:rsidR="00424D5A" w:rsidRDefault="00424D5A" w:rsidP="00424D5A">
      <w:pPr>
        <w:rPr>
          <w:rFonts w:ascii="Times New Roman" w:hAnsi="Times New Roman" w:cs="Times New Roman"/>
          <w:b/>
          <w:sz w:val="20"/>
          <w:szCs w:val="24"/>
        </w:rPr>
      </w:pPr>
      <w:r>
        <w:rPr>
          <w:noProof/>
          <w:lang w:val="en-AU" w:eastAsia="en-AU"/>
        </w:rPr>
        <w:lastRenderedPageBreak/>
        <w:drawing>
          <wp:inline distT="0" distB="0" distL="0" distR="0" wp14:anchorId="0ABF37E7" wp14:editId="64D048F2">
            <wp:extent cx="2952000" cy="1908000"/>
            <wp:effectExtent l="0" t="0" r="12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97AC51" w14:textId="77777777" w:rsidR="00424D5A" w:rsidRDefault="00424D5A" w:rsidP="00424D5A">
      <w:pPr>
        <w:rPr>
          <w:rFonts w:ascii="Times New Roman" w:hAnsi="Times New Roman" w:cs="Times New Roman"/>
          <w:b/>
          <w:sz w:val="20"/>
          <w:szCs w:val="24"/>
        </w:rPr>
      </w:pPr>
      <w:r>
        <w:rPr>
          <w:rFonts w:ascii="Times New Roman" w:hAnsi="Times New Roman" w:cs="Times New Roman"/>
          <w:b/>
          <w:sz w:val="20"/>
          <w:szCs w:val="24"/>
        </w:rPr>
        <w:t>A</w:t>
      </w:r>
    </w:p>
    <w:p w14:paraId="2FBA6E1A" w14:textId="77777777" w:rsidR="00424D5A" w:rsidRDefault="00424D5A" w:rsidP="00424D5A">
      <w:pPr>
        <w:rPr>
          <w:rFonts w:ascii="Times New Roman" w:hAnsi="Times New Roman" w:cs="Times New Roman"/>
          <w:b/>
          <w:sz w:val="20"/>
          <w:szCs w:val="24"/>
        </w:rPr>
      </w:pPr>
      <w:r>
        <w:rPr>
          <w:noProof/>
          <w:lang w:val="en-AU" w:eastAsia="en-AU"/>
        </w:rPr>
        <w:drawing>
          <wp:inline distT="0" distB="0" distL="0" distR="0" wp14:anchorId="258B5650" wp14:editId="6D7B1234">
            <wp:extent cx="2952749" cy="1908000"/>
            <wp:effectExtent l="0" t="0" r="63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1EAAA6" w14:textId="77777777" w:rsidR="00424D5A" w:rsidRDefault="00424D5A" w:rsidP="00424D5A">
      <w:pPr>
        <w:rPr>
          <w:rFonts w:ascii="Times New Roman" w:hAnsi="Times New Roman" w:cs="Times New Roman"/>
          <w:b/>
          <w:sz w:val="20"/>
          <w:szCs w:val="24"/>
        </w:rPr>
      </w:pPr>
      <w:r>
        <w:rPr>
          <w:rFonts w:ascii="Times New Roman" w:hAnsi="Times New Roman" w:cs="Times New Roman"/>
          <w:b/>
          <w:sz w:val="20"/>
          <w:szCs w:val="24"/>
        </w:rPr>
        <w:t>B</w:t>
      </w:r>
    </w:p>
    <w:p w14:paraId="1985558F" w14:textId="77777777" w:rsidR="00424D5A" w:rsidRDefault="00424D5A" w:rsidP="00424D5A">
      <w:pPr>
        <w:rPr>
          <w:rFonts w:ascii="Times New Roman" w:hAnsi="Times New Roman" w:cs="Times New Roman"/>
          <w:b/>
          <w:sz w:val="20"/>
          <w:szCs w:val="24"/>
        </w:rPr>
      </w:pPr>
      <w:r>
        <w:rPr>
          <w:noProof/>
          <w:lang w:val="en-AU" w:eastAsia="en-AU"/>
        </w:rPr>
        <w:drawing>
          <wp:inline distT="0" distB="0" distL="0" distR="0" wp14:anchorId="2576383F" wp14:editId="43589D55">
            <wp:extent cx="2952749" cy="1908000"/>
            <wp:effectExtent l="0" t="0" r="63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300BB8" w14:textId="77777777" w:rsidR="00424D5A" w:rsidRPr="00D778BA" w:rsidRDefault="00424D5A" w:rsidP="00424D5A">
      <w:pPr>
        <w:rPr>
          <w:rFonts w:ascii="Times New Roman" w:hAnsi="Times New Roman" w:cs="Times New Roman"/>
          <w:b/>
          <w:sz w:val="20"/>
          <w:szCs w:val="24"/>
        </w:rPr>
      </w:pPr>
      <w:r w:rsidRPr="00D778BA">
        <w:rPr>
          <w:rFonts w:ascii="Times New Roman" w:hAnsi="Times New Roman" w:cs="Times New Roman"/>
          <w:b/>
          <w:sz w:val="20"/>
          <w:szCs w:val="24"/>
        </w:rPr>
        <w:t>C</w:t>
      </w:r>
    </w:p>
    <w:p w14:paraId="6D3E513B" w14:textId="77777777" w:rsidR="00424D5A" w:rsidRPr="00D778BA" w:rsidRDefault="00424D5A" w:rsidP="00424D5A">
      <w:r w:rsidRPr="00D778BA">
        <w:t>Figure 2</w:t>
      </w:r>
    </w:p>
    <w:p w14:paraId="48DF5B7D" w14:textId="77777777" w:rsidR="00424D5A" w:rsidRDefault="00424D5A">
      <w:pPr>
        <w:rPr>
          <w:rFonts w:ascii="Times New Roman" w:hAnsi="Times New Roman" w:cs="Times New Roman"/>
          <w:b/>
          <w:sz w:val="20"/>
          <w:szCs w:val="20"/>
        </w:rPr>
      </w:pPr>
      <w:r>
        <w:rPr>
          <w:rFonts w:ascii="Times New Roman" w:hAnsi="Times New Roman" w:cs="Times New Roman"/>
          <w:b/>
          <w:sz w:val="20"/>
          <w:szCs w:val="20"/>
        </w:rPr>
        <w:br w:type="page"/>
      </w:r>
    </w:p>
    <w:p w14:paraId="1F79C1F9" w14:textId="3B8A6F5F" w:rsidR="00424D5A" w:rsidRPr="00295E8F" w:rsidRDefault="00424D5A" w:rsidP="00424D5A">
      <w:pPr>
        <w:shd w:val="clear" w:color="auto" w:fill="FFFFFF"/>
        <w:spacing w:after="0" w:line="240" w:lineRule="auto"/>
        <w:rPr>
          <w:rFonts w:ascii="Times New Roman" w:hAnsi="Times New Roman" w:cs="Times New Roman"/>
          <w:b/>
          <w:sz w:val="20"/>
          <w:szCs w:val="20"/>
        </w:rPr>
      </w:pPr>
      <w:r w:rsidRPr="00295E8F">
        <w:rPr>
          <w:rFonts w:ascii="Times New Roman" w:hAnsi="Times New Roman" w:cs="Times New Roman"/>
          <w:b/>
          <w:sz w:val="20"/>
          <w:szCs w:val="20"/>
        </w:rPr>
        <w:lastRenderedPageBreak/>
        <w:t>Supplemental Table 1</w:t>
      </w:r>
      <w:r w:rsidRPr="00295E8F">
        <w:rPr>
          <w:rFonts w:ascii="Times New Roman" w:hAnsi="Times New Roman" w:cs="Times New Roman"/>
          <w:sz w:val="20"/>
          <w:szCs w:val="20"/>
        </w:rPr>
        <w:t>. Screening questionnaire on dietary habits and reasons for interest in the study</w:t>
      </w:r>
    </w:p>
    <w:p w14:paraId="1D132DD3" w14:textId="77777777" w:rsidR="00424D5A" w:rsidRPr="00295E8F" w:rsidRDefault="00424D5A" w:rsidP="00424D5A">
      <w:pPr>
        <w:shd w:val="clear" w:color="auto" w:fill="FFFFFF"/>
        <w:spacing w:after="0" w:line="240" w:lineRule="auto"/>
        <w:rPr>
          <w:rFonts w:ascii="Times New Roman" w:hAnsi="Times New Roman" w:cs="Times New Roman"/>
          <w:sz w:val="20"/>
          <w:szCs w:val="20"/>
        </w:rPr>
      </w:pPr>
    </w:p>
    <w:tbl>
      <w:tblPr>
        <w:tblStyle w:val="TableGrid"/>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34"/>
        <w:gridCol w:w="2268"/>
      </w:tblGrid>
      <w:tr w:rsidR="00424D5A" w:rsidRPr="00295E8F" w14:paraId="00A30E4A" w14:textId="77777777" w:rsidTr="00372A2B">
        <w:tc>
          <w:tcPr>
            <w:tcW w:w="4678" w:type="dxa"/>
            <w:tcBorders>
              <w:top w:val="single" w:sz="4" w:space="0" w:color="auto"/>
              <w:bottom w:val="single" w:sz="4" w:space="0" w:color="auto"/>
            </w:tcBorders>
            <w:shd w:val="clear" w:color="auto" w:fill="auto"/>
          </w:tcPr>
          <w:p w14:paraId="03D1AC42" w14:textId="77777777" w:rsidR="00424D5A" w:rsidRPr="00295E8F" w:rsidRDefault="00424D5A" w:rsidP="00372A2B">
            <w:pPr>
              <w:rPr>
                <w:rFonts w:ascii="Times New Roman" w:hAnsi="Times New Roman" w:cs="Times New Roman"/>
                <w:b/>
                <w:sz w:val="20"/>
                <w:szCs w:val="20"/>
              </w:rPr>
            </w:pPr>
            <w:r w:rsidRPr="00295E8F">
              <w:rPr>
                <w:rFonts w:ascii="Times New Roman" w:hAnsi="Times New Roman" w:cs="Times New Roman"/>
                <w:b/>
                <w:sz w:val="20"/>
                <w:szCs w:val="20"/>
              </w:rPr>
              <w:t>Question</w:t>
            </w:r>
          </w:p>
        </w:tc>
        <w:tc>
          <w:tcPr>
            <w:tcW w:w="2234" w:type="dxa"/>
            <w:tcBorders>
              <w:top w:val="single" w:sz="4" w:space="0" w:color="auto"/>
              <w:bottom w:val="single" w:sz="4" w:space="0" w:color="auto"/>
            </w:tcBorders>
            <w:shd w:val="clear" w:color="auto" w:fill="auto"/>
          </w:tcPr>
          <w:p w14:paraId="1DCA00B9" w14:textId="77777777" w:rsidR="00424D5A" w:rsidRPr="00295E8F" w:rsidRDefault="00424D5A" w:rsidP="00372A2B">
            <w:pPr>
              <w:rPr>
                <w:rFonts w:ascii="Times New Roman" w:eastAsia="Times New Roman" w:hAnsi="Times New Roman" w:cs="Times New Roman"/>
                <w:b/>
                <w:sz w:val="20"/>
                <w:szCs w:val="20"/>
                <w:lang w:eastAsia="en-GB"/>
              </w:rPr>
            </w:pPr>
            <w:r w:rsidRPr="00295E8F">
              <w:rPr>
                <w:rFonts w:ascii="Times New Roman" w:eastAsia="Times New Roman" w:hAnsi="Times New Roman" w:cs="Times New Roman"/>
                <w:b/>
                <w:sz w:val="20"/>
                <w:szCs w:val="20"/>
                <w:lang w:eastAsia="en-GB"/>
              </w:rPr>
              <w:t>Response options</w:t>
            </w:r>
          </w:p>
        </w:tc>
        <w:tc>
          <w:tcPr>
            <w:tcW w:w="2268" w:type="dxa"/>
            <w:tcBorders>
              <w:top w:val="single" w:sz="4" w:space="0" w:color="auto"/>
              <w:bottom w:val="single" w:sz="4" w:space="0" w:color="auto"/>
            </w:tcBorders>
            <w:shd w:val="clear" w:color="auto" w:fill="auto"/>
          </w:tcPr>
          <w:p w14:paraId="698A7B24" w14:textId="77777777" w:rsidR="00424D5A" w:rsidRPr="00295E8F" w:rsidRDefault="00424D5A" w:rsidP="00372A2B">
            <w:pPr>
              <w:rPr>
                <w:rFonts w:ascii="Times New Roman" w:eastAsia="Times New Roman" w:hAnsi="Times New Roman" w:cs="Times New Roman"/>
                <w:b/>
                <w:sz w:val="20"/>
                <w:szCs w:val="20"/>
                <w:lang w:eastAsia="en-GB"/>
              </w:rPr>
            </w:pPr>
            <w:r w:rsidRPr="00295E8F">
              <w:rPr>
                <w:rFonts w:ascii="Times New Roman" w:eastAsia="Times New Roman" w:hAnsi="Times New Roman" w:cs="Times New Roman"/>
                <w:b/>
                <w:sz w:val="20"/>
                <w:szCs w:val="20"/>
                <w:lang w:eastAsia="en-GB"/>
              </w:rPr>
              <w:t>Aggregated response</w:t>
            </w:r>
          </w:p>
        </w:tc>
      </w:tr>
      <w:tr w:rsidR="00424D5A" w:rsidRPr="00295E8F" w14:paraId="29780081" w14:textId="77777777" w:rsidTr="00372A2B">
        <w:tc>
          <w:tcPr>
            <w:tcW w:w="4678" w:type="dxa"/>
            <w:tcBorders>
              <w:top w:val="single" w:sz="4" w:space="0" w:color="auto"/>
            </w:tcBorders>
            <w:shd w:val="clear" w:color="auto" w:fill="auto"/>
          </w:tcPr>
          <w:p w14:paraId="0A67EA2E"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How often do you eat your main meal away from home?</w:t>
            </w:r>
          </w:p>
        </w:tc>
        <w:tc>
          <w:tcPr>
            <w:tcW w:w="2234" w:type="dxa"/>
            <w:vMerge w:val="restart"/>
            <w:tcBorders>
              <w:top w:val="single" w:sz="4" w:space="0" w:color="auto"/>
            </w:tcBorders>
            <w:shd w:val="clear" w:color="auto" w:fill="auto"/>
          </w:tcPr>
          <w:p w14:paraId="4F8F8A27"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 xml:space="preserve">Never or up to once/ month </w:t>
            </w:r>
          </w:p>
          <w:p w14:paraId="50B3DC49"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Two to three times/ month</w:t>
            </w:r>
          </w:p>
          <w:p w14:paraId="1F16C413"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Once per week</w:t>
            </w:r>
            <w:r w:rsidRPr="00295E8F">
              <w:rPr>
                <w:rFonts w:ascii="Times New Roman" w:eastAsia="Times New Roman" w:hAnsi="Times New Roman" w:cs="Times New Roman"/>
                <w:sz w:val="20"/>
                <w:szCs w:val="20"/>
                <w:lang w:eastAsia="en-GB"/>
              </w:rPr>
              <w:br/>
              <w:t>Twice or more/ week</w:t>
            </w:r>
          </w:p>
        </w:tc>
        <w:tc>
          <w:tcPr>
            <w:tcW w:w="2268" w:type="dxa"/>
            <w:vMerge w:val="restart"/>
            <w:tcBorders>
              <w:top w:val="single" w:sz="4" w:space="0" w:color="auto"/>
            </w:tcBorders>
            <w:shd w:val="clear" w:color="auto" w:fill="auto"/>
          </w:tcPr>
          <w:p w14:paraId="476CC16D"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Rarely</w:t>
            </w:r>
          </w:p>
          <w:p w14:paraId="3245591A"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Often</w:t>
            </w:r>
          </w:p>
        </w:tc>
      </w:tr>
      <w:tr w:rsidR="00424D5A" w:rsidRPr="00295E8F" w14:paraId="7B4B03BF" w14:textId="77777777" w:rsidTr="00372A2B">
        <w:tc>
          <w:tcPr>
            <w:tcW w:w="4678" w:type="dxa"/>
            <w:shd w:val="clear" w:color="auto" w:fill="auto"/>
          </w:tcPr>
          <w:p w14:paraId="7BB82855"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How many hot or cooked meals do you normally eat per day?</w:t>
            </w:r>
          </w:p>
        </w:tc>
        <w:tc>
          <w:tcPr>
            <w:tcW w:w="2234" w:type="dxa"/>
            <w:vMerge/>
            <w:shd w:val="clear" w:color="auto" w:fill="auto"/>
          </w:tcPr>
          <w:p w14:paraId="62F02C0E"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32D6F392" w14:textId="77777777" w:rsidR="00424D5A" w:rsidRPr="00295E8F" w:rsidRDefault="00424D5A" w:rsidP="00372A2B">
            <w:pPr>
              <w:rPr>
                <w:rFonts w:ascii="Times New Roman" w:hAnsi="Times New Roman" w:cs="Times New Roman"/>
                <w:sz w:val="20"/>
                <w:szCs w:val="20"/>
              </w:rPr>
            </w:pPr>
          </w:p>
        </w:tc>
      </w:tr>
      <w:tr w:rsidR="00424D5A" w:rsidRPr="00295E8F" w14:paraId="3319E9D9" w14:textId="77777777" w:rsidTr="00372A2B">
        <w:tc>
          <w:tcPr>
            <w:tcW w:w="4678" w:type="dxa"/>
            <w:shd w:val="clear" w:color="auto" w:fill="auto"/>
          </w:tcPr>
          <w:p w14:paraId="07DBC32E"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How often do you prepare a meal "from scratch"?</w:t>
            </w:r>
          </w:p>
        </w:tc>
        <w:tc>
          <w:tcPr>
            <w:tcW w:w="2234" w:type="dxa"/>
            <w:vMerge w:val="restart"/>
            <w:shd w:val="clear" w:color="auto" w:fill="auto"/>
          </w:tcPr>
          <w:p w14:paraId="14DB7AE1"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Every day</w:t>
            </w:r>
            <w:r w:rsidRPr="00295E8F">
              <w:rPr>
                <w:rFonts w:ascii="Times New Roman" w:eastAsia="Times New Roman" w:hAnsi="Times New Roman" w:cs="Times New Roman"/>
                <w:sz w:val="20"/>
                <w:szCs w:val="20"/>
                <w:lang w:eastAsia="en-GB"/>
              </w:rPr>
              <w:br/>
              <w:t>4-6 times per week</w:t>
            </w:r>
            <w:r w:rsidRPr="00295E8F">
              <w:rPr>
                <w:rFonts w:ascii="Times New Roman" w:eastAsia="Times New Roman" w:hAnsi="Times New Roman" w:cs="Times New Roman"/>
                <w:sz w:val="20"/>
                <w:szCs w:val="20"/>
                <w:lang w:eastAsia="en-GB"/>
              </w:rPr>
              <w:br/>
              <w:t>1-3 times per week</w:t>
            </w:r>
          </w:p>
          <w:p w14:paraId="4305C1EF"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(Almost) never</w:t>
            </w:r>
          </w:p>
        </w:tc>
        <w:tc>
          <w:tcPr>
            <w:tcW w:w="2268" w:type="dxa"/>
            <w:shd w:val="clear" w:color="auto" w:fill="auto"/>
          </w:tcPr>
          <w:p w14:paraId="4EEDD081"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Often</w:t>
            </w:r>
          </w:p>
          <w:p w14:paraId="1464C72C"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Rarely</w:t>
            </w:r>
          </w:p>
          <w:p w14:paraId="7939A272" w14:textId="77777777" w:rsidR="00424D5A" w:rsidRPr="00295E8F" w:rsidRDefault="00424D5A" w:rsidP="00372A2B">
            <w:pPr>
              <w:rPr>
                <w:rFonts w:ascii="Times New Roman" w:eastAsia="Times New Roman" w:hAnsi="Times New Roman" w:cs="Times New Roman"/>
                <w:sz w:val="20"/>
                <w:szCs w:val="20"/>
                <w:lang w:eastAsia="en-GB"/>
              </w:rPr>
            </w:pPr>
          </w:p>
        </w:tc>
      </w:tr>
      <w:tr w:rsidR="00424D5A" w:rsidRPr="00295E8F" w14:paraId="7A3A6138" w14:textId="77777777" w:rsidTr="00372A2B">
        <w:tc>
          <w:tcPr>
            <w:tcW w:w="4678" w:type="dxa"/>
            <w:shd w:val="clear" w:color="auto" w:fill="auto"/>
          </w:tcPr>
          <w:p w14:paraId="042CFC2F"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Do you skip meals and replace them with snacks?</w:t>
            </w:r>
          </w:p>
        </w:tc>
        <w:tc>
          <w:tcPr>
            <w:tcW w:w="2234" w:type="dxa"/>
            <w:vMerge/>
            <w:shd w:val="clear" w:color="auto" w:fill="auto"/>
          </w:tcPr>
          <w:p w14:paraId="4CD33C17" w14:textId="77777777" w:rsidR="00424D5A" w:rsidRPr="00295E8F" w:rsidRDefault="00424D5A" w:rsidP="00372A2B">
            <w:pPr>
              <w:rPr>
                <w:rFonts w:ascii="Times New Roman" w:hAnsi="Times New Roman" w:cs="Times New Roman"/>
                <w:sz w:val="20"/>
                <w:szCs w:val="20"/>
              </w:rPr>
            </w:pPr>
          </w:p>
        </w:tc>
        <w:tc>
          <w:tcPr>
            <w:tcW w:w="2268" w:type="dxa"/>
            <w:shd w:val="clear" w:color="auto" w:fill="auto"/>
          </w:tcPr>
          <w:p w14:paraId="5EB50DDA"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Often</w:t>
            </w:r>
          </w:p>
          <w:p w14:paraId="62E159AE"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Rarely</w:t>
            </w:r>
          </w:p>
        </w:tc>
      </w:tr>
      <w:tr w:rsidR="00424D5A" w:rsidRPr="00295E8F" w14:paraId="1462ECA5" w14:textId="77777777" w:rsidTr="00372A2B">
        <w:tc>
          <w:tcPr>
            <w:tcW w:w="4678" w:type="dxa"/>
            <w:shd w:val="clear" w:color="auto" w:fill="auto"/>
          </w:tcPr>
          <w:p w14:paraId="2CB08899"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How much time on average do you spend preparing a main meal?</w:t>
            </w:r>
          </w:p>
        </w:tc>
        <w:tc>
          <w:tcPr>
            <w:tcW w:w="2234" w:type="dxa"/>
            <w:shd w:val="clear" w:color="auto" w:fill="auto"/>
          </w:tcPr>
          <w:p w14:paraId="0B7514C0"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Less than 10 min</w:t>
            </w:r>
          </w:p>
          <w:p w14:paraId="25A9C1F3"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10-20 min</w:t>
            </w:r>
            <w:r w:rsidRPr="00295E8F">
              <w:rPr>
                <w:rFonts w:ascii="Times New Roman" w:eastAsia="Times New Roman" w:hAnsi="Times New Roman" w:cs="Times New Roman"/>
                <w:sz w:val="20"/>
                <w:szCs w:val="20"/>
                <w:lang w:eastAsia="en-GB"/>
              </w:rPr>
              <w:br w:type="page"/>
            </w:r>
          </w:p>
          <w:p w14:paraId="7C824397"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20-30 min</w:t>
            </w:r>
          </w:p>
          <w:p w14:paraId="2C680087"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br w:type="page"/>
              <w:t>Up to an hour</w:t>
            </w:r>
          </w:p>
          <w:p w14:paraId="2CE8FA82"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Over an hour</w:t>
            </w:r>
          </w:p>
        </w:tc>
        <w:tc>
          <w:tcPr>
            <w:tcW w:w="2268" w:type="dxa"/>
            <w:shd w:val="clear" w:color="auto" w:fill="auto"/>
          </w:tcPr>
          <w:p w14:paraId="00DF214D"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Less than 30 min</w:t>
            </w:r>
          </w:p>
          <w:p w14:paraId="0B0D32CF"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More than 30 min</w:t>
            </w:r>
          </w:p>
        </w:tc>
      </w:tr>
      <w:tr w:rsidR="00424D5A" w:rsidRPr="00295E8F" w14:paraId="450A9E6C" w14:textId="77777777" w:rsidTr="00372A2B">
        <w:tc>
          <w:tcPr>
            <w:tcW w:w="4678" w:type="dxa"/>
            <w:shd w:val="clear" w:color="auto" w:fill="auto"/>
          </w:tcPr>
          <w:p w14:paraId="321D32D2"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can be as healthy as I want to be</w:t>
            </w:r>
          </w:p>
        </w:tc>
        <w:tc>
          <w:tcPr>
            <w:tcW w:w="2234" w:type="dxa"/>
            <w:vMerge w:val="restart"/>
            <w:shd w:val="clear" w:color="auto" w:fill="auto"/>
          </w:tcPr>
          <w:p w14:paraId="25337F51"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Completely disagree</w:t>
            </w:r>
            <w:r w:rsidRPr="00295E8F">
              <w:rPr>
                <w:rFonts w:ascii="Times New Roman" w:eastAsia="Times New Roman" w:hAnsi="Times New Roman" w:cs="Times New Roman"/>
                <w:sz w:val="20"/>
                <w:szCs w:val="20"/>
                <w:lang w:eastAsia="en-GB"/>
              </w:rPr>
              <w:br/>
              <w:t>Disagree</w:t>
            </w:r>
          </w:p>
          <w:p w14:paraId="43A7FA2A"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Neither disagree nor agree</w:t>
            </w:r>
            <w:r w:rsidRPr="00295E8F">
              <w:rPr>
                <w:rFonts w:ascii="Times New Roman" w:eastAsia="Times New Roman" w:hAnsi="Times New Roman" w:cs="Times New Roman"/>
                <w:sz w:val="20"/>
                <w:szCs w:val="20"/>
                <w:lang w:eastAsia="en-GB"/>
              </w:rPr>
              <w:br/>
              <w:t>Agree</w:t>
            </w:r>
          </w:p>
          <w:p w14:paraId="1E34F424" w14:textId="77777777" w:rsidR="00424D5A" w:rsidRPr="00295E8F" w:rsidRDefault="00424D5A" w:rsidP="00372A2B">
            <w:pPr>
              <w:rPr>
                <w:rFonts w:ascii="Times New Roman" w:hAnsi="Times New Roman" w:cs="Times New Roman"/>
                <w:sz w:val="20"/>
                <w:szCs w:val="20"/>
              </w:rPr>
            </w:pPr>
            <w:r w:rsidRPr="00295E8F">
              <w:rPr>
                <w:rFonts w:ascii="Times New Roman" w:eastAsia="Times New Roman" w:hAnsi="Times New Roman" w:cs="Times New Roman"/>
                <w:sz w:val="20"/>
                <w:szCs w:val="20"/>
                <w:lang w:eastAsia="en-GB"/>
              </w:rPr>
              <w:t>Completely agree</w:t>
            </w:r>
          </w:p>
        </w:tc>
        <w:tc>
          <w:tcPr>
            <w:tcW w:w="2268" w:type="dxa"/>
            <w:vMerge w:val="restart"/>
            <w:shd w:val="clear" w:color="auto" w:fill="auto"/>
          </w:tcPr>
          <w:p w14:paraId="7086C0D2"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Disagree</w:t>
            </w:r>
          </w:p>
          <w:p w14:paraId="7CA03DE2"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Neither disagree nor agree</w:t>
            </w:r>
          </w:p>
          <w:p w14:paraId="2A730236"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 xml:space="preserve"> Agree </w:t>
            </w:r>
          </w:p>
          <w:p w14:paraId="192895E1"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Note that the option 'Neither disagree nor agree' was excluded in the data analysis</w:t>
            </w:r>
          </w:p>
        </w:tc>
      </w:tr>
      <w:tr w:rsidR="00424D5A" w:rsidRPr="00295E8F" w14:paraId="51675744" w14:textId="77777777" w:rsidTr="00372A2B">
        <w:tc>
          <w:tcPr>
            <w:tcW w:w="4678" w:type="dxa"/>
            <w:shd w:val="clear" w:color="auto" w:fill="auto"/>
          </w:tcPr>
          <w:p w14:paraId="436C6C3A"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am in control of my health</w:t>
            </w:r>
          </w:p>
        </w:tc>
        <w:tc>
          <w:tcPr>
            <w:tcW w:w="2234" w:type="dxa"/>
            <w:vMerge/>
            <w:shd w:val="clear" w:color="auto" w:fill="auto"/>
          </w:tcPr>
          <w:p w14:paraId="3180C27D"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33B211F3" w14:textId="77777777" w:rsidR="00424D5A" w:rsidRPr="00295E8F" w:rsidRDefault="00424D5A" w:rsidP="00372A2B">
            <w:pPr>
              <w:rPr>
                <w:rFonts w:ascii="Times New Roman" w:hAnsi="Times New Roman" w:cs="Times New Roman"/>
                <w:sz w:val="20"/>
                <w:szCs w:val="20"/>
              </w:rPr>
            </w:pPr>
          </w:p>
        </w:tc>
      </w:tr>
      <w:tr w:rsidR="00424D5A" w:rsidRPr="00295E8F" w14:paraId="48487BF6" w14:textId="77777777" w:rsidTr="00372A2B">
        <w:tc>
          <w:tcPr>
            <w:tcW w:w="4678" w:type="dxa"/>
            <w:shd w:val="clear" w:color="auto" w:fill="auto"/>
          </w:tcPr>
          <w:p w14:paraId="048BAA31"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can pretty much stay healthy by taking care of myself</w:t>
            </w:r>
          </w:p>
        </w:tc>
        <w:tc>
          <w:tcPr>
            <w:tcW w:w="2234" w:type="dxa"/>
            <w:vMerge/>
            <w:shd w:val="clear" w:color="auto" w:fill="auto"/>
          </w:tcPr>
          <w:p w14:paraId="7D0CCF25"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6F73CB3B" w14:textId="77777777" w:rsidR="00424D5A" w:rsidRPr="00295E8F" w:rsidRDefault="00424D5A" w:rsidP="00372A2B">
            <w:pPr>
              <w:rPr>
                <w:rFonts w:ascii="Times New Roman" w:hAnsi="Times New Roman" w:cs="Times New Roman"/>
                <w:sz w:val="20"/>
                <w:szCs w:val="20"/>
              </w:rPr>
            </w:pPr>
          </w:p>
        </w:tc>
      </w:tr>
      <w:tr w:rsidR="00424D5A" w:rsidRPr="00295E8F" w14:paraId="11B3AF9E" w14:textId="77777777" w:rsidTr="00372A2B">
        <w:tc>
          <w:tcPr>
            <w:tcW w:w="4678" w:type="dxa"/>
            <w:shd w:val="clear" w:color="auto" w:fill="auto"/>
          </w:tcPr>
          <w:p w14:paraId="1FC86B01"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Efforts to improve your health are a waste of time</w:t>
            </w:r>
          </w:p>
        </w:tc>
        <w:tc>
          <w:tcPr>
            <w:tcW w:w="2234" w:type="dxa"/>
            <w:vMerge/>
            <w:shd w:val="clear" w:color="auto" w:fill="auto"/>
          </w:tcPr>
          <w:p w14:paraId="66BDC8A6"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19C7667E" w14:textId="77777777" w:rsidR="00424D5A" w:rsidRPr="00295E8F" w:rsidRDefault="00424D5A" w:rsidP="00372A2B">
            <w:pPr>
              <w:rPr>
                <w:rFonts w:ascii="Times New Roman" w:hAnsi="Times New Roman" w:cs="Times New Roman"/>
                <w:sz w:val="20"/>
                <w:szCs w:val="20"/>
              </w:rPr>
            </w:pPr>
          </w:p>
        </w:tc>
      </w:tr>
      <w:tr w:rsidR="00424D5A" w:rsidRPr="00295E8F" w14:paraId="285625E9" w14:textId="77777777" w:rsidTr="00372A2B">
        <w:tc>
          <w:tcPr>
            <w:tcW w:w="4678" w:type="dxa"/>
            <w:shd w:val="clear" w:color="auto" w:fill="auto"/>
          </w:tcPr>
          <w:p w14:paraId="3564EA96"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am bored by all the attention that is paid to health and disease prevention</w:t>
            </w:r>
          </w:p>
        </w:tc>
        <w:tc>
          <w:tcPr>
            <w:tcW w:w="2234" w:type="dxa"/>
            <w:vMerge/>
            <w:shd w:val="clear" w:color="auto" w:fill="auto"/>
          </w:tcPr>
          <w:p w14:paraId="7B883A14"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34291D4F" w14:textId="77777777" w:rsidR="00424D5A" w:rsidRPr="00295E8F" w:rsidRDefault="00424D5A" w:rsidP="00372A2B">
            <w:pPr>
              <w:rPr>
                <w:rFonts w:ascii="Times New Roman" w:hAnsi="Times New Roman" w:cs="Times New Roman"/>
                <w:sz w:val="20"/>
                <w:szCs w:val="20"/>
              </w:rPr>
            </w:pPr>
          </w:p>
        </w:tc>
      </w:tr>
      <w:tr w:rsidR="00424D5A" w:rsidRPr="00295E8F" w14:paraId="5D8363D5" w14:textId="77777777" w:rsidTr="00372A2B">
        <w:tc>
          <w:tcPr>
            <w:tcW w:w="4678" w:type="dxa"/>
            <w:shd w:val="clear" w:color="auto" w:fill="auto"/>
          </w:tcPr>
          <w:p w14:paraId="0BF916B1"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What's the use of concerning yourself about your health - you'll only worry yourself to death</w:t>
            </w:r>
          </w:p>
        </w:tc>
        <w:tc>
          <w:tcPr>
            <w:tcW w:w="2234" w:type="dxa"/>
            <w:vMerge/>
            <w:shd w:val="clear" w:color="auto" w:fill="auto"/>
          </w:tcPr>
          <w:p w14:paraId="6DE83CDF"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0174162D" w14:textId="77777777" w:rsidR="00424D5A" w:rsidRPr="00295E8F" w:rsidRDefault="00424D5A" w:rsidP="00372A2B">
            <w:pPr>
              <w:rPr>
                <w:rFonts w:ascii="Times New Roman" w:hAnsi="Times New Roman" w:cs="Times New Roman"/>
                <w:sz w:val="20"/>
                <w:szCs w:val="20"/>
              </w:rPr>
            </w:pPr>
          </w:p>
        </w:tc>
      </w:tr>
      <w:tr w:rsidR="00424D5A" w:rsidRPr="00295E8F" w14:paraId="4A0F2D44" w14:textId="77777777" w:rsidTr="00372A2B">
        <w:tc>
          <w:tcPr>
            <w:tcW w:w="4678" w:type="dxa"/>
            <w:shd w:val="clear" w:color="auto" w:fill="auto"/>
          </w:tcPr>
          <w:p w14:paraId="1499D805"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Eating healthily is something I do frequently</w:t>
            </w:r>
          </w:p>
        </w:tc>
        <w:tc>
          <w:tcPr>
            <w:tcW w:w="2234" w:type="dxa"/>
            <w:vMerge/>
            <w:shd w:val="clear" w:color="auto" w:fill="auto"/>
          </w:tcPr>
          <w:p w14:paraId="6D00FD7F"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5A09EE7E" w14:textId="77777777" w:rsidR="00424D5A" w:rsidRPr="00295E8F" w:rsidRDefault="00424D5A" w:rsidP="00372A2B">
            <w:pPr>
              <w:rPr>
                <w:rFonts w:ascii="Times New Roman" w:hAnsi="Times New Roman" w:cs="Times New Roman"/>
                <w:sz w:val="20"/>
                <w:szCs w:val="20"/>
              </w:rPr>
            </w:pPr>
          </w:p>
        </w:tc>
      </w:tr>
      <w:tr w:rsidR="00424D5A" w:rsidRPr="00295E8F" w14:paraId="6D612F78" w14:textId="77777777" w:rsidTr="00372A2B">
        <w:tc>
          <w:tcPr>
            <w:tcW w:w="4678" w:type="dxa"/>
            <w:shd w:val="clear" w:color="auto" w:fill="auto"/>
          </w:tcPr>
          <w:p w14:paraId="43486D35"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eat healthily without having to consciously think about it</w:t>
            </w:r>
          </w:p>
        </w:tc>
        <w:tc>
          <w:tcPr>
            <w:tcW w:w="2234" w:type="dxa"/>
            <w:vMerge/>
            <w:shd w:val="clear" w:color="auto" w:fill="auto"/>
          </w:tcPr>
          <w:p w14:paraId="4C926C7C"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2858AFE8" w14:textId="77777777" w:rsidR="00424D5A" w:rsidRPr="00295E8F" w:rsidRDefault="00424D5A" w:rsidP="00372A2B">
            <w:pPr>
              <w:rPr>
                <w:rFonts w:ascii="Times New Roman" w:hAnsi="Times New Roman" w:cs="Times New Roman"/>
                <w:sz w:val="20"/>
                <w:szCs w:val="20"/>
              </w:rPr>
            </w:pPr>
          </w:p>
        </w:tc>
      </w:tr>
      <w:tr w:rsidR="00424D5A" w:rsidRPr="00295E8F" w14:paraId="10FE5FE4" w14:textId="77777777" w:rsidTr="00372A2B">
        <w:tc>
          <w:tcPr>
            <w:tcW w:w="4678" w:type="dxa"/>
            <w:shd w:val="clear" w:color="auto" w:fill="auto"/>
          </w:tcPr>
          <w:p w14:paraId="446706C7"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feel weird if I don't eat healthily</w:t>
            </w:r>
          </w:p>
        </w:tc>
        <w:tc>
          <w:tcPr>
            <w:tcW w:w="2234" w:type="dxa"/>
            <w:vMerge/>
            <w:shd w:val="clear" w:color="auto" w:fill="auto"/>
          </w:tcPr>
          <w:p w14:paraId="3F7BE79F"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0F7184BF" w14:textId="77777777" w:rsidR="00424D5A" w:rsidRPr="00295E8F" w:rsidRDefault="00424D5A" w:rsidP="00372A2B">
            <w:pPr>
              <w:rPr>
                <w:rFonts w:ascii="Times New Roman" w:hAnsi="Times New Roman" w:cs="Times New Roman"/>
                <w:sz w:val="20"/>
                <w:szCs w:val="20"/>
              </w:rPr>
            </w:pPr>
          </w:p>
        </w:tc>
      </w:tr>
      <w:tr w:rsidR="00424D5A" w:rsidRPr="00295E8F" w14:paraId="76681184" w14:textId="77777777" w:rsidTr="00372A2B">
        <w:tc>
          <w:tcPr>
            <w:tcW w:w="4678" w:type="dxa"/>
            <w:shd w:val="clear" w:color="auto" w:fill="auto"/>
          </w:tcPr>
          <w:p w14:paraId="09B172C4"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Eating healthily is something he/she does without having to think about doing</w:t>
            </w:r>
          </w:p>
        </w:tc>
        <w:tc>
          <w:tcPr>
            <w:tcW w:w="2234" w:type="dxa"/>
            <w:vMerge/>
            <w:shd w:val="clear" w:color="auto" w:fill="auto"/>
          </w:tcPr>
          <w:p w14:paraId="778C80DF"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6438E9A3" w14:textId="77777777" w:rsidR="00424D5A" w:rsidRPr="00295E8F" w:rsidRDefault="00424D5A" w:rsidP="00372A2B">
            <w:pPr>
              <w:rPr>
                <w:rFonts w:ascii="Times New Roman" w:hAnsi="Times New Roman" w:cs="Times New Roman"/>
                <w:sz w:val="20"/>
                <w:szCs w:val="20"/>
              </w:rPr>
            </w:pPr>
          </w:p>
        </w:tc>
      </w:tr>
      <w:tr w:rsidR="00424D5A" w:rsidRPr="00295E8F" w14:paraId="3AC313AB" w14:textId="77777777" w:rsidTr="00372A2B">
        <w:tc>
          <w:tcPr>
            <w:tcW w:w="4678" w:type="dxa"/>
            <w:shd w:val="clear" w:color="auto" w:fill="auto"/>
          </w:tcPr>
          <w:p w14:paraId="1174E619"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I'm interested in personalised nutrition</w:t>
            </w:r>
          </w:p>
        </w:tc>
        <w:tc>
          <w:tcPr>
            <w:tcW w:w="2234" w:type="dxa"/>
            <w:vMerge w:val="restart"/>
            <w:shd w:val="clear" w:color="auto" w:fill="auto"/>
          </w:tcPr>
          <w:p w14:paraId="4CAC0B59"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No</w:t>
            </w:r>
          </w:p>
          <w:p w14:paraId="7F3C2CFF" w14:textId="77777777" w:rsidR="00424D5A" w:rsidRPr="00295E8F" w:rsidRDefault="00424D5A" w:rsidP="00372A2B">
            <w:pPr>
              <w:rPr>
                <w:rFonts w:ascii="Times New Roman" w:hAnsi="Times New Roman" w:cs="Times New Roman"/>
                <w:sz w:val="20"/>
                <w:szCs w:val="20"/>
              </w:rPr>
            </w:pPr>
            <w:r w:rsidRPr="00295E8F">
              <w:rPr>
                <w:rFonts w:ascii="Times New Roman" w:eastAsia="Times New Roman" w:hAnsi="Times New Roman" w:cs="Times New Roman"/>
                <w:sz w:val="20"/>
                <w:szCs w:val="20"/>
                <w:lang w:eastAsia="en-GB"/>
              </w:rPr>
              <w:t>Yes</w:t>
            </w:r>
          </w:p>
        </w:tc>
        <w:tc>
          <w:tcPr>
            <w:tcW w:w="2268" w:type="dxa"/>
            <w:vMerge w:val="restart"/>
            <w:shd w:val="clear" w:color="auto" w:fill="auto"/>
          </w:tcPr>
          <w:p w14:paraId="42972068"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No</w:t>
            </w:r>
            <w:r w:rsidRPr="00295E8F">
              <w:rPr>
                <w:rFonts w:ascii="Times New Roman" w:eastAsia="Times New Roman" w:hAnsi="Times New Roman" w:cs="Times New Roman"/>
                <w:sz w:val="20"/>
                <w:szCs w:val="20"/>
                <w:lang w:eastAsia="en-GB"/>
              </w:rPr>
              <w:br/>
              <w:t>Yes</w:t>
            </w:r>
          </w:p>
        </w:tc>
      </w:tr>
      <w:tr w:rsidR="00424D5A" w:rsidRPr="00295E8F" w14:paraId="262A766F" w14:textId="77777777" w:rsidTr="00372A2B">
        <w:tc>
          <w:tcPr>
            <w:tcW w:w="4678" w:type="dxa"/>
            <w:shd w:val="clear" w:color="auto" w:fill="auto"/>
          </w:tcPr>
          <w:p w14:paraId="68D65173"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want to know what foods are best for me</w:t>
            </w:r>
          </w:p>
        </w:tc>
        <w:tc>
          <w:tcPr>
            <w:tcW w:w="2234" w:type="dxa"/>
            <w:vMerge/>
            <w:shd w:val="clear" w:color="auto" w:fill="auto"/>
          </w:tcPr>
          <w:p w14:paraId="00FF89D0"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6656ACA7" w14:textId="77777777" w:rsidR="00424D5A" w:rsidRPr="00295E8F" w:rsidRDefault="00424D5A" w:rsidP="00372A2B">
            <w:pPr>
              <w:rPr>
                <w:rFonts w:ascii="Times New Roman" w:hAnsi="Times New Roman" w:cs="Times New Roman"/>
                <w:sz w:val="20"/>
                <w:szCs w:val="20"/>
              </w:rPr>
            </w:pPr>
          </w:p>
        </w:tc>
      </w:tr>
      <w:tr w:rsidR="00424D5A" w:rsidRPr="00295E8F" w14:paraId="43612787" w14:textId="77777777" w:rsidTr="00372A2B">
        <w:tc>
          <w:tcPr>
            <w:tcW w:w="4678" w:type="dxa"/>
            <w:shd w:val="clear" w:color="auto" w:fill="auto"/>
          </w:tcPr>
          <w:p w14:paraId="460E579E"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want to lose weight</w:t>
            </w:r>
          </w:p>
        </w:tc>
        <w:tc>
          <w:tcPr>
            <w:tcW w:w="2234" w:type="dxa"/>
            <w:vMerge/>
            <w:shd w:val="clear" w:color="auto" w:fill="auto"/>
          </w:tcPr>
          <w:p w14:paraId="2F441354"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61A64991" w14:textId="77777777" w:rsidR="00424D5A" w:rsidRPr="00295E8F" w:rsidRDefault="00424D5A" w:rsidP="00372A2B">
            <w:pPr>
              <w:rPr>
                <w:rFonts w:ascii="Times New Roman" w:hAnsi="Times New Roman" w:cs="Times New Roman"/>
                <w:sz w:val="20"/>
                <w:szCs w:val="20"/>
              </w:rPr>
            </w:pPr>
          </w:p>
        </w:tc>
      </w:tr>
      <w:tr w:rsidR="00424D5A" w:rsidRPr="00295E8F" w14:paraId="5DDB9CF7" w14:textId="77777777" w:rsidTr="00372A2B">
        <w:tc>
          <w:tcPr>
            <w:tcW w:w="4678" w:type="dxa"/>
            <w:shd w:val="clear" w:color="auto" w:fill="auto"/>
          </w:tcPr>
          <w:p w14:paraId="01363672"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want to gain weight</w:t>
            </w:r>
          </w:p>
        </w:tc>
        <w:tc>
          <w:tcPr>
            <w:tcW w:w="2234" w:type="dxa"/>
            <w:vMerge/>
            <w:shd w:val="clear" w:color="auto" w:fill="auto"/>
          </w:tcPr>
          <w:p w14:paraId="17D36312"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238C7119" w14:textId="77777777" w:rsidR="00424D5A" w:rsidRPr="00295E8F" w:rsidRDefault="00424D5A" w:rsidP="00372A2B">
            <w:pPr>
              <w:rPr>
                <w:rFonts w:ascii="Times New Roman" w:hAnsi="Times New Roman" w:cs="Times New Roman"/>
                <w:sz w:val="20"/>
                <w:szCs w:val="20"/>
              </w:rPr>
            </w:pPr>
          </w:p>
        </w:tc>
      </w:tr>
      <w:tr w:rsidR="00424D5A" w:rsidRPr="00295E8F" w14:paraId="12F764B9" w14:textId="77777777" w:rsidTr="00372A2B">
        <w:tc>
          <w:tcPr>
            <w:tcW w:w="4678" w:type="dxa"/>
            <w:shd w:val="clear" w:color="auto" w:fill="auto"/>
          </w:tcPr>
          <w:p w14:paraId="4D219FDC"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want to improve my family's health</w:t>
            </w:r>
          </w:p>
        </w:tc>
        <w:tc>
          <w:tcPr>
            <w:tcW w:w="2234" w:type="dxa"/>
            <w:vMerge/>
            <w:shd w:val="clear" w:color="auto" w:fill="auto"/>
          </w:tcPr>
          <w:p w14:paraId="1DFEA147"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4C7DD8EA" w14:textId="77777777" w:rsidR="00424D5A" w:rsidRPr="00295E8F" w:rsidRDefault="00424D5A" w:rsidP="00372A2B">
            <w:pPr>
              <w:rPr>
                <w:rFonts w:ascii="Times New Roman" w:hAnsi="Times New Roman" w:cs="Times New Roman"/>
                <w:sz w:val="20"/>
                <w:szCs w:val="20"/>
              </w:rPr>
            </w:pPr>
          </w:p>
        </w:tc>
      </w:tr>
      <w:tr w:rsidR="00424D5A" w:rsidRPr="00295E8F" w14:paraId="6A665915" w14:textId="77777777" w:rsidTr="00372A2B">
        <w:tc>
          <w:tcPr>
            <w:tcW w:w="4678" w:type="dxa"/>
            <w:shd w:val="clear" w:color="auto" w:fill="auto"/>
          </w:tcPr>
          <w:p w14:paraId="37DFCD46"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want to improve my health</w:t>
            </w:r>
          </w:p>
        </w:tc>
        <w:tc>
          <w:tcPr>
            <w:tcW w:w="2234" w:type="dxa"/>
            <w:vMerge/>
            <w:shd w:val="clear" w:color="auto" w:fill="auto"/>
          </w:tcPr>
          <w:p w14:paraId="1FD2B586"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718A86E8" w14:textId="77777777" w:rsidR="00424D5A" w:rsidRPr="00295E8F" w:rsidRDefault="00424D5A" w:rsidP="00372A2B">
            <w:pPr>
              <w:rPr>
                <w:rFonts w:ascii="Times New Roman" w:hAnsi="Times New Roman" w:cs="Times New Roman"/>
                <w:sz w:val="20"/>
                <w:szCs w:val="20"/>
              </w:rPr>
            </w:pPr>
          </w:p>
        </w:tc>
      </w:tr>
      <w:tr w:rsidR="00424D5A" w:rsidRPr="00295E8F" w14:paraId="1C903796" w14:textId="77777777" w:rsidTr="00372A2B">
        <w:tc>
          <w:tcPr>
            <w:tcW w:w="4678" w:type="dxa"/>
            <w:shd w:val="clear" w:color="auto" w:fill="auto"/>
          </w:tcPr>
          <w:p w14:paraId="73745C8F"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want to improve my wellbeing</w:t>
            </w:r>
          </w:p>
        </w:tc>
        <w:tc>
          <w:tcPr>
            <w:tcW w:w="2234" w:type="dxa"/>
            <w:vMerge/>
            <w:shd w:val="clear" w:color="auto" w:fill="auto"/>
          </w:tcPr>
          <w:p w14:paraId="520FC34C"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41C4236F" w14:textId="77777777" w:rsidR="00424D5A" w:rsidRPr="00295E8F" w:rsidRDefault="00424D5A" w:rsidP="00372A2B">
            <w:pPr>
              <w:rPr>
                <w:rFonts w:ascii="Times New Roman" w:hAnsi="Times New Roman" w:cs="Times New Roman"/>
                <w:sz w:val="20"/>
                <w:szCs w:val="20"/>
              </w:rPr>
            </w:pPr>
          </w:p>
        </w:tc>
      </w:tr>
      <w:tr w:rsidR="00424D5A" w:rsidRPr="00295E8F" w14:paraId="67F59CC1" w14:textId="77777777" w:rsidTr="00372A2B">
        <w:tc>
          <w:tcPr>
            <w:tcW w:w="4678" w:type="dxa"/>
            <w:shd w:val="clear" w:color="auto" w:fill="auto"/>
          </w:tcPr>
          <w:p w14:paraId="63B13C4C"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want to improve my sports performance</w:t>
            </w:r>
          </w:p>
        </w:tc>
        <w:tc>
          <w:tcPr>
            <w:tcW w:w="2234" w:type="dxa"/>
            <w:vMerge/>
            <w:shd w:val="clear" w:color="auto" w:fill="auto"/>
          </w:tcPr>
          <w:p w14:paraId="21632267"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732B8762" w14:textId="77777777" w:rsidR="00424D5A" w:rsidRPr="00295E8F" w:rsidRDefault="00424D5A" w:rsidP="00372A2B">
            <w:pPr>
              <w:rPr>
                <w:rFonts w:ascii="Times New Roman" w:hAnsi="Times New Roman" w:cs="Times New Roman"/>
                <w:sz w:val="20"/>
                <w:szCs w:val="20"/>
              </w:rPr>
            </w:pPr>
          </w:p>
        </w:tc>
      </w:tr>
      <w:tr w:rsidR="00424D5A" w:rsidRPr="00295E8F" w14:paraId="1381F852" w14:textId="77777777" w:rsidTr="00372A2B">
        <w:tc>
          <w:tcPr>
            <w:tcW w:w="4678" w:type="dxa"/>
            <w:shd w:val="clear" w:color="auto" w:fill="auto"/>
          </w:tcPr>
          <w:p w14:paraId="548B9684"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want to prevent a future illness</w:t>
            </w:r>
          </w:p>
        </w:tc>
        <w:tc>
          <w:tcPr>
            <w:tcW w:w="2234" w:type="dxa"/>
            <w:vMerge/>
            <w:shd w:val="clear" w:color="auto" w:fill="auto"/>
          </w:tcPr>
          <w:p w14:paraId="0A1A3034"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29B80419" w14:textId="77777777" w:rsidR="00424D5A" w:rsidRPr="00295E8F" w:rsidRDefault="00424D5A" w:rsidP="00372A2B">
            <w:pPr>
              <w:rPr>
                <w:rFonts w:ascii="Times New Roman" w:hAnsi="Times New Roman" w:cs="Times New Roman"/>
                <w:sz w:val="20"/>
                <w:szCs w:val="20"/>
              </w:rPr>
            </w:pPr>
          </w:p>
        </w:tc>
      </w:tr>
      <w:tr w:rsidR="00424D5A" w:rsidRPr="00295E8F" w14:paraId="757234B6" w14:textId="77777777" w:rsidTr="00372A2B">
        <w:tc>
          <w:tcPr>
            <w:tcW w:w="4678" w:type="dxa"/>
            <w:shd w:val="clear" w:color="auto" w:fill="auto"/>
          </w:tcPr>
          <w:p w14:paraId="7C200EF8"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have a family history of diet-related illness</w:t>
            </w:r>
          </w:p>
        </w:tc>
        <w:tc>
          <w:tcPr>
            <w:tcW w:w="2234" w:type="dxa"/>
            <w:vMerge/>
            <w:shd w:val="clear" w:color="auto" w:fill="auto"/>
          </w:tcPr>
          <w:p w14:paraId="74EB2E3C"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7D59B498" w14:textId="77777777" w:rsidR="00424D5A" w:rsidRPr="00295E8F" w:rsidRDefault="00424D5A" w:rsidP="00372A2B">
            <w:pPr>
              <w:rPr>
                <w:rFonts w:ascii="Times New Roman" w:hAnsi="Times New Roman" w:cs="Times New Roman"/>
                <w:sz w:val="20"/>
                <w:szCs w:val="20"/>
              </w:rPr>
            </w:pPr>
          </w:p>
        </w:tc>
      </w:tr>
      <w:tr w:rsidR="00424D5A" w:rsidRPr="00295E8F" w14:paraId="5CFD41B8" w14:textId="77777777" w:rsidTr="00372A2B">
        <w:tc>
          <w:tcPr>
            <w:tcW w:w="4678" w:type="dxa"/>
            <w:shd w:val="clear" w:color="auto" w:fill="auto"/>
          </w:tcPr>
          <w:p w14:paraId="395D0FF2"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think it is important to help academic studies</w:t>
            </w:r>
          </w:p>
        </w:tc>
        <w:tc>
          <w:tcPr>
            <w:tcW w:w="2234" w:type="dxa"/>
            <w:vMerge/>
            <w:shd w:val="clear" w:color="auto" w:fill="auto"/>
          </w:tcPr>
          <w:p w14:paraId="42398B0F"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3498979D" w14:textId="77777777" w:rsidR="00424D5A" w:rsidRPr="00295E8F" w:rsidRDefault="00424D5A" w:rsidP="00372A2B">
            <w:pPr>
              <w:rPr>
                <w:rFonts w:ascii="Times New Roman" w:hAnsi="Times New Roman" w:cs="Times New Roman"/>
                <w:sz w:val="20"/>
                <w:szCs w:val="20"/>
              </w:rPr>
            </w:pPr>
          </w:p>
        </w:tc>
      </w:tr>
      <w:tr w:rsidR="00424D5A" w:rsidRPr="00295E8F" w14:paraId="5F2DCF4C" w14:textId="77777777" w:rsidTr="00372A2B">
        <w:tc>
          <w:tcPr>
            <w:tcW w:w="4678" w:type="dxa"/>
            <w:shd w:val="clear" w:color="auto" w:fill="auto"/>
          </w:tcPr>
          <w:p w14:paraId="7ACF07F5"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am curious to find out what happens in these studies</w:t>
            </w:r>
          </w:p>
        </w:tc>
        <w:tc>
          <w:tcPr>
            <w:tcW w:w="2234" w:type="dxa"/>
            <w:vMerge/>
            <w:shd w:val="clear" w:color="auto" w:fill="auto"/>
          </w:tcPr>
          <w:p w14:paraId="73713338"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58C6D6DD" w14:textId="77777777" w:rsidR="00424D5A" w:rsidRPr="00295E8F" w:rsidRDefault="00424D5A" w:rsidP="00372A2B">
            <w:pPr>
              <w:rPr>
                <w:rFonts w:ascii="Times New Roman" w:hAnsi="Times New Roman" w:cs="Times New Roman"/>
                <w:sz w:val="20"/>
                <w:szCs w:val="20"/>
              </w:rPr>
            </w:pPr>
          </w:p>
        </w:tc>
      </w:tr>
      <w:tr w:rsidR="00424D5A" w:rsidRPr="00295E8F" w14:paraId="7F17CB8F" w14:textId="77777777" w:rsidTr="00372A2B">
        <w:tc>
          <w:tcPr>
            <w:tcW w:w="4678" w:type="dxa"/>
            <w:shd w:val="clear" w:color="auto" w:fill="auto"/>
          </w:tcPr>
          <w:p w14:paraId="7B768FD7"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can manage to stick to healthful foods: even if I need a long time to develop the necessary routines</w:t>
            </w:r>
          </w:p>
        </w:tc>
        <w:tc>
          <w:tcPr>
            <w:tcW w:w="2234" w:type="dxa"/>
            <w:vMerge w:val="restart"/>
            <w:shd w:val="clear" w:color="auto" w:fill="auto"/>
          </w:tcPr>
          <w:p w14:paraId="0E792744"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Very uncertain</w:t>
            </w:r>
          </w:p>
          <w:p w14:paraId="58E40E6E" w14:textId="77777777" w:rsidR="00424D5A" w:rsidRPr="00295E8F" w:rsidRDefault="00424D5A" w:rsidP="00372A2B">
            <w:pPr>
              <w:rPr>
                <w:rFonts w:ascii="Times New Roman" w:hAnsi="Times New Roman" w:cs="Times New Roman"/>
                <w:sz w:val="20"/>
                <w:szCs w:val="20"/>
              </w:rPr>
            </w:pPr>
            <w:r w:rsidRPr="00295E8F">
              <w:rPr>
                <w:rFonts w:ascii="Times New Roman" w:eastAsia="Times New Roman" w:hAnsi="Times New Roman" w:cs="Times New Roman"/>
                <w:sz w:val="20"/>
                <w:szCs w:val="20"/>
                <w:lang w:eastAsia="en-GB"/>
              </w:rPr>
              <w:t>Rather uncertain</w:t>
            </w:r>
            <w:r w:rsidRPr="00295E8F">
              <w:rPr>
                <w:rFonts w:ascii="Times New Roman" w:eastAsia="Times New Roman" w:hAnsi="Times New Roman" w:cs="Times New Roman"/>
                <w:sz w:val="20"/>
                <w:szCs w:val="20"/>
                <w:lang w:eastAsia="en-GB"/>
              </w:rPr>
              <w:br/>
              <w:t>Rather certain</w:t>
            </w:r>
            <w:r w:rsidRPr="00295E8F">
              <w:rPr>
                <w:rFonts w:ascii="Times New Roman" w:eastAsia="Times New Roman" w:hAnsi="Times New Roman" w:cs="Times New Roman"/>
                <w:sz w:val="20"/>
                <w:szCs w:val="20"/>
                <w:lang w:eastAsia="en-GB"/>
              </w:rPr>
              <w:br/>
              <w:t>Very certain</w:t>
            </w:r>
          </w:p>
        </w:tc>
        <w:tc>
          <w:tcPr>
            <w:tcW w:w="2268" w:type="dxa"/>
            <w:vMerge w:val="restart"/>
            <w:shd w:val="clear" w:color="auto" w:fill="auto"/>
          </w:tcPr>
          <w:p w14:paraId="400A6AAD"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 xml:space="preserve"> Not certain</w:t>
            </w:r>
          </w:p>
          <w:p w14:paraId="6AAB4B15"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Certain</w:t>
            </w:r>
          </w:p>
          <w:p w14:paraId="486C5579" w14:textId="77777777" w:rsidR="00424D5A" w:rsidRPr="00295E8F" w:rsidRDefault="00424D5A" w:rsidP="00372A2B">
            <w:pPr>
              <w:rPr>
                <w:rFonts w:ascii="Times New Roman" w:hAnsi="Times New Roman" w:cs="Times New Roman"/>
                <w:sz w:val="20"/>
                <w:szCs w:val="20"/>
              </w:rPr>
            </w:pPr>
          </w:p>
        </w:tc>
      </w:tr>
      <w:tr w:rsidR="00424D5A" w:rsidRPr="00295E8F" w14:paraId="27A42661" w14:textId="77777777" w:rsidTr="00372A2B">
        <w:tc>
          <w:tcPr>
            <w:tcW w:w="4678" w:type="dxa"/>
            <w:shd w:val="clear" w:color="auto" w:fill="auto"/>
          </w:tcPr>
          <w:p w14:paraId="4EE92D87"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can manage to stick to healthful foods: even if I have to try several times until it works</w:t>
            </w:r>
          </w:p>
        </w:tc>
        <w:tc>
          <w:tcPr>
            <w:tcW w:w="2234" w:type="dxa"/>
            <w:vMerge/>
            <w:shd w:val="clear" w:color="auto" w:fill="auto"/>
          </w:tcPr>
          <w:p w14:paraId="62846231"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0BB7DCF4" w14:textId="77777777" w:rsidR="00424D5A" w:rsidRPr="00295E8F" w:rsidRDefault="00424D5A" w:rsidP="00372A2B">
            <w:pPr>
              <w:rPr>
                <w:rFonts w:ascii="Times New Roman" w:hAnsi="Times New Roman" w:cs="Times New Roman"/>
                <w:sz w:val="20"/>
                <w:szCs w:val="20"/>
              </w:rPr>
            </w:pPr>
          </w:p>
        </w:tc>
      </w:tr>
      <w:tr w:rsidR="00424D5A" w:rsidRPr="00295E8F" w14:paraId="11CE4B39" w14:textId="77777777" w:rsidTr="00372A2B">
        <w:tc>
          <w:tcPr>
            <w:tcW w:w="4678" w:type="dxa"/>
            <w:shd w:val="clear" w:color="auto" w:fill="auto"/>
          </w:tcPr>
          <w:p w14:paraId="5F611162"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can manage to stick to healthful foods: even if I have to rethink my entire way of nutrition</w:t>
            </w:r>
          </w:p>
        </w:tc>
        <w:tc>
          <w:tcPr>
            <w:tcW w:w="2234" w:type="dxa"/>
            <w:vMerge/>
            <w:shd w:val="clear" w:color="auto" w:fill="auto"/>
          </w:tcPr>
          <w:p w14:paraId="29E4B4A5"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45F2E1D4" w14:textId="77777777" w:rsidR="00424D5A" w:rsidRPr="00295E8F" w:rsidRDefault="00424D5A" w:rsidP="00372A2B">
            <w:pPr>
              <w:rPr>
                <w:rFonts w:ascii="Times New Roman" w:hAnsi="Times New Roman" w:cs="Times New Roman"/>
                <w:sz w:val="20"/>
                <w:szCs w:val="20"/>
              </w:rPr>
            </w:pPr>
          </w:p>
        </w:tc>
      </w:tr>
      <w:tr w:rsidR="00424D5A" w:rsidRPr="00295E8F" w14:paraId="6227A592" w14:textId="77777777" w:rsidTr="00372A2B">
        <w:tc>
          <w:tcPr>
            <w:tcW w:w="4678" w:type="dxa"/>
            <w:shd w:val="clear" w:color="auto" w:fill="auto"/>
          </w:tcPr>
          <w:p w14:paraId="32288EF1"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can manage to stick to healthful foods: even if I do not receive a great deal of support from others when making my first attempts</w:t>
            </w:r>
          </w:p>
        </w:tc>
        <w:tc>
          <w:tcPr>
            <w:tcW w:w="2234" w:type="dxa"/>
            <w:vMerge/>
            <w:shd w:val="clear" w:color="auto" w:fill="auto"/>
          </w:tcPr>
          <w:p w14:paraId="59008718"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044B91DE" w14:textId="77777777" w:rsidR="00424D5A" w:rsidRPr="00295E8F" w:rsidRDefault="00424D5A" w:rsidP="00372A2B">
            <w:pPr>
              <w:rPr>
                <w:rFonts w:ascii="Times New Roman" w:hAnsi="Times New Roman" w:cs="Times New Roman"/>
                <w:sz w:val="20"/>
                <w:szCs w:val="20"/>
              </w:rPr>
            </w:pPr>
          </w:p>
        </w:tc>
      </w:tr>
      <w:tr w:rsidR="00424D5A" w:rsidRPr="00295E8F" w14:paraId="11E70A0A" w14:textId="77777777" w:rsidTr="00372A2B">
        <w:tc>
          <w:tcPr>
            <w:tcW w:w="4678" w:type="dxa"/>
            <w:shd w:val="clear" w:color="auto" w:fill="auto"/>
          </w:tcPr>
          <w:p w14:paraId="2607CD86"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I can manage to stick to healthful foods: even if I have to make a detailed plan</w:t>
            </w:r>
          </w:p>
        </w:tc>
        <w:tc>
          <w:tcPr>
            <w:tcW w:w="2234" w:type="dxa"/>
            <w:vMerge/>
            <w:shd w:val="clear" w:color="auto" w:fill="auto"/>
          </w:tcPr>
          <w:p w14:paraId="14644E59" w14:textId="77777777" w:rsidR="00424D5A" w:rsidRPr="00295E8F" w:rsidRDefault="00424D5A" w:rsidP="00372A2B">
            <w:pPr>
              <w:rPr>
                <w:rFonts w:ascii="Times New Roman" w:hAnsi="Times New Roman" w:cs="Times New Roman"/>
                <w:sz w:val="20"/>
                <w:szCs w:val="20"/>
              </w:rPr>
            </w:pPr>
          </w:p>
        </w:tc>
        <w:tc>
          <w:tcPr>
            <w:tcW w:w="2268" w:type="dxa"/>
            <w:vMerge/>
            <w:shd w:val="clear" w:color="auto" w:fill="auto"/>
          </w:tcPr>
          <w:p w14:paraId="671E5671" w14:textId="77777777" w:rsidR="00424D5A" w:rsidRPr="00295E8F" w:rsidRDefault="00424D5A" w:rsidP="00372A2B">
            <w:pPr>
              <w:rPr>
                <w:rFonts w:ascii="Times New Roman" w:hAnsi="Times New Roman" w:cs="Times New Roman"/>
                <w:sz w:val="20"/>
                <w:szCs w:val="20"/>
              </w:rPr>
            </w:pPr>
          </w:p>
        </w:tc>
      </w:tr>
    </w:tbl>
    <w:p w14:paraId="6778E511" w14:textId="77777777" w:rsidR="00424D5A" w:rsidRPr="00295E8F" w:rsidRDefault="00424D5A" w:rsidP="00424D5A">
      <w:pPr>
        <w:spacing w:after="0" w:line="240" w:lineRule="auto"/>
        <w:rPr>
          <w:rFonts w:ascii="Times New Roman" w:hAnsi="Times New Roman" w:cs="Times New Roman"/>
          <w:b/>
          <w:sz w:val="20"/>
          <w:szCs w:val="20"/>
        </w:rPr>
      </w:pPr>
    </w:p>
    <w:p w14:paraId="23F8A94D" w14:textId="77777777" w:rsidR="00424D5A" w:rsidRPr="00295E8F" w:rsidRDefault="00424D5A" w:rsidP="00424D5A">
      <w:pPr>
        <w:spacing w:after="0" w:line="240" w:lineRule="auto"/>
        <w:rPr>
          <w:rFonts w:ascii="Times New Roman" w:hAnsi="Times New Roman" w:cs="Times New Roman"/>
          <w:b/>
          <w:sz w:val="20"/>
          <w:szCs w:val="20"/>
        </w:rPr>
      </w:pPr>
      <w:r w:rsidRPr="00295E8F">
        <w:rPr>
          <w:rFonts w:ascii="Times New Roman" w:hAnsi="Times New Roman" w:cs="Times New Roman"/>
          <w:b/>
          <w:sz w:val="20"/>
          <w:szCs w:val="20"/>
        </w:rPr>
        <w:br w:type="page"/>
      </w:r>
    </w:p>
    <w:p w14:paraId="1583A693" w14:textId="77777777" w:rsidR="00424D5A" w:rsidRPr="00295E8F" w:rsidRDefault="00424D5A" w:rsidP="00424D5A">
      <w:pPr>
        <w:spacing w:after="0" w:line="240" w:lineRule="auto"/>
        <w:rPr>
          <w:rFonts w:ascii="Times New Roman" w:hAnsi="Times New Roman" w:cs="Times New Roman"/>
          <w:sz w:val="20"/>
          <w:szCs w:val="20"/>
        </w:rPr>
      </w:pPr>
      <w:r w:rsidRPr="00295E8F">
        <w:rPr>
          <w:rFonts w:ascii="Times New Roman" w:hAnsi="Times New Roman" w:cs="Times New Roman"/>
          <w:b/>
          <w:sz w:val="20"/>
          <w:szCs w:val="20"/>
        </w:rPr>
        <w:lastRenderedPageBreak/>
        <w:t xml:space="preserve">Supplemental Table 2. </w:t>
      </w:r>
      <w:r w:rsidRPr="00295E8F">
        <w:rPr>
          <w:rFonts w:ascii="Times New Roman" w:hAnsi="Times New Roman" w:cs="Times New Roman"/>
          <w:sz w:val="20"/>
          <w:szCs w:val="20"/>
        </w:rPr>
        <w:t xml:space="preserve">Definitions for benefit from the intervention for secondary outcomes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30"/>
      </w:tblGrid>
      <w:tr w:rsidR="00424D5A" w:rsidRPr="00295E8F" w14:paraId="16D77B00" w14:textId="77777777" w:rsidTr="00372A2B">
        <w:tc>
          <w:tcPr>
            <w:tcW w:w="3686" w:type="dxa"/>
            <w:tcBorders>
              <w:top w:val="single" w:sz="4" w:space="0" w:color="auto"/>
              <w:bottom w:val="single" w:sz="4" w:space="0" w:color="auto"/>
            </w:tcBorders>
          </w:tcPr>
          <w:p w14:paraId="769A0055"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Outcome</w:t>
            </w:r>
          </w:p>
        </w:tc>
        <w:tc>
          <w:tcPr>
            <w:tcW w:w="5330" w:type="dxa"/>
            <w:tcBorders>
              <w:top w:val="single" w:sz="4" w:space="0" w:color="auto"/>
              <w:bottom w:val="single" w:sz="4" w:space="0" w:color="auto"/>
            </w:tcBorders>
          </w:tcPr>
          <w:p w14:paraId="0D0BC028" w14:textId="77777777" w:rsidR="00424D5A" w:rsidRPr="00295E8F" w:rsidRDefault="00424D5A" w:rsidP="00372A2B">
            <w:pPr>
              <w:rPr>
                <w:rFonts w:ascii="Times New Roman" w:hAnsi="Times New Roman" w:cs="Times New Roman"/>
                <w:sz w:val="20"/>
                <w:szCs w:val="20"/>
              </w:rPr>
            </w:pPr>
            <w:r w:rsidRPr="00295E8F">
              <w:rPr>
                <w:rFonts w:ascii="Times New Roman" w:hAnsi="Times New Roman" w:cs="Times New Roman"/>
                <w:sz w:val="20"/>
                <w:szCs w:val="20"/>
              </w:rPr>
              <w:t>Definition</w:t>
            </w:r>
          </w:p>
        </w:tc>
      </w:tr>
      <w:tr w:rsidR="00424D5A" w:rsidRPr="00295E8F" w14:paraId="34DF9DF9" w14:textId="77777777" w:rsidTr="00372A2B">
        <w:tc>
          <w:tcPr>
            <w:tcW w:w="3686" w:type="dxa"/>
            <w:tcBorders>
              <w:top w:val="single" w:sz="4" w:space="0" w:color="auto"/>
            </w:tcBorders>
          </w:tcPr>
          <w:p w14:paraId="639678E1" w14:textId="77777777" w:rsidR="00424D5A" w:rsidRPr="00295E8F" w:rsidRDefault="00424D5A" w:rsidP="00372A2B">
            <w:pPr>
              <w:rPr>
                <w:rFonts w:ascii="Times New Roman" w:hAnsi="Times New Roman" w:cs="Times New Roman"/>
                <w:b/>
                <w:sz w:val="20"/>
                <w:szCs w:val="20"/>
              </w:rPr>
            </w:pPr>
            <w:r w:rsidRPr="00295E8F">
              <w:rPr>
                <w:rFonts w:ascii="Times New Roman" w:eastAsia="Times New Roman" w:hAnsi="Times New Roman" w:cs="Times New Roman"/>
                <w:sz w:val="20"/>
                <w:szCs w:val="20"/>
                <w:lang w:eastAsia="en-GB"/>
              </w:rPr>
              <w:t>Body weight and/or WC</w:t>
            </w:r>
          </w:p>
        </w:tc>
        <w:tc>
          <w:tcPr>
            <w:tcW w:w="5330" w:type="dxa"/>
            <w:tcBorders>
              <w:top w:val="single" w:sz="4" w:space="0" w:color="auto"/>
            </w:tcBorders>
          </w:tcPr>
          <w:p w14:paraId="1EA82D53" w14:textId="77777777" w:rsidR="00424D5A" w:rsidRPr="00295E8F" w:rsidRDefault="00424D5A" w:rsidP="00372A2B">
            <w:pPr>
              <w:rPr>
                <w:rFonts w:ascii="Times New Roman" w:hAnsi="Times New Roman" w:cs="Times New Roman"/>
                <w:b/>
                <w:sz w:val="20"/>
                <w:szCs w:val="20"/>
              </w:rPr>
            </w:pPr>
            <w:r w:rsidRPr="00295E8F">
              <w:rPr>
                <w:rFonts w:ascii="Times New Roman" w:eastAsia="Times New Roman" w:hAnsi="Times New Roman" w:cs="Times New Roman"/>
                <w:sz w:val="20"/>
                <w:szCs w:val="20"/>
                <w:lang w:eastAsia="en-GB"/>
              </w:rPr>
              <w:t>≥5% reduction in body weight and/or WC among individuals were advised to lose weight (i.e. if they had a BMI &gt;25 kg/m</w:t>
            </w:r>
            <w:r w:rsidRPr="00295E8F">
              <w:rPr>
                <w:rFonts w:ascii="Times New Roman" w:eastAsia="Times New Roman" w:hAnsi="Times New Roman" w:cs="Times New Roman"/>
                <w:sz w:val="20"/>
                <w:szCs w:val="20"/>
                <w:vertAlign w:val="superscript"/>
                <w:lang w:eastAsia="en-GB"/>
              </w:rPr>
              <w:t>2</w:t>
            </w:r>
            <w:r w:rsidRPr="00295E8F">
              <w:rPr>
                <w:rFonts w:ascii="Times New Roman" w:eastAsia="Times New Roman" w:hAnsi="Times New Roman" w:cs="Times New Roman"/>
                <w:sz w:val="20"/>
                <w:szCs w:val="20"/>
                <w:lang w:eastAsia="en-GB"/>
              </w:rPr>
              <w:t xml:space="preserve"> or a WC &gt;88cm in women and &gt;102 in men)</w:t>
            </w:r>
          </w:p>
        </w:tc>
      </w:tr>
      <w:tr w:rsidR="00424D5A" w:rsidRPr="00295E8F" w14:paraId="7842DCFA" w14:textId="77777777" w:rsidTr="00372A2B">
        <w:tc>
          <w:tcPr>
            <w:tcW w:w="3686" w:type="dxa"/>
          </w:tcPr>
          <w:p w14:paraId="01BC249D" w14:textId="77777777" w:rsidR="00424D5A" w:rsidRPr="00295E8F" w:rsidRDefault="00424D5A" w:rsidP="00372A2B">
            <w:pPr>
              <w:rPr>
                <w:rFonts w:ascii="Times New Roman" w:hAnsi="Times New Roman" w:cs="Times New Roman"/>
                <w:b/>
                <w:sz w:val="20"/>
                <w:szCs w:val="20"/>
              </w:rPr>
            </w:pPr>
            <w:r w:rsidRPr="00295E8F">
              <w:rPr>
                <w:rFonts w:ascii="Times New Roman" w:eastAsia="Times New Roman" w:hAnsi="Times New Roman" w:cs="Times New Roman"/>
                <w:sz w:val="20"/>
                <w:szCs w:val="20"/>
                <w:lang w:eastAsia="en-GB"/>
              </w:rPr>
              <w:t>Omega-3 index</w:t>
            </w:r>
          </w:p>
        </w:tc>
        <w:tc>
          <w:tcPr>
            <w:tcW w:w="5330" w:type="dxa"/>
          </w:tcPr>
          <w:p w14:paraId="29D555A1" w14:textId="77777777" w:rsidR="00424D5A" w:rsidRPr="00295E8F" w:rsidRDefault="00424D5A" w:rsidP="00372A2B">
            <w:pPr>
              <w:rPr>
                <w:rFonts w:ascii="Times New Roman" w:hAnsi="Times New Roman" w:cs="Times New Roman"/>
                <w:b/>
                <w:sz w:val="20"/>
                <w:szCs w:val="20"/>
              </w:rPr>
            </w:pPr>
            <w:r w:rsidRPr="00295E8F">
              <w:rPr>
                <w:rFonts w:ascii="Times New Roman" w:eastAsia="Times New Roman" w:hAnsi="Times New Roman" w:cs="Times New Roman"/>
                <w:sz w:val="20"/>
                <w:szCs w:val="20"/>
                <w:lang w:eastAsia="en-GB"/>
              </w:rPr>
              <w:t>≥5% increase in omega-3 index among individuals who were advised to increase their omega-3 intake (i.e. who had a blood cholesterol concentration &lt;4% and/or dietary intake &lt;0.2% of total energy and for whom omega-3 was a top 3 priority target)</w:t>
            </w:r>
          </w:p>
        </w:tc>
      </w:tr>
      <w:tr w:rsidR="00424D5A" w:rsidRPr="00295E8F" w14:paraId="2813E502" w14:textId="77777777" w:rsidTr="00372A2B">
        <w:tc>
          <w:tcPr>
            <w:tcW w:w="3686" w:type="dxa"/>
          </w:tcPr>
          <w:p w14:paraId="38244B59" w14:textId="77777777" w:rsidR="00424D5A" w:rsidRPr="00295E8F" w:rsidRDefault="00424D5A" w:rsidP="00372A2B">
            <w:pPr>
              <w:rPr>
                <w:rFonts w:ascii="Times New Roman" w:hAnsi="Times New Roman" w:cs="Times New Roman"/>
                <w:b/>
                <w:sz w:val="20"/>
                <w:szCs w:val="20"/>
              </w:rPr>
            </w:pPr>
            <w:r w:rsidRPr="00295E8F">
              <w:rPr>
                <w:rFonts w:ascii="Times New Roman" w:eastAsia="Times New Roman" w:hAnsi="Times New Roman" w:cs="Times New Roman"/>
                <w:sz w:val="20"/>
                <w:szCs w:val="20"/>
                <w:lang w:eastAsia="en-GB"/>
              </w:rPr>
              <w:t>Carotenoids</w:t>
            </w:r>
          </w:p>
        </w:tc>
        <w:tc>
          <w:tcPr>
            <w:tcW w:w="5330" w:type="dxa"/>
          </w:tcPr>
          <w:p w14:paraId="636B57CB" w14:textId="77777777" w:rsidR="00424D5A" w:rsidRPr="00295E8F" w:rsidRDefault="00424D5A" w:rsidP="00372A2B">
            <w:pPr>
              <w:rPr>
                <w:rFonts w:ascii="Times New Roman" w:hAnsi="Times New Roman" w:cs="Times New Roman"/>
                <w:b/>
                <w:sz w:val="20"/>
                <w:szCs w:val="20"/>
              </w:rPr>
            </w:pPr>
            <w:r w:rsidRPr="00295E8F">
              <w:rPr>
                <w:rFonts w:ascii="Times New Roman" w:eastAsia="Times New Roman" w:hAnsi="Times New Roman" w:cs="Times New Roman"/>
                <w:sz w:val="20"/>
                <w:szCs w:val="20"/>
                <w:lang w:eastAsia="en-GB"/>
              </w:rPr>
              <w:t>≥5% increase in carotenoids among individuals who were advised to increase their carotenoid intake (i.e. who had a blood carotenoid concentration &lt;1.3uM and for whom carotenoids was a top 3 priority target)</w:t>
            </w:r>
          </w:p>
        </w:tc>
      </w:tr>
      <w:tr w:rsidR="00424D5A" w:rsidRPr="00295E8F" w14:paraId="0C3E4A7F" w14:textId="77777777" w:rsidTr="00372A2B">
        <w:tc>
          <w:tcPr>
            <w:tcW w:w="3686" w:type="dxa"/>
          </w:tcPr>
          <w:p w14:paraId="1E454489"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Cholesterol</w:t>
            </w:r>
          </w:p>
        </w:tc>
        <w:tc>
          <w:tcPr>
            <w:tcW w:w="5330" w:type="dxa"/>
          </w:tcPr>
          <w:p w14:paraId="62630832"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≥5% reduction in cholesterol among individuals who were advised to improve their cholesterol concentrations (i.e. who had a blood cholesterol concentration &gt;8mmol/L and for whom cholesterol was a top 3 priority target)</w:t>
            </w:r>
          </w:p>
        </w:tc>
      </w:tr>
      <w:tr w:rsidR="00424D5A" w:rsidRPr="00295E8F" w14:paraId="4FF42002" w14:textId="77777777" w:rsidTr="00372A2B">
        <w:tc>
          <w:tcPr>
            <w:tcW w:w="3686" w:type="dxa"/>
          </w:tcPr>
          <w:p w14:paraId="4CBCA5EE"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Sedentary time</w:t>
            </w:r>
          </w:p>
        </w:tc>
        <w:tc>
          <w:tcPr>
            <w:tcW w:w="5330" w:type="dxa"/>
          </w:tcPr>
          <w:p w14:paraId="7C367359"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≥5% reduction in sedentary time among individuals who were advised to increase their PA (i.e. who had a PAL &lt;1.5 or a total activity index &lt;5.5)</w:t>
            </w:r>
          </w:p>
        </w:tc>
      </w:tr>
      <w:tr w:rsidR="00424D5A" w:rsidRPr="00295E8F" w14:paraId="4DC62DF7" w14:textId="77777777" w:rsidTr="00372A2B">
        <w:tc>
          <w:tcPr>
            <w:tcW w:w="3686" w:type="dxa"/>
          </w:tcPr>
          <w:p w14:paraId="637CBE2C"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Physical Activity (PA)</w:t>
            </w:r>
          </w:p>
        </w:tc>
        <w:tc>
          <w:tcPr>
            <w:tcW w:w="5330" w:type="dxa"/>
          </w:tcPr>
          <w:p w14:paraId="439888D5" w14:textId="77777777" w:rsidR="00424D5A" w:rsidRPr="00295E8F" w:rsidRDefault="00424D5A" w:rsidP="00372A2B">
            <w:pPr>
              <w:rPr>
                <w:rFonts w:ascii="Times New Roman" w:eastAsia="Times New Roman" w:hAnsi="Times New Roman" w:cs="Times New Roman"/>
                <w:sz w:val="20"/>
                <w:szCs w:val="20"/>
                <w:lang w:eastAsia="en-GB"/>
              </w:rPr>
            </w:pPr>
            <w:r w:rsidRPr="00295E8F">
              <w:rPr>
                <w:rFonts w:ascii="Times New Roman" w:eastAsia="Times New Roman" w:hAnsi="Times New Roman" w:cs="Times New Roman"/>
                <w:sz w:val="20"/>
                <w:szCs w:val="20"/>
                <w:lang w:eastAsia="en-GB"/>
              </w:rPr>
              <w:t>≥5% increase in PA among individuals who were advised to increase their PA (i.e. who had a PAL &lt;1.5 or a total activity index &lt;5.5)</w:t>
            </w:r>
          </w:p>
        </w:tc>
      </w:tr>
    </w:tbl>
    <w:p w14:paraId="46DE4DB9" w14:textId="77777777" w:rsidR="00424D5A" w:rsidRPr="00295E8F" w:rsidRDefault="00424D5A" w:rsidP="00424D5A">
      <w:pPr>
        <w:spacing w:after="0" w:line="240" w:lineRule="auto"/>
        <w:rPr>
          <w:rFonts w:ascii="Times New Roman" w:hAnsi="Times New Roman" w:cs="Times New Roman"/>
          <w:b/>
          <w:sz w:val="20"/>
          <w:szCs w:val="20"/>
        </w:rPr>
      </w:pPr>
      <w:r w:rsidRPr="00295E8F">
        <w:rPr>
          <w:rFonts w:ascii="Times New Roman" w:hAnsi="Times New Roman" w:cs="Times New Roman"/>
          <w:b/>
          <w:sz w:val="20"/>
          <w:szCs w:val="20"/>
        </w:rPr>
        <w:br w:type="page"/>
      </w:r>
    </w:p>
    <w:p w14:paraId="595888BF" w14:textId="77777777" w:rsidR="00424D5A" w:rsidRPr="00295E8F" w:rsidRDefault="00424D5A" w:rsidP="00424D5A">
      <w:pPr>
        <w:spacing w:after="0" w:line="240" w:lineRule="auto"/>
        <w:rPr>
          <w:rFonts w:ascii="Times New Roman" w:hAnsi="Times New Roman" w:cs="Times New Roman"/>
          <w:b/>
          <w:sz w:val="20"/>
          <w:szCs w:val="20"/>
          <w:vertAlign w:val="superscript"/>
        </w:rPr>
      </w:pPr>
      <w:r w:rsidRPr="00295E8F">
        <w:rPr>
          <w:rFonts w:ascii="Times New Roman" w:hAnsi="Times New Roman" w:cs="Times New Roman"/>
          <w:b/>
          <w:sz w:val="20"/>
          <w:szCs w:val="20"/>
        </w:rPr>
        <w:lastRenderedPageBreak/>
        <w:t>Supplemental Table 3</w:t>
      </w:r>
      <w:r w:rsidRPr="00295E8F">
        <w:rPr>
          <w:rFonts w:ascii="Times New Roman" w:hAnsi="Times New Roman" w:cs="Times New Roman"/>
          <w:sz w:val="20"/>
          <w:szCs w:val="20"/>
        </w:rPr>
        <w:t>. Summary of missing data for variables at baseline</w:t>
      </w:r>
      <w:r w:rsidRPr="00295E8F">
        <w:rPr>
          <w:rFonts w:ascii="Times New Roman" w:hAnsi="Times New Roman" w:cs="Times New Roman"/>
          <w:sz w:val="20"/>
          <w:szCs w:val="20"/>
          <w:vertAlign w:val="superscript"/>
        </w:rPr>
        <w:t>1</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409"/>
        <w:gridCol w:w="2268"/>
      </w:tblGrid>
      <w:tr w:rsidR="00424D5A" w:rsidRPr="00295E8F" w14:paraId="35D27443" w14:textId="77777777" w:rsidTr="00372A2B">
        <w:tc>
          <w:tcPr>
            <w:tcW w:w="4395" w:type="dxa"/>
            <w:tcBorders>
              <w:top w:val="single" w:sz="4" w:space="0" w:color="auto"/>
              <w:bottom w:val="single" w:sz="4" w:space="0" w:color="auto"/>
            </w:tcBorders>
          </w:tcPr>
          <w:p w14:paraId="3482FFB9"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Variable</w:t>
            </w:r>
          </w:p>
        </w:tc>
        <w:tc>
          <w:tcPr>
            <w:tcW w:w="2409" w:type="dxa"/>
            <w:tcBorders>
              <w:top w:val="single" w:sz="4" w:space="0" w:color="auto"/>
              <w:bottom w:val="single" w:sz="4" w:space="0" w:color="auto"/>
            </w:tcBorders>
          </w:tcPr>
          <w:p w14:paraId="20992B1C"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Number of participants imputed</w:t>
            </w:r>
          </w:p>
        </w:tc>
        <w:tc>
          <w:tcPr>
            <w:tcW w:w="2268" w:type="dxa"/>
            <w:tcBorders>
              <w:top w:val="single" w:sz="4" w:space="0" w:color="auto"/>
              <w:bottom w:val="single" w:sz="4" w:space="0" w:color="auto"/>
            </w:tcBorders>
          </w:tcPr>
          <w:p w14:paraId="2F178EEA"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Percentage of imputed relative to baseline</w:t>
            </w:r>
          </w:p>
        </w:tc>
      </w:tr>
      <w:tr w:rsidR="00424D5A" w:rsidRPr="00295E8F" w14:paraId="491978DE" w14:textId="77777777" w:rsidTr="00372A2B">
        <w:tc>
          <w:tcPr>
            <w:tcW w:w="4395" w:type="dxa"/>
            <w:tcBorders>
              <w:top w:val="single" w:sz="4" w:space="0" w:color="auto"/>
            </w:tcBorders>
          </w:tcPr>
          <w:p w14:paraId="65C2EC3B"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Delta HEI at month 6</w:t>
            </w:r>
          </w:p>
        </w:tc>
        <w:tc>
          <w:tcPr>
            <w:tcW w:w="2409" w:type="dxa"/>
            <w:tcBorders>
              <w:top w:val="single" w:sz="4" w:space="0" w:color="auto"/>
            </w:tcBorders>
            <w:vAlign w:val="bottom"/>
          </w:tcPr>
          <w:p w14:paraId="01ED6EA0"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337</w:t>
            </w:r>
          </w:p>
        </w:tc>
        <w:tc>
          <w:tcPr>
            <w:tcW w:w="2268" w:type="dxa"/>
            <w:tcBorders>
              <w:top w:val="single" w:sz="4" w:space="0" w:color="auto"/>
            </w:tcBorders>
            <w:vAlign w:val="bottom"/>
          </w:tcPr>
          <w:p w14:paraId="0CB9A5C7"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21·0</w:t>
            </w:r>
          </w:p>
        </w:tc>
      </w:tr>
      <w:tr w:rsidR="00424D5A" w:rsidRPr="00295E8F" w14:paraId="745F5360" w14:textId="77777777" w:rsidTr="00372A2B">
        <w:tc>
          <w:tcPr>
            <w:tcW w:w="4395" w:type="dxa"/>
          </w:tcPr>
          <w:p w14:paraId="713EC89C"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Delta MD at month 6</w:t>
            </w:r>
          </w:p>
        </w:tc>
        <w:tc>
          <w:tcPr>
            <w:tcW w:w="2409" w:type="dxa"/>
            <w:vAlign w:val="bottom"/>
          </w:tcPr>
          <w:p w14:paraId="10A2EFC7"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337</w:t>
            </w:r>
          </w:p>
        </w:tc>
        <w:tc>
          <w:tcPr>
            <w:tcW w:w="2268" w:type="dxa"/>
            <w:vAlign w:val="bottom"/>
          </w:tcPr>
          <w:p w14:paraId="55D5565F"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21·0</w:t>
            </w:r>
          </w:p>
        </w:tc>
      </w:tr>
      <w:tr w:rsidR="00424D5A" w:rsidRPr="00295E8F" w14:paraId="3D73DC45" w14:textId="77777777" w:rsidTr="00372A2B">
        <w:tc>
          <w:tcPr>
            <w:tcW w:w="4395" w:type="dxa"/>
          </w:tcPr>
          <w:p w14:paraId="080E740D"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HEI</w:t>
            </w:r>
          </w:p>
        </w:tc>
        <w:tc>
          <w:tcPr>
            <w:tcW w:w="2409" w:type="dxa"/>
            <w:vAlign w:val="bottom"/>
          </w:tcPr>
          <w:p w14:paraId="2D86D909"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127</w:t>
            </w:r>
          </w:p>
        </w:tc>
        <w:tc>
          <w:tcPr>
            <w:tcW w:w="2268" w:type="dxa"/>
            <w:vAlign w:val="bottom"/>
          </w:tcPr>
          <w:p w14:paraId="2940FE9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7·90</w:t>
            </w:r>
          </w:p>
        </w:tc>
      </w:tr>
      <w:tr w:rsidR="00424D5A" w:rsidRPr="00295E8F" w14:paraId="04D1D5D0" w14:textId="77777777" w:rsidTr="00372A2B">
        <w:tc>
          <w:tcPr>
            <w:tcW w:w="4395" w:type="dxa"/>
          </w:tcPr>
          <w:p w14:paraId="20D60EBF"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MD</w:t>
            </w:r>
          </w:p>
        </w:tc>
        <w:tc>
          <w:tcPr>
            <w:tcW w:w="2409" w:type="dxa"/>
            <w:vAlign w:val="bottom"/>
          </w:tcPr>
          <w:p w14:paraId="4F007A65"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127</w:t>
            </w:r>
          </w:p>
        </w:tc>
        <w:tc>
          <w:tcPr>
            <w:tcW w:w="2268" w:type="dxa"/>
            <w:vAlign w:val="bottom"/>
          </w:tcPr>
          <w:p w14:paraId="606459B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7·90</w:t>
            </w:r>
          </w:p>
        </w:tc>
      </w:tr>
      <w:tr w:rsidR="00424D5A" w:rsidRPr="00295E8F" w14:paraId="4FD98579" w14:textId="77777777" w:rsidTr="00372A2B">
        <w:tc>
          <w:tcPr>
            <w:tcW w:w="4395" w:type="dxa"/>
          </w:tcPr>
          <w:p w14:paraId="01043F5E"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PAL</w:t>
            </w:r>
          </w:p>
        </w:tc>
        <w:tc>
          <w:tcPr>
            <w:tcW w:w="2409" w:type="dxa"/>
            <w:vAlign w:val="bottom"/>
          </w:tcPr>
          <w:p w14:paraId="1AFFB279"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320</w:t>
            </w:r>
          </w:p>
        </w:tc>
        <w:tc>
          <w:tcPr>
            <w:tcW w:w="2268" w:type="dxa"/>
            <w:vAlign w:val="bottom"/>
          </w:tcPr>
          <w:p w14:paraId="5E6E7DB6"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19·9</w:t>
            </w:r>
          </w:p>
        </w:tc>
      </w:tr>
      <w:tr w:rsidR="00424D5A" w:rsidRPr="00295E8F" w14:paraId="7596BB28" w14:textId="77777777" w:rsidTr="00372A2B">
        <w:tc>
          <w:tcPr>
            <w:tcW w:w="4395" w:type="dxa"/>
          </w:tcPr>
          <w:p w14:paraId="66E246BA"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Sedentary time</w:t>
            </w:r>
          </w:p>
        </w:tc>
        <w:tc>
          <w:tcPr>
            <w:tcW w:w="2409" w:type="dxa"/>
            <w:vAlign w:val="bottom"/>
          </w:tcPr>
          <w:p w14:paraId="11C02A42"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320</w:t>
            </w:r>
          </w:p>
        </w:tc>
        <w:tc>
          <w:tcPr>
            <w:tcW w:w="2268" w:type="dxa"/>
            <w:vAlign w:val="bottom"/>
          </w:tcPr>
          <w:p w14:paraId="1421F3E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19·9</w:t>
            </w:r>
          </w:p>
        </w:tc>
      </w:tr>
      <w:tr w:rsidR="00424D5A" w:rsidRPr="00295E8F" w14:paraId="4ECA8B26" w14:textId="77777777" w:rsidTr="00372A2B">
        <w:tc>
          <w:tcPr>
            <w:tcW w:w="4395" w:type="dxa"/>
          </w:tcPr>
          <w:p w14:paraId="3296F05B"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Moderate to vigorous physical activity</w:t>
            </w:r>
          </w:p>
        </w:tc>
        <w:tc>
          <w:tcPr>
            <w:tcW w:w="2409" w:type="dxa"/>
            <w:vAlign w:val="bottom"/>
          </w:tcPr>
          <w:p w14:paraId="638FB297"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320</w:t>
            </w:r>
          </w:p>
        </w:tc>
        <w:tc>
          <w:tcPr>
            <w:tcW w:w="2268" w:type="dxa"/>
            <w:vAlign w:val="bottom"/>
          </w:tcPr>
          <w:p w14:paraId="1AC33B66"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19·9</w:t>
            </w:r>
          </w:p>
        </w:tc>
      </w:tr>
      <w:tr w:rsidR="00424D5A" w:rsidRPr="00295E8F" w14:paraId="46FCD672" w14:textId="77777777" w:rsidTr="00372A2B">
        <w:tc>
          <w:tcPr>
            <w:tcW w:w="4395" w:type="dxa"/>
          </w:tcPr>
          <w:p w14:paraId="4B491B81"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 xml:space="preserve">Wear time of accelerometer </w:t>
            </w:r>
          </w:p>
        </w:tc>
        <w:tc>
          <w:tcPr>
            <w:tcW w:w="2409" w:type="dxa"/>
            <w:vAlign w:val="bottom"/>
          </w:tcPr>
          <w:p w14:paraId="4EB0F084"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320</w:t>
            </w:r>
          </w:p>
        </w:tc>
        <w:tc>
          <w:tcPr>
            <w:tcW w:w="2268" w:type="dxa"/>
            <w:vAlign w:val="bottom"/>
          </w:tcPr>
          <w:p w14:paraId="7507CAD2"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19·9</w:t>
            </w:r>
          </w:p>
        </w:tc>
      </w:tr>
      <w:tr w:rsidR="00424D5A" w:rsidRPr="00295E8F" w14:paraId="4CCA43EB" w14:textId="77777777" w:rsidTr="00372A2B">
        <w:tc>
          <w:tcPr>
            <w:tcW w:w="4395" w:type="dxa"/>
          </w:tcPr>
          <w:p w14:paraId="6CBBAC80"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Season accelerometer worn</w:t>
            </w:r>
          </w:p>
        </w:tc>
        <w:tc>
          <w:tcPr>
            <w:tcW w:w="2409" w:type="dxa"/>
            <w:vAlign w:val="bottom"/>
          </w:tcPr>
          <w:p w14:paraId="76D5A993"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23</w:t>
            </w:r>
          </w:p>
        </w:tc>
        <w:tc>
          <w:tcPr>
            <w:tcW w:w="2268" w:type="dxa"/>
            <w:vAlign w:val="bottom"/>
          </w:tcPr>
          <w:p w14:paraId="7DD76F00"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1·43</w:t>
            </w:r>
          </w:p>
        </w:tc>
      </w:tr>
      <w:tr w:rsidR="00424D5A" w:rsidRPr="00295E8F" w14:paraId="549CD914" w14:textId="77777777" w:rsidTr="00372A2B">
        <w:tc>
          <w:tcPr>
            <w:tcW w:w="4395" w:type="dxa"/>
          </w:tcPr>
          <w:p w14:paraId="069C5E06"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Professional occupation</w:t>
            </w:r>
          </w:p>
        </w:tc>
        <w:tc>
          <w:tcPr>
            <w:tcW w:w="2409" w:type="dxa"/>
            <w:vAlign w:val="bottom"/>
          </w:tcPr>
          <w:p w14:paraId="37CFC2E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129</w:t>
            </w:r>
          </w:p>
        </w:tc>
        <w:tc>
          <w:tcPr>
            <w:tcW w:w="2268" w:type="dxa"/>
            <w:vAlign w:val="bottom"/>
          </w:tcPr>
          <w:p w14:paraId="3873FC25"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8·03</w:t>
            </w:r>
          </w:p>
        </w:tc>
      </w:tr>
      <w:tr w:rsidR="00424D5A" w:rsidRPr="00295E8F" w14:paraId="0999865F" w14:textId="77777777" w:rsidTr="00372A2B">
        <w:tc>
          <w:tcPr>
            <w:tcW w:w="4395" w:type="dxa"/>
          </w:tcPr>
          <w:p w14:paraId="2040B29A"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Intermediate occupation</w:t>
            </w:r>
          </w:p>
        </w:tc>
        <w:tc>
          <w:tcPr>
            <w:tcW w:w="2409" w:type="dxa"/>
            <w:vAlign w:val="bottom"/>
          </w:tcPr>
          <w:p w14:paraId="6D108BB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129</w:t>
            </w:r>
          </w:p>
        </w:tc>
        <w:tc>
          <w:tcPr>
            <w:tcW w:w="2268" w:type="dxa"/>
            <w:vAlign w:val="bottom"/>
          </w:tcPr>
          <w:p w14:paraId="2ECD0084"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8·03</w:t>
            </w:r>
          </w:p>
        </w:tc>
      </w:tr>
      <w:tr w:rsidR="00424D5A" w:rsidRPr="00295E8F" w14:paraId="73C6295F" w14:textId="77777777" w:rsidTr="00372A2B">
        <w:trPr>
          <w:trHeight w:val="169"/>
        </w:trPr>
        <w:tc>
          <w:tcPr>
            <w:tcW w:w="4395" w:type="dxa"/>
          </w:tcPr>
          <w:p w14:paraId="61C4A9C0"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Manual occupation</w:t>
            </w:r>
          </w:p>
        </w:tc>
        <w:tc>
          <w:tcPr>
            <w:tcW w:w="2409" w:type="dxa"/>
            <w:vAlign w:val="bottom"/>
          </w:tcPr>
          <w:p w14:paraId="50B11047"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129</w:t>
            </w:r>
          </w:p>
        </w:tc>
        <w:tc>
          <w:tcPr>
            <w:tcW w:w="2268" w:type="dxa"/>
            <w:vAlign w:val="bottom"/>
          </w:tcPr>
          <w:p w14:paraId="33CA525B"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8·03</w:t>
            </w:r>
          </w:p>
        </w:tc>
      </w:tr>
      <w:tr w:rsidR="00424D5A" w:rsidRPr="00295E8F" w14:paraId="17EF4317" w14:textId="77777777" w:rsidTr="00372A2B">
        <w:tc>
          <w:tcPr>
            <w:tcW w:w="4395" w:type="dxa"/>
          </w:tcPr>
          <w:p w14:paraId="142E2A2F"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Body weight</w:t>
            </w:r>
          </w:p>
        </w:tc>
        <w:tc>
          <w:tcPr>
            <w:tcW w:w="2409" w:type="dxa"/>
            <w:vAlign w:val="bottom"/>
          </w:tcPr>
          <w:p w14:paraId="4A150C8A"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127</w:t>
            </w:r>
          </w:p>
        </w:tc>
        <w:tc>
          <w:tcPr>
            <w:tcW w:w="2268" w:type="dxa"/>
            <w:vAlign w:val="bottom"/>
          </w:tcPr>
          <w:p w14:paraId="248EDE34"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7·90</w:t>
            </w:r>
          </w:p>
        </w:tc>
      </w:tr>
      <w:tr w:rsidR="00424D5A" w:rsidRPr="00295E8F" w14:paraId="0A8BBEBB" w14:textId="77777777" w:rsidTr="00372A2B">
        <w:tc>
          <w:tcPr>
            <w:tcW w:w="4395" w:type="dxa"/>
          </w:tcPr>
          <w:p w14:paraId="50ED86CC"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Waist circumference</w:t>
            </w:r>
          </w:p>
        </w:tc>
        <w:tc>
          <w:tcPr>
            <w:tcW w:w="2409" w:type="dxa"/>
            <w:vAlign w:val="bottom"/>
          </w:tcPr>
          <w:p w14:paraId="435917DA"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131</w:t>
            </w:r>
          </w:p>
        </w:tc>
        <w:tc>
          <w:tcPr>
            <w:tcW w:w="2268" w:type="dxa"/>
            <w:vAlign w:val="bottom"/>
          </w:tcPr>
          <w:p w14:paraId="4BF4D492"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8·15</w:t>
            </w:r>
          </w:p>
        </w:tc>
      </w:tr>
      <w:tr w:rsidR="00424D5A" w:rsidRPr="00295E8F" w14:paraId="4D95FCA7" w14:textId="77777777" w:rsidTr="00372A2B">
        <w:tc>
          <w:tcPr>
            <w:tcW w:w="4395" w:type="dxa"/>
          </w:tcPr>
          <w:p w14:paraId="2E20CFAC"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BMI</w:t>
            </w:r>
          </w:p>
        </w:tc>
        <w:tc>
          <w:tcPr>
            <w:tcW w:w="2409" w:type="dxa"/>
            <w:vAlign w:val="bottom"/>
          </w:tcPr>
          <w:p w14:paraId="3BCBB4C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127</w:t>
            </w:r>
          </w:p>
        </w:tc>
        <w:tc>
          <w:tcPr>
            <w:tcW w:w="2268" w:type="dxa"/>
            <w:vAlign w:val="bottom"/>
          </w:tcPr>
          <w:p w14:paraId="10E21D9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7·90</w:t>
            </w:r>
          </w:p>
        </w:tc>
      </w:tr>
      <w:tr w:rsidR="00424D5A" w:rsidRPr="00295E8F" w14:paraId="637ADC55" w14:textId="77777777" w:rsidTr="00372A2B">
        <w:tc>
          <w:tcPr>
            <w:tcW w:w="4395" w:type="dxa"/>
          </w:tcPr>
          <w:p w14:paraId="0E0A617F"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FTO</w:t>
            </w:r>
            <w:r w:rsidRPr="00295E8F">
              <w:rPr>
                <w:rFonts w:ascii="Times New Roman" w:hAnsi="Times New Roman" w:cs="Times New Roman"/>
                <w:sz w:val="20"/>
                <w:szCs w:val="20"/>
              </w:rPr>
              <w:t xml:space="preserve"> (rs9939609)                                  </w:t>
            </w:r>
          </w:p>
        </w:tc>
        <w:tc>
          <w:tcPr>
            <w:tcW w:w="2409" w:type="dxa"/>
            <w:vAlign w:val="bottom"/>
          </w:tcPr>
          <w:p w14:paraId="3F4AFBE9"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125</w:t>
            </w:r>
          </w:p>
        </w:tc>
        <w:tc>
          <w:tcPr>
            <w:tcW w:w="2268" w:type="dxa"/>
            <w:vAlign w:val="bottom"/>
          </w:tcPr>
          <w:p w14:paraId="3AAEEB04"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7·78</w:t>
            </w:r>
          </w:p>
        </w:tc>
      </w:tr>
      <w:tr w:rsidR="00424D5A" w:rsidRPr="00295E8F" w14:paraId="3149C63F" w14:textId="77777777" w:rsidTr="00372A2B">
        <w:tc>
          <w:tcPr>
            <w:tcW w:w="4395" w:type="dxa"/>
          </w:tcPr>
          <w:p w14:paraId="7B638796"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FADS1</w:t>
            </w:r>
            <w:r w:rsidRPr="00295E8F">
              <w:rPr>
                <w:rFonts w:ascii="Times New Roman" w:hAnsi="Times New Roman" w:cs="Times New Roman"/>
                <w:sz w:val="20"/>
                <w:szCs w:val="20"/>
              </w:rPr>
              <w:t xml:space="preserve"> (rs174546)</w:t>
            </w:r>
          </w:p>
        </w:tc>
        <w:tc>
          <w:tcPr>
            <w:tcW w:w="2409" w:type="dxa"/>
            <w:vAlign w:val="bottom"/>
          </w:tcPr>
          <w:p w14:paraId="3455761C"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125</w:t>
            </w:r>
          </w:p>
        </w:tc>
        <w:tc>
          <w:tcPr>
            <w:tcW w:w="2268" w:type="dxa"/>
            <w:vAlign w:val="bottom"/>
          </w:tcPr>
          <w:p w14:paraId="4DA0EA4F"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7·78</w:t>
            </w:r>
          </w:p>
        </w:tc>
      </w:tr>
      <w:tr w:rsidR="00424D5A" w:rsidRPr="00295E8F" w14:paraId="59D1D968" w14:textId="77777777" w:rsidTr="00372A2B">
        <w:tc>
          <w:tcPr>
            <w:tcW w:w="4395" w:type="dxa"/>
          </w:tcPr>
          <w:p w14:paraId="764727CA"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TCF7L2</w:t>
            </w:r>
            <w:r w:rsidRPr="00295E8F">
              <w:rPr>
                <w:rFonts w:ascii="Times New Roman" w:hAnsi="Times New Roman" w:cs="Times New Roman"/>
                <w:sz w:val="20"/>
                <w:szCs w:val="20"/>
              </w:rPr>
              <w:t xml:space="preserve"> (rs7903146)</w:t>
            </w:r>
          </w:p>
        </w:tc>
        <w:tc>
          <w:tcPr>
            <w:tcW w:w="2409" w:type="dxa"/>
            <w:vAlign w:val="bottom"/>
          </w:tcPr>
          <w:p w14:paraId="22CE6679"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128</w:t>
            </w:r>
          </w:p>
        </w:tc>
        <w:tc>
          <w:tcPr>
            <w:tcW w:w="2268" w:type="dxa"/>
            <w:vAlign w:val="bottom"/>
          </w:tcPr>
          <w:p w14:paraId="633DED9F"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7·97</w:t>
            </w:r>
          </w:p>
        </w:tc>
      </w:tr>
      <w:tr w:rsidR="00424D5A" w:rsidRPr="00295E8F" w14:paraId="6B72920A" w14:textId="77777777" w:rsidTr="00372A2B">
        <w:tc>
          <w:tcPr>
            <w:tcW w:w="4395" w:type="dxa"/>
          </w:tcPr>
          <w:p w14:paraId="628E5328"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APOE</w:t>
            </w:r>
            <w:r w:rsidRPr="00295E8F">
              <w:rPr>
                <w:rFonts w:ascii="Times New Roman" w:hAnsi="Times New Roman" w:cs="Times New Roman"/>
                <w:sz w:val="20"/>
                <w:szCs w:val="20"/>
              </w:rPr>
              <w:t xml:space="preserve"> (rs429358)</w:t>
            </w:r>
          </w:p>
        </w:tc>
        <w:tc>
          <w:tcPr>
            <w:tcW w:w="2409" w:type="dxa"/>
            <w:vAlign w:val="bottom"/>
          </w:tcPr>
          <w:p w14:paraId="09190059"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125</w:t>
            </w:r>
          </w:p>
        </w:tc>
        <w:tc>
          <w:tcPr>
            <w:tcW w:w="2268" w:type="dxa"/>
            <w:vAlign w:val="bottom"/>
          </w:tcPr>
          <w:p w14:paraId="1F2F0F8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7·78</w:t>
            </w:r>
          </w:p>
        </w:tc>
      </w:tr>
      <w:tr w:rsidR="00424D5A" w:rsidRPr="00295E8F" w14:paraId="6D70546B" w14:textId="77777777" w:rsidTr="00372A2B">
        <w:tc>
          <w:tcPr>
            <w:tcW w:w="4395" w:type="dxa"/>
          </w:tcPr>
          <w:p w14:paraId="25598318"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APOE</w:t>
            </w:r>
            <w:r w:rsidRPr="00295E8F">
              <w:rPr>
                <w:rFonts w:ascii="Times New Roman" w:hAnsi="Times New Roman" w:cs="Times New Roman"/>
                <w:sz w:val="20"/>
                <w:szCs w:val="20"/>
              </w:rPr>
              <w:t xml:space="preserve"> (rs7412)</w:t>
            </w:r>
          </w:p>
        </w:tc>
        <w:tc>
          <w:tcPr>
            <w:tcW w:w="2409" w:type="dxa"/>
            <w:vAlign w:val="bottom"/>
          </w:tcPr>
          <w:p w14:paraId="7606F420"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131</w:t>
            </w:r>
          </w:p>
        </w:tc>
        <w:tc>
          <w:tcPr>
            <w:tcW w:w="2268" w:type="dxa"/>
            <w:vAlign w:val="bottom"/>
          </w:tcPr>
          <w:p w14:paraId="03D0699D"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8·15</w:t>
            </w:r>
          </w:p>
        </w:tc>
      </w:tr>
      <w:tr w:rsidR="00424D5A" w:rsidRPr="00295E8F" w14:paraId="30F04ED1" w14:textId="77777777" w:rsidTr="00372A2B">
        <w:tc>
          <w:tcPr>
            <w:tcW w:w="4395" w:type="dxa"/>
          </w:tcPr>
          <w:p w14:paraId="09638968"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MTHFR</w:t>
            </w:r>
            <w:r w:rsidRPr="00295E8F">
              <w:rPr>
                <w:rFonts w:ascii="Times New Roman" w:hAnsi="Times New Roman" w:cs="Times New Roman"/>
                <w:sz w:val="20"/>
                <w:szCs w:val="20"/>
              </w:rPr>
              <w:t xml:space="preserve"> (rs1801133)</w:t>
            </w:r>
          </w:p>
        </w:tc>
        <w:tc>
          <w:tcPr>
            <w:tcW w:w="2409" w:type="dxa"/>
            <w:vAlign w:val="bottom"/>
          </w:tcPr>
          <w:p w14:paraId="4A9B0A10"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125</w:t>
            </w:r>
          </w:p>
        </w:tc>
        <w:tc>
          <w:tcPr>
            <w:tcW w:w="2268" w:type="dxa"/>
            <w:vAlign w:val="bottom"/>
          </w:tcPr>
          <w:p w14:paraId="38DDD2E4"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7·78</w:t>
            </w:r>
          </w:p>
        </w:tc>
      </w:tr>
      <w:tr w:rsidR="00424D5A" w:rsidRPr="00295E8F" w14:paraId="044D040C" w14:textId="77777777" w:rsidTr="00372A2B">
        <w:tc>
          <w:tcPr>
            <w:tcW w:w="4395" w:type="dxa"/>
          </w:tcPr>
          <w:p w14:paraId="0E0C878A" w14:textId="77777777" w:rsidR="00424D5A" w:rsidRPr="00295E8F" w:rsidRDefault="00424D5A" w:rsidP="00372A2B">
            <w:pPr>
              <w:contextualSpacing/>
              <w:rPr>
                <w:rFonts w:ascii="Times New Roman" w:hAnsi="Times New Roman" w:cs="Times New Roman"/>
                <w:i/>
                <w:sz w:val="20"/>
                <w:szCs w:val="20"/>
              </w:rPr>
            </w:pPr>
            <w:r w:rsidRPr="00295E8F">
              <w:rPr>
                <w:rFonts w:ascii="Times New Roman" w:hAnsi="Times New Roman" w:cs="Times New Roman"/>
                <w:sz w:val="20"/>
                <w:szCs w:val="20"/>
              </w:rPr>
              <w:t>Self-efficacy for sticking to healthful foods:</w:t>
            </w:r>
          </w:p>
        </w:tc>
        <w:tc>
          <w:tcPr>
            <w:tcW w:w="2409" w:type="dxa"/>
            <w:vAlign w:val="bottom"/>
          </w:tcPr>
          <w:p w14:paraId="11B863EC" w14:textId="77777777" w:rsidR="00424D5A" w:rsidRPr="00295E8F" w:rsidRDefault="00424D5A" w:rsidP="00372A2B">
            <w:pPr>
              <w:contextualSpacing/>
              <w:jc w:val="center"/>
              <w:rPr>
                <w:rFonts w:ascii="Times New Roman" w:hAnsi="Times New Roman" w:cs="Times New Roman"/>
                <w:sz w:val="20"/>
                <w:szCs w:val="20"/>
              </w:rPr>
            </w:pPr>
          </w:p>
        </w:tc>
        <w:tc>
          <w:tcPr>
            <w:tcW w:w="2268" w:type="dxa"/>
            <w:vAlign w:val="bottom"/>
          </w:tcPr>
          <w:p w14:paraId="69DDFD58" w14:textId="77777777" w:rsidR="00424D5A" w:rsidRPr="00295E8F" w:rsidRDefault="00424D5A" w:rsidP="00372A2B">
            <w:pPr>
              <w:contextualSpacing/>
              <w:jc w:val="center"/>
              <w:rPr>
                <w:rFonts w:ascii="Times New Roman" w:hAnsi="Times New Roman" w:cs="Times New Roman"/>
                <w:sz w:val="20"/>
                <w:szCs w:val="20"/>
              </w:rPr>
            </w:pPr>
          </w:p>
        </w:tc>
      </w:tr>
      <w:tr w:rsidR="00424D5A" w:rsidRPr="00295E8F" w14:paraId="36B95190" w14:textId="77777777" w:rsidTr="00372A2B">
        <w:tc>
          <w:tcPr>
            <w:tcW w:w="4395" w:type="dxa"/>
          </w:tcPr>
          <w:p w14:paraId="19A0E321" w14:textId="77777777" w:rsidR="00424D5A" w:rsidRPr="00295E8F" w:rsidRDefault="00424D5A" w:rsidP="00372A2B">
            <w:pPr>
              <w:contextualSpacing/>
              <w:rPr>
                <w:rFonts w:ascii="Times New Roman" w:hAnsi="Times New Roman" w:cs="Times New Roman"/>
                <w:i/>
                <w:sz w:val="20"/>
                <w:szCs w:val="20"/>
              </w:rPr>
            </w:pPr>
            <w:r w:rsidRPr="00295E8F">
              <w:rPr>
                <w:rFonts w:ascii="Times New Roman" w:hAnsi="Times New Roman" w:cs="Times New Roman"/>
                <w:sz w:val="20"/>
                <w:szCs w:val="20"/>
              </w:rPr>
              <w:t>Even if I need time to develop the routines</w:t>
            </w:r>
          </w:p>
        </w:tc>
        <w:tc>
          <w:tcPr>
            <w:tcW w:w="2409" w:type="dxa"/>
            <w:vAlign w:val="bottom"/>
          </w:tcPr>
          <w:p w14:paraId="4C36274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44</w:t>
            </w:r>
          </w:p>
        </w:tc>
        <w:tc>
          <w:tcPr>
            <w:tcW w:w="2268" w:type="dxa"/>
            <w:vAlign w:val="bottom"/>
          </w:tcPr>
          <w:p w14:paraId="548CC047"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2·74</w:t>
            </w:r>
          </w:p>
        </w:tc>
      </w:tr>
      <w:tr w:rsidR="00424D5A" w:rsidRPr="00295E8F" w14:paraId="6DBE75FA" w14:textId="77777777" w:rsidTr="00372A2B">
        <w:tc>
          <w:tcPr>
            <w:tcW w:w="4395" w:type="dxa"/>
          </w:tcPr>
          <w:p w14:paraId="7E7ADF1F" w14:textId="77777777" w:rsidR="00424D5A" w:rsidRPr="00295E8F" w:rsidRDefault="00424D5A" w:rsidP="00372A2B">
            <w:pPr>
              <w:contextualSpacing/>
              <w:rPr>
                <w:rFonts w:ascii="Times New Roman" w:hAnsi="Times New Roman" w:cs="Times New Roman"/>
                <w:i/>
                <w:sz w:val="20"/>
                <w:szCs w:val="20"/>
              </w:rPr>
            </w:pPr>
            <w:r w:rsidRPr="00295E8F">
              <w:rPr>
                <w:rFonts w:ascii="Times New Roman" w:hAnsi="Times New Roman" w:cs="Times New Roman"/>
                <w:sz w:val="20"/>
                <w:szCs w:val="20"/>
              </w:rPr>
              <w:t>Even if I have to try several times until it works</w:t>
            </w:r>
          </w:p>
        </w:tc>
        <w:tc>
          <w:tcPr>
            <w:tcW w:w="2409" w:type="dxa"/>
            <w:vAlign w:val="bottom"/>
          </w:tcPr>
          <w:p w14:paraId="4ACE91FC"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44</w:t>
            </w:r>
          </w:p>
        </w:tc>
        <w:tc>
          <w:tcPr>
            <w:tcW w:w="2268" w:type="dxa"/>
            <w:vAlign w:val="bottom"/>
          </w:tcPr>
          <w:p w14:paraId="71C355C6"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2·74</w:t>
            </w:r>
          </w:p>
        </w:tc>
      </w:tr>
      <w:tr w:rsidR="00424D5A" w:rsidRPr="00295E8F" w14:paraId="3DA94ABC" w14:textId="77777777" w:rsidTr="00372A2B">
        <w:tc>
          <w:tcPr>
            <w:tcW w:w="4395" w:type="dxa"/>
          </w:tcPr>
          <w:p w14:paraId="3EC0EB23" w14:textId="77777777" w:rsidR="00424D5A" w:rsidRPr="00295E8F" w:rsidRDefault="00424D5A" w:rsidP="00372A2B">
            <w:pPr>
              <w:contextualSpacing/>
              <w:rPr>
                <w:rFonts w:ascii="Times New Roman" w:hAnsi="Times New Roman" w:cs="Times New Roman"/>
                <w:i/>
                <w:sz w:val="20"/>
                <w:szCs w:val="20"/>
              </w:rPr>
            </w:pPr>
            <w:r w:rsidRPr="00295E8F">
              <w:rPr>
                <w:rFonts w:ascii="Times New Roman" w:hAnsi="Times New Roman" w:cs="Times New Roman"/>
                <w:sz w:val="20"/>
                <w:szCs w:val="20"/>
              </w:rPr>
              <w:t>Even if I have to rethink my entire way of nutrition</w:t>
            </w:r>
          </w:p>
        </w:tc>
        <w:tc>
          <w:tcPr>
            <w:tcW w:w="2409" w:type="dxa"/>
            <w:vAlign w:val="bottom"/>
          </w:tcPr>
          <w:p w14:paraId="0A09662D"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44</w:t>
            </w:r>
          </w:p>
        </w:tc>
        <w:tc>
          <w:tcPr>
            <w:tcW w:w="2268" w:type="dxa"/>
            <w:vAlign w:val="bottom"/>
          </w:tcPr>
          <w:p w14:paraId="25A17243"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2·74</w:t>
            </w:r>
          </w:p>
        </w:tc>
      </w:tr>
      <w:tr w:rsidR="00424D5A" w:rsidRPr="00295E8F" w14:paraId="11DAF148" w14:textId="77777777" w:rsidTr="00372A2B">
        <w:tc>
          <w:tcPr>
            <w:tcW w:w="4395" w:type="dxa"/>
          </w:tcPr>
          <w:p w14:paraId="22A4D255" w14:textId="77777777" w:rsidR="00424D5A" w:rsidRPr="00295E8F" w:rsidRDefault="00424D5A" w:rsidP="00372A2B">
            <w:pPr>
              <w:contextualSpacing/>
              <w:rPr>
                <w:rFonts w:ascii="Times New Roman" w:hAnsi="Times New Roman" w:cs="Times New Roman"/>
                <w:i/>
                <w:sz w:val="20"/>
                <w:szCs w:val="20"/>
              </w:rPr>
            </w:pPr>
            <w:r w:rsidRPr="00295E8F">
              <w:rPr>
                <w:rFonts w:ascii="Times New Roman" w:hAnsi="Times New Roman" w:cs="Times New Roman"/>
                <w:sz w:val="20"/>
                <w:szCs w:val="20"/>
              </w:rPr>
              <w:t xml:space="preserve">Even if I do not receive support from others </w:t>
            </w:r>
          </w:p>
        </w:tc>
        <w:tc>
          <w:tcPr>
            <w:tcW w:w="2409" w:type="dxa"/>
            <w:vAlign w:val="bottom"/>
          </w:tcPr>
          <w:p w14:paraId="2825DE06"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44</w:t>
            </w:r>
          </w:p>
        </w:tc>
        <w:tc>
          <w:tcPr>
            <w:tcW w:w="2268" w:type="dxa"/>
            <w:vAlign w:val="bottom"/>
          </w:tcPr>
          <w:p w14:paraId="4FC3492C"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2·74</w:t>
            </w:r>
          </w:p>
        </w:tc>
      </w:tr>
      <w:tr w:rsidR="00424D5A" w:rsidRPr="00295E8F" w14:paraId="6EC874A7" w14:textId="77777777" w:rsidTr="00372A2B">
        <w:tc>
          <w:tcPr>
            <w:tcW w:w="4395" w:type="dxa"/>
          </w:tcPr>
          <w:p w14:paraId="176717E6"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Even if I have to make a detailed plan</w:t>
            </w:r>
          </w:p>
        </w:tc>
        <w:tc>
          <w:tcPr>
            <w:tcW w:w="2409" w:type="dxa"/>
            <w:vAlign w:val="bottom"/>
          </w:tcPr>
          <w:p w14:paraId="690C83A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44</w:t>
            </w:r>
          </w:p>
        </w:tc>
        <w:tc>
          <w:tcPr>
            <w:tcW w:w="2268" w:type="dxa"/>
            <w:vAlign w:val="bottom"/>
          </w:tcPr>
          <w:p w14:paraId="2022B6B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2·74</w:t>
            </w:r>
          </w:p>
        </w:tc>
      </w:tr>
    </w:tbl>
    <w:p w14:paraId="1B301345" w14:textId="77777777" w:rsidR="00424D5A" w:rsidRPr="00295E8F" w:rsidRDefault="00424D5A" w:rsidP="00424D5A">
      <w:pPr>
        <w:spacing w:after="0" w:line="240" w:lineRule="auto"/>
        <w:contextualSpacing/>
        <w:rPr>
          <w:rFonts w:ascii="Times New Roman" w:hAnsi="Times New Roman" w:cs="Times New Roman"/>
          <w:sz w:val="20"/>
          <w:szCs w:val="20"/>
        </w:rPr>
      </w:pPr>
      <w:r w:rsidRPr="00295E8F">
        <w:rPr>
          <w:rFonts w:ascii="Times New Roman" w:hAnsi="Times New Roman" w:cs="Times New Roman"/>
          <w:sz w:val="20"/>
          <w:szCs w:val="20"/>
        </w:rPr>
        <w:t>BMI, Body Mass Index, HEI, Healthy Eating Index, MD, Mediterranean Diet score, PAL, Physical Activity Level</w:t>
      </w:r>
    </w:p>
    <w:p w14:paraId="1E60076C" w14:textId="77777777" w:rsidR="00424D5A" w:rsidRPr="00295E8F" w:rsidRDefault="00424D5A" w:rsidP="00424D5A">
      <w:pPr>
        <w:spacing w:after="0" w:line="240" w:lineRule="auto"/>
        <w:rPr>
          <w:rFonts w:ascii="Times New Roman" w:hAnsi="Times New Roman" w:cs="Times New Roman"/>
          <w:sz w:val="20"/>
          <w:szCs w:val="20"/>
        </w:rPr>
      </w:pPr>
      <w:r w:rsidRPr="00295E8F">
        <w:rPr>
          <w:rFonts w:ascii="Times New Roman" w:hAnsi="Times New Roman" w:cs="Times New Roman"/>
          <w:sz w:val="20"/>
          <w:szCs w:val="20"/>
        </w:rPr>
        <w:t>1, All data refer to baseline with the exception of “Delta HEI at month 6” and “Delta MD at month 6”</w:t>
      </w:r>
      <w:r w:rsidRPr="00295E8F">
        <w:rPr>
          <w:rFonts w:ascii="Times New Roman" w:hAnsi="Times New Roman" w:cs="Times New Roman"/>
          <w:sz w:val="20"/>
          <w:szCs w:val="20"/>
        </w:rPr>
        <w:br w:type="page"/>
      </w:r>
    </w:p>
    <w:p w14:paraId="65098D67" w14:textId="77777777" w:rsidR="00424D5A" w:rsidRPr="00295E8F" w:rsidRDefault="00424D5A" w:rsidP="00424D5A">
      <w:pPr>
        <w:spacing w:after="0" w:line="240" w:lineRule="auto"/>
        <w:rPr>
          <w:rFonts w:ascii="Times New Roman" w:hAnsi="Times New Roman" w:cs="Times New Roman"/>
          <w:b/>
          <w:sz w:val="20"/>
          <w:szCs w:val="20"/>
          <w:vertAlign w:val="superscript"/>
        </w:rPr>
      </w:pPr>
      <w:r w:rsidRPr="00295E8F">
        <w:rPr>
          <w:rFonts w:ascii="Times New Roman" w:hAnsi="Times New Roman" w:cs="Times New Roman"/>
          <w:b/>
          <w:sz w:val="20"/>
          <w:szCs w:val="20"/>
        </w:rPr>
        <w:lastRenderedPageBreak/>
        <w:t xml:space="preserve">Supplemental Table 4. </w:t>
      </w:r>
      <w:r w:rsidRPr="00295E8F">
        <w:rPr>
          <w:rFonts w:ascii="Times New Roman" w:hAnsi="Times New Roman" w:cs="Times New Roman"/>
          <w:sz w:val="20"/>
          <w:szCs w:val="20"/>
        </w:rPr>
        <w:t>Baseline socio-demographic, anthropometric, health behaviour-related and genotypic characteristics of all participants randomized to L1, L2 and L3 of the intervention in imputed dataset and complete case analysis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268"/>
        <w:gridCol w:w="1984"/>
      </w:tblGrid>
      <w:tr w:rsidR="00424D5A" w:rsidRPr="00295E8F" w14:paraId="19BA206F" w14:textId="77777777" w:rsidTr="00372A2B">
        <w:tc>
          <w:tcPr>
            <w:tcW w:w="4820" w:type="dxa"/>
            <w:tcBorders>
              <w:top w:val="single" w:sz="4" w:space="0" w:color="auto"/>
              <w:bottom w:val="single" w:sz="4" w:space="0" w:color="auto"/>
            </w:tcBorders>
          </w:tcPr>
          <w:p w14:paraId="3A829A16" w14:textId="77777777" w:rsidR="00424D5A" w:rsidRPr="00295E8F" w:rsidRDefault="00424D5A" w:rsidP="00372A2B">
            <w:pPr>
              <w:contextualSpacing/>
              <w:rPr>
                <w:rFonts w:ascii="Times New Roman" w:hAnsi="Times New Roman" w:cs="Times New Roman"/>
                <w:b/>
                <w:sz w:val="20"/>
                <w:szCs w:val="20"/>
              </w:rPr>
            </w:pPr>
          </w:p>
        </w:tc>
        <w:tc>
          <w:tcPr>
            <w:tcW w:w="2268" w:type="dxa"/>
            <w:tcBorders>
              <w:top w:val="single" w:sz="4" w:space="0" w:color="auto"/>
              <w:bottom w:val="single" w:sz="4" w:space="0" w:color="auto"/>
            </w:tcBorders>
          </w:tcPr>
          <w:p w14:paraId="3F5E0686" w14:textId="77777777" w:rsidR="00424D5A" w:rsidRPr="00295E8F" w:rsidRDefault="00424D5A" w:rsidP="00372A2B">
            <w:pPr>
              <w:contextualSpacing/>
              <w:jc w:val="center"/>
              <w:rPr>
                <w:rFonts w:ascii="Times New Roman" w:hAnsi="Times New Roman" w:cs="Times New Roman"/>
                <w:b/>
                <w:sz w:val="20"/>
                <w:szCs w:val="20"/>
                <w:vertAlign w:val="superscript"/>
              </w:rPr>
            </w:pPr>
            <w:r w:rsidRPr="00295E8F">
              <w:rPr>
                <w:rFonts w:ascii="Times New Roman" w:hAnsi="Times New Roman" w:cs="Times New Roman"/>
                <w:b/>
                <w:sz w:val="20"/>
                <w:szCs w:val="20"/>
              </w:rPr>
              <w:t>Imputed dataset</w:t>
            </w:r>
            <w:r w:rsidRPr="00295E8F">
              <w:rPr>
                <w:rFonts w:ascii="Times New Roman" w:hAnsi="Times New Roman" w:cs="Times New Roman"/>
                <w:b/>
                <w:sz w:val="20"/>
                <w:szCs w:val="20"/>
                <w:vertAlign w:val="superscript"/>
              </w:rPr>
              <w:t>1</w:t>
            </w:r>
          </w:p>
          <w:p w14:paraId="152D15EE" w14:textId="77777777" w:rsidR="00424D5A" w:rsidRPr="00295E8F" w:rsidRDefault="00424D5A" w:rsidP="00372A2B">
            <w:pPr>
              <w:contextualSpacing/>
              <w:jc w:val="center"/>
              <w:rPr>
                <w:rFonts w:ascii="Times New Roman" w:hAnsi="Times New Roman" w:cs="Times New Roman"/>
                <w:b/>
                <w:sz w:val="20"/>
                <w:szCs w:val="20"/>
              </w:rPr>
            </w:pPr>
            <w:r w:rsidRPr="00295E8F">
              <w:rPr>
                <w:rFonts w:ascii="Times New Roman" w:hAnsi="Times New Roman" w:cs="Times New Roman"/>
                <w:b/>
                <w:sz w:val="20"/>
                <w:szCs w:val="20"/>
              </w:rPr>
              <w:t>(n=1220)</w:t>
            </w:r>
          </w:p>
        </w:tc>
        <w:tc>
          <w:tcPr>
            <w:tcW w:w="1984" w:type="dxa"/>
            <w:tcBorders>
              <w:top w:val="single" w:sz="4" w:space="0" w:color="auto"/>
              <w:bottom w:val="single" w:sz="4" w:space="0" w:color="auto"/>
            </w:tcBorders>
          </w:tcPr>
          <w:p w14:paraId="7DAEF75E" w14:textId="77777777" w:rsidR="00424D5A" w:rsidRPr="00295E8F" w:rsidRDefault="00424D5A" w:rsidP="00372A2B">
            <w:pPr>
              <w:contextualSpacing/>
              <w:jc w:val="center"/>
              <w:rPr>
                <w:rFonts w:ascii="Times New Roman" w:hAnsi="Times New Roman" w:cs="Times New Roman"/>
                <w:b/>
                <w:sz w:val="20"/>
                <w:szCs w:val="20"/>
                <w:vertAlign w:val="superscript"/>
              </w:rPr>
            </w:pPr>
            <w:r w:rsidRPr="00295E8F">
              <w:rPr>
                <w:rFonts w:ascii="Times New Roman" w:hAnsi="Times New Roman" w:cs="Times New Roman"/>
                <w:b/>
                <w:sz w:val="20"/>
                <w:szCs w:val="20"/>
              </w:rPr>
              <w:t>Complete case</w:t>
            </w:r>
            <w:r w:rsidRPr="00295E8F">
              <w:rPr>
                <w:rFonts w:ascii="Times New Roman" w:hAnsi="Times New Roman" w:cs="Times New Roman"/>
                <w:b/>
                <w:sz w:val="20"/>
                <w:szCs w:val="20"/>
                <w:vertAlign w:val="superscript"/>
              </w:rPr>
              <w:t>2</w:t>
            </w:r>
          </w:p>
          <w:p w14:paraId="3C54BBEC" w14:textId="77777777" w:rsidR="00424D5A" w:rsidRPr="00295E8F" w:rsidRDefault="00424D5A" w:rsidP="00372A2B">
            <w:pPr>
              <w:contextualSpacing/>
              <w:jc w:val="center"/>
              <w:rPr>
                <w:rFonts w:ascii="Times New Roman" w:hAnsi="Times New Roman" w:cs="Times New Roman"/>
                <w:b/>
                <w:sz w:val="20"/>
                <w:szCs w:val="20"/>
              </w:rPr>
            </w:pPr>
            <w:r w:rsidRPr="00295E8F">
              <w:rPr>
                <w:rFonts w:ascii="Times New Roman" w:hAnsi="Times New Roman" w:cs="Times New Roman"/>
                <w:b/>
                <w:sz w:val="20"/>
                <w:szCs w:val="20"/>
              </w:rPr>
              <w:t>(n=930)</w:t>
            </w:r>
          </w:p>
        </w:tc>
      </w:tr>
      <w:tr w:rsidR="00424D5A" w:rsidRPr="00295E8F" w14:paraId="4B2DF574" w14:textId="77777777" w:rsidTr="00372A2B">
        <w:tc>
          <w:tcPr>
            <w:tcW w:w="4820" w:type="dxa"/>
          </w:tcPr>
          <w:p w14:paraId="147AF1AF"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HEI score</w:t>
            </w:r>
          </w:p>
        </w:tc>
        <w:tc>
          <w:tcPr>
            <w:tcW w:w="2268" w:type="dxa"/>
          </w:tcPr>
          <w:p w14:paraId="4B967242"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49·1 (0·30)</w:t>
            </w:r>
          </w:p>
        </w:tc>
        <w:tc>
          <w:tcPr>
            <w:tcW w:w="1984" w:type="dxa"/>
          </w:tcPr>
          <w:p w14:paraId="65AA23D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49·3 (9·77)</w:t>
            </w:r>
          </w:p>
        </w:tc>
      </w:tr>
      <w:tr w:rsidR="00424D5A" w:rsidRPr="00295E8F" w14:paraId="15027374" w14:textId="77777777" w:rsidTr="00372A2B">
        <w:tc>
          <w:tcPr>
            <w:tcW w:w="4820" w:type="dxa"/>
          </w:tcPr>
          <w:p w14:paraId="3D2E30C4" w14:textId="77777777" w:rsidR="00424D5A" w:rsidRPr="00295E8F" w:rsidRDefault="00424D5A" w:rsidP="00372A2B">
            <w:pPr>
              <w:contextualSpacing/>
              <w:rPr>
                <w:rFonts w:ascii="Times New Roman" w:hAnsi="Times New Roman" w:cs="Times New Roman"/>
                <w:b/>
                <w:sz w:val="20"/>
                <w:szCs w:val="20"/>
              </w:rPr>
            </w:pPr>
            <w:r w:rsidRPr="00295E8F">
              <w:rPr>
                <w:rFonts w:ascii="Times New Roman" w:hAnsi="Times New Roman" w:cs="Times New Roman"/>
                <w:b/>
                <w:sz w:val="20"/>
                <w:szCs w:val="20"/>
              </w:rPr>
              <w:t>Demographics</w:t>
            </w:r>
          </w:p>
        </w:tc>
        <w:tc>
          <w:tcPr>
            <w:tcW w:w="2268" w:type="dxa"/>
          </w:tcPr>
          <w:p w14:paraId="3011AFF0" w14:textId="77777777" w:rsidR="00424D5A" w:rsidRPr="00295E8F" w:rsidRDefault="00424D5A" w:rsidP="00372A2B">
            <w:pPr>
              <w:contextualSpacing/>
              <w:jc w:val="center"/>
              <w:rPr>
                <w:rFonts w:ascii="Times New Roman" w:hAnsi="Times New Roman" w:cs="Times New Roman"/>
                <w:sz w:val="20"/>
                <w:szCs w:val="20"/>
              </w:rPr>
            </w:pPr>
          </w:p>
        </w:tc>
        <w:tc>
          <w:tcPr>
            <w:tcW w:w="1984" w:type="dxa"/>
          </w:tcPr>
          <w:p w14:paraId="319750C5" w14:textId="77777777" w:rsidR="00424D5A" w:rsidRPr="00295E8F" w:rsidRDefault="00424D5A" w:rsidP="00372A2B">
            <w:pPr>
              <w:contextualSpacing/>
              <w:jc w:val="center"/>
              <w:rPr>
                <w:rFonts w:ascii="Times New Roman" w:hAnsi="Times New Roman" w:cs="Times New Roman"/>
                <w:sz w:val="20"/>
                <w:szCs w:val="20"/>
              </w:rPr>
            </w:pPr>
          </w:p>
        </w:tc>
      </w:tr>
      <w:tr w:rsidR="00424D5A" w:rsidRPr="00295E8F" w14:paraId="09118889" w14:textId="77777777" w:rsidTr="00372A2B">
        <w:tc>
          <w:tcPr>
            <w:tcW w:w="4820" w:type="dxa"/>
          </w:tcPr>
          <w:p w14:paraId="1A13F379" w14:textId="77777777" w:rsidR="00424D5A" w:rsidRPr="00295E8F" w:rsidRDefault="00424D5A" w:rsidP="00372A2B">
            <w:pPr>
              <w:contextualSpacing/>
              <w:rPr>
                <w:rFonts w:ascii="Times New Roman" w:hAnsi="Times New Roman" w:cs="Times New Roman"/>
                <w:sz w:val="20"/>
                <w:szCs w:val="20"/>
                <w:vertAlign w:val="superscript"/>
              </w:rPr>
            </w:pPr>
            <w:r w:rsidRPr="00295E8F">
              <w:rPr>
                <w:rFonts w:ascii="Times New Roman" w:hAnsi="Times New Roman" w:cs="Times New Roman"/>
                <w:sz w:val="20"/>
                <w:szCs w:val="20"/>
              </w:rPr>
              <w:t>Age, years</w:t>
            </w:r>
          </w:p>
        </w:tc>
        <w:tc>
          <w:tcPr>
            <w:tcW w:w="2268" w:type="dxa"/>
          </w:tcPr>
          <w:p w14:paraId="0A7023A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39·7 (0·37)</w:t>
            </w:r>
          </w:p>
        </w:tc>
        <w:tc>
          <w:tcPr>
            <w:tcW w:w="1984" w:type="dxa"/>
          </w:tcPr>
          <w:p w14:paraId="0B139396"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41·1 (12·9)</w:t>
            </w:r>
          </w:p>
        </w:tc>
      </w:tr>
      <w:tr w:rsidR="00424D5A" w:rsidRPr="00295E8F" w14:paraId="29531974" w14:textId="77777777" w:rsidTr="00372A2B">
        <w:tc>
          <w:tcPr>
            <w:tcW w:w="4820" w:type="dxa"/>
          </w:tcPr>
          <w:p w14:paraId="00AF953D"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Female, %</w:t>
            </w:r>
          </w:p>
        </w:tc>
        <w:tc>
          <w:tcPr>
            <w:tcW w:w="2268" w:type="dxa"/>
          </w:tcPr>
          <w:p w14:paraId="6AFCF1BD"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59·3 (1·41)</w:t>
            </w:r>
          </w:p>
        </w:tc>
        <w:tc>
          <w:tcPr>
            <w:tcW w:w="1984" w:type="dxa"/>
          </w:tcPr>
          <w:p w14:paraId="04D2E2CA"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56·7</w:t>
            </w:r>
          </w:p>
        </w:tc>
      </w:tr>
      <w:tr w:rsidR="00424D5A" w:rsidRPr="00295E8F" w14:paraId="7A8A20A5" w14:textId="77777777" w:rsidTr="00372A2B">
        <w:tc>
          <w:tcPr>
            <w:tcW w:w="4820" w:type="dxa"/>
          </w:tcPr>
          <w:p w14:paraId="74044836"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Occupation, probability</w:t>
            </w:r>
          </w:p>
        </w:tc>
        <w:tc>
          <w:tcPr>
            <w:tcW w:w="2268" w:type="dxa"/>
          </w:tcPr>
          <w:p w14:paraId="63532DFC" w14:textId="77777777" w:rsidR="00424D5A" w:rsidRPr="00295E8F" w:rsidRDefault="00424D5A" w:rsidP="00372A2B">
            <w:pPr>
              <w:contextualSpacing/>
              <w:jc w:val="center"/>
              <w:rPr>
                <w:rFonts w:ascii="Times New Roman" w:hAnsi="Times New Roman" w:cs="Times New Roman"/>
                <w:b/>
                <w:sz w:val="20"/>
                <w:szCs w:val="20"/>
              </w:rPr>
            </w:pPr>
          </w:p>
        </w:tc>
        <w:tc>
          <w:tcPr>
            <w:tcW w:w="1984" w:type="dxa"/>
          </w:tcPr>
          <w:p w14:paraId="09180BD2" w14:textId="77777777" w:rsidR="00424D5A" w:rsidRPr="00295E8F" w:rsidRDefault="00424D5A" w:rsidP="00372A2B">
            <w:pPr>
              <w:contextualSpacing/>
              <w:jc w:val="center"/>
              <w:rPr>
                <w:rFonts w:ascii="Times New Roman" w:hAnsi="Times New Roman" w:cs="Times New Roman"/>
                <w:b/>
                <w:sz w:val="20"/>
                <w:szCs w:val="20"/>
              </w:rPr>
            </w:pPr>
          </w:p>
        </w:tc>
      </w:tr>
      <w:tr w:rsidR="00424D5A" w:rsidRPr="00295E8F" w14:paraId="4C4AEBCA" w14:textId="77777777" w:rsidTr="00372A2B">
        <w:tc>
          <w:tcPr>
            <w:tcW w:w="4820" w:type="dxa"/>
          </w:tcPr>
          <w:p w14:paraId="20136456"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Professional and managerial</w:t>
            </w:r>
          </w:p>
        </w:tc>
        <w:tc>
          <w:tcPr>
            <w:tcW w:w="2268" w:type="dxa"/>
          </w:tcPr>
          <w:p w14:paraId="22FCFD9A"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39·3 (1·46)</w:t>
            </w:r>
          </w:p>
        </w:tc>
        <w:tc>
          <w:tcPr>
            <w:tcW w:w="1984" w:type="dxa"/>
          </w:tcPr>
          <w:p w14:paraId="5E99C5ED"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40·3</w:t>
            </w:r>
          </w:p>
        </w:tc>
      </w:tr>
      <w:tr w:rsidR="00424D5A" w:rsidRPr="00295E8F" w14:paraId="4F437B15" w14:textId="77777777" w:rsidTr="00372A2B">
        <w:tc>
          <w:tcPr>
            <w:tcW w:w="4820" w:type="dxa"/>
          </w:tcPr>
          <w:p w14:paraId="7144844A"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Intermediate occupations</w:t>
            </w:r>
          </w:p>
        </w:tc>
        <w:tc>
          <w:tcPr>
            <w:tcW w:w="2268" w:type="dxa"/>
          </w:tcPr>
          <w:p w14:paraId="6C93F7E7"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26·6 (1·33)</w:t>
            </w:r>
          </w:p>
        </w:tc>
        <w:tc>
          <w:tcPr>
            <w:tcW w:w="1984" w:type="dxa"/>
          </w:tcPr>
          <w:p w14:paraId="039A3DDA"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27·0</w:t>
            </w:r>
          </w:p>
        </w:tc>
      </w:tr>
      <w:tr w:rsidR="00424D5A" w:rsidRPr="00295E8F" w14:paraId="1401D001" w14:textId="77777777" w:rsidTr="00372A2B">
        <w:tc>
          <w:tcPr>
            <w:tcW w:w="4820" w:type="dxa"/>
          </w:tcPr>
          <w:p w14:paraId="6AD5B8E1"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Routine and manual</w:t>
            </w:r>
          </w:p>
        </w:tc>
        <w:tc>
          <w:tcPr>
            <w:tcW w:w="2268" w:type="dxa"/>
          </w:tcPr>
          <w:p w14:paraId="2422914B"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9·89 (0·89)</w:t>
            </w:r>
          </w:p>
        </w:tc>
        <w:tc>
          <w:tcPr>
            <w:tcW w:w="1984" w:type="dxa"/>
          </w:tcPr>
          <w:p w14:paraId="5D2C9FF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9·25</w:t>
            </w:r>
          </w:p>
        </w:tc>
      </w:tr>
      <w:tr w:rsidR="00424D5A" w:rsidRPr="00295E8F" w14:paraId="0C37AC79" w14:textId="77777777" w:rsidTr="00372A2B">
        <w:tc>
          <w:tcPr>
            <w:tcW w:w="4820" w:type="dxa"/>
          </w:tcPr>
          <w:p w14:paraId="249560DA"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Country, %</w:t>
            </w:r>
          </w:p>
        </w:tc>
        <w:tc>
          <w:tcPr>
            <w:tcW w:w="2268" w:type="dxa"/>
          </w:tcPr>
          <w:p w14:paraId="11B13E4D" w14:textId="77777777" w:rsidR="00424D5A" w:rsidRPr="00295E8F" w:rsidRDefault="00424D5A" w:rsidP="00372A2B">
            <w:pPr>
              <w:contextualSpacing/>
              <w:jc w:val="center"/>
              <w:rPr>
                <w:rFonts w:ascii="Times New Roman" w:hAnsi="Times New Roman" w:cs="Times New Roman"/>
                <w:sz w:val="20"/>
                <w:szCs w:val="20"/>
              </w:rPr>
            </w:pPr>
          </w:p>
        </w:tc>
        <w:tc>
          <w:tcPr>
            <w:tcW w:w="1984" w:type="dxa"/>
          </w:tcPr>
          <w:p w14:paraId="57AFBECD" w14:textId="77777777" w:rsidR="00424D5A" w:rsidRPr="00295E8F" w:rsidRDefault="00424D5A" w:rsidP="00372A2B">
            <w:pPr>
              <w:contextualSpacing/>
              <w:jc w:val="center"/>
              <w:rPr>
                <w:rFonts w:ascii="Times New Roman" w:hAnsi="Times New Roman" w:cs="Times New Roman"/>
                <w:sz w:val="20"/>
                <w:szCs w:val="20"/>
              </w:rPr>
            </w:pPr>
          </w:p>
        </w:tc>
      </w:tr>
      <w:tr w:rsidR="00424D5A" w:rsidRPr="00295E8F" w14:paraId="21022646" w14:textId="77777777" w:rsidTr="00372A2B">
        <w:tc>
          <w:tcPr>
            <w:tcW w:w="4820" w:type="dxa"/>
          </w:tcPr>
          <w:p w14:paraId="4EE043F2"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Germany</w:t>
            </w:r>
          </w:p>
        </w:tc>
        <w:tc>
          <w:tcPr>
            <w:tcW w:w="2268" w:type="dxa"/>
          </w:tcPr>
          <w:p w14:paraId="0C9B7847"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13·8 (0·99)</w:t>
            </w:r>
          </w:p>
        </w:tc>
        <w:tc>
          <w:tcPr>
            <w:tcW w:w="1984" w:type="dxa"/>
          </w:tcPr>
          <w:p w14:paraId="4361FBB5"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14·3</w:t>
            </w:r>
          </w:p>
        </w:tc>
      </w:tr>
      <w:tr w:rsidR="00424D5A" w:rsidRPr="00295E8F" w14:paraId="42F2865A" w14:textId="77777777" w:rsidTr="00372A2B">
        <w:tc>
          <w:tcPr>
            <w:tcW w:w="4820" w:type="dxa"/>
          </w:tcPr>
          <w:p w14:paraId="6A8304E6"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Greece</w:t>
            </w:r>
          </w:p>
        </w:tc>
        <w:tc>
          <w:tcPr>
            <w:tcW w:w="2268" w:type="dxa"/>
          </w:tcPr>
          <w:p w14:paraId="3F5FD19B"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14·5 (1·01)</w:t>
            </w:r>
          </w:p>
        </w:tc>
        <w:tc>
          <w:tcPr>
            <w:tcW w:w="1984" w:type="dxa"/>
          </w:tcPr>
          <w:p w14:paraId="59F9104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14·6</w:t>
            </w:r>
          </w:p>
        </w:tc>
      </w:tr>
      <w:tr w:rsidR="00424D5A" w:rsidRPr="00295E8F" w14:paraId="1444781B" w14:textId="77777777" w:rsidTr="00372A2B">
        <w:tc>
          <w:tcPr>
            <w:tcW w:w="4820" w:type="dxa"/>
          </w:tcPr>
          <w:p w14:paraId="6D190F9F"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Ireland</w:t>
            </w:r>
          </w:p>
        </w:tc>
        <w:tc>
          <w:tcPr>
            <w:tcW w:w="2268" w:type="dxa"/>
          </w:tcPr>
          <w:p w14:paraId="75793A4C"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13·8 (1·00)</w:t>
            </w:r>
          </w:p>
        </w:tc>
        <w:tc>
          <w:tcPr>
            <w:tcW w:w="1984" w:type="dxa"/>
          </w:tcPr>
          <w:p w14:paraId="46BE7968"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12·6</w:t>
            </w:r>
          </w:p>
        </w:tc>
      </w:tr>
      <w:tr w:rsidR="00424D5A" w:rsidRPr="00295E8F" w14:paraId="37612972" w14:textId="77777777" w:rsidTr="00372A2B">
        <w:tc>
          <w:tcPr>
            <w:tcW w:w="4820" w:type="dxa"/>
          </w:tcPr>
          <w:p w14:paraId="21C057D0"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Netherlands</w:t>
            </w:r>
          </w:p>
        </w:tc>
        <w:tc>
          <w:tcPr>
            <w:tcW w:w="2268" w:type="dxa"/>
          </w:tcPr>
          <w:p w14:paraId="6AF57C49"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13·8 (1·00)</w:t>
            </w:r>
          </w:p>
        </w:tc>
        <w:tc>
          <w:tcPr>
            <w:tcW w:w="1984" w:type="dxa"/>
          </w:tcPr>
          <w:p w14:paraId="66ADDF6C"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17·4</w:t>
            </w:r>
          </w:p>
        </w:tc>
      </w:tr>
      <w:tr w:rsidR="00424D5A" w:rsidRPr="00295E8F" w14:paraId="5C9497DB" w14:textId="77777777" w:rsidTr="00372A2B">
        <w:tc>
          <w:tcPr>
            <w:tcW w:w="4820" w:type="dxa"/>
          </w:tcPr>
          <w:p w14:paraId="257FD3E1"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Poland</w:t>
            </w:r>
          </w:p>
        </w:tc>
        <w:tc>
          <w:tcPr>
            <w:tcW w:w="2268" w:type="dxa"/>
          </w:tcPr>
          <w:p w14:paraId="33F033EF"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13·8 (1·00)</w:t>
            </w:r>
          </w:p>
        </w:tc>
        <w:tc>
          <w:tcPr>
            <w:tcW w:w="1984" w:type="dxa"/>
          </w:tcPr>
          <w:p w14:paraId="21051F75"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13·1</w:t>
            </w:r>
          </w:p>
        </w:tc>
      </w:tr>
      <w:tr w:rsidR="00424D5A" w:rsidRPr="00295E8F" w14:paraId="721E451F" w14:textId="77777777" w:rsidTr="00372A2B">
        <w:tc>
          <w:tcPr>
            <w:tcW w:w="4820" w:type="dxa"/>
          </w:tcPr>
          <w:p w14:paraId="4B9289EB"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Spain</w:t>
            </w:r>
          </w:p>
        </w:tc>
        <w:tc>
          <w:tcPr>
            <w:tcW w:w="2268" w:type="dxa"/>
          </w:tcPr>
          <w:p w14:paraId="4FC1E2A6"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13·9 (1·00)</w:t>
            </w:r>
          </w:p>
        </w:tc>
        <w:tc>
          <w:tcPr>
            <w:tcW w:w="1984" w:type="dxa"/>
          </w:tcPr>
          <w:p w14:paraId="5C20D1D2"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14·7</w:t>
            </w:r>
          </w:p>
        </w:tc>
      </w:tr>
      <w:tr w:rsidR="00424D5A" w:rsidRPr="00295E8F" w14:paraId="71DC4116" w14:textId="77777777" w:rsidTr="00372A2B">
        <w:tc>
          <w:tcPr>
            <w:tcW w:w="4820" w:type="dxa"/>
          </w:tcPr>
          <w:p w14:paraId="0E4E9C51" w14:textId="77777777" w:rsidR="00424D5A" w:rsidRPr="00295E8F" w:rsidRDefault="00424D5A" w:rsidP="00372A2B">
            <w:pPr>
              <w:ind w:firstLine="142"/>
              <w:contextualSpacing/>
              <w:rPr>
                <w:rFonts w:ascii="Times New Roman" w:hAnsi="Times New Roman" w:cs="Times New Roman"/>
                <w:sz w:val="20"/>
                <w:szCs w:val="20"/>
              </w:rPr>
            </w:pPr>
            <w:r w:rsidRPr="00295E8F">
              <w:rPr>
                <w:rFonts w:ascii="Times New Roman" w:hAnsi="Times New Roman" w:cs="Times New Roman"/>
                <w:sz w:val="20"/>
                <w:szCs w:val="20"/>
              </w:rPr>
              <w:t>The UK</w:t>
            </w:r>
          </w:p>
        </w:tc>
        <w:tc>
          <w:tcPr>
            <w:tcW w:w="2268" w:type="dxa"/>
          </w:tcPr>
          <w:p w14:paraId="78CF922F"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14·6 (1·01)</w:t>
            </w:r>
          </w:p>
        </w:tc>
        <w:tc>
          <w:tcPr>
            <w:tcW w:w="1984" w:type="dxa"/>
          </w:tcPr>
          <w:p w14:paraId="4E280F35"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13·2</w:t>
            </w:r>
          </w:p>
        </w:tc>
      </w:tr>
      <w:tr w:rsidR="00424D5A" w:rsidRPr="00295E8F" w14:paraId="26CD22D6" w14:textId="77777777" w:rsidTr="00372A2B">
        <w:tc>
          <w:tcPr>
            <w:tcW w:w="4820" w:type="dxa"/>
          </w:tcPr>
          <w:p w14:paraId="29B9EB38" w14:textId="77777777" w:rsidR="00424D5A" w:rsidRPr="00295E8F" w:rsidRDefault="00424D5A" w:rsidP="00372A2B">
            <w:pPr>
              <w:contextualSpacing/>
              <w:rPr>
                <w:rFonts w:ascii="Times New Roman" w:hAnsi="Times New Roman" w:cs="Times New Roman"/>
                <w:b/>
                <w:sz w:val="20"/>
                <w:szCs w:val="20"/>
              </w:rPr>
            </w:pPr>
            <w:r w:rsidRPr="00295E8F">
              <w:rPr>
                <w:rFonts w:ascii="Times New Roman" w:hAnsi="Times New Roman" w:cs="Times New Roman"/>
                <w:b/>
                <w:sz w:val="20"/>
                <w:szCs w:val="20"/>
              </w:rPr>
              <w:t>Anthropometrics</w:t>
            </w:r>
          </w:p>
        </w:tc>
        <w:tc>
          <w:tcPr>
            <w:tcW w:w="2268" w:type="dxa"/>
          </w:tcPr>
          <w:p w14:paraId="5C81917E" w14:textId="77777777" w:rsidR="00424D5A" w:rsidRPr="00295E8F" w:rsidRDefault="00424D5A" w:rsidP="00372A2B">
            <w:pPr>
              <w:contextualSpacing/>
              <w:jc w:val="center"/>
              <w:rPr>
                <w:rFonts w:ascii="Times New Roman" w:hAnsi="Times New Roman" w:cs="Times New Roman"/>
                <w:sz w:val="20"/>
                <w:szCs w:val="20"/>
              </w:rPr>
            </w:pPr>
          </w:p>
        </w:tc>
        <w:tc>
          <w:tcPr>
            <w:tcW w:w="1984" w:type="dxa"/>
          </w:tcPr>
          <w:p w14:paraId="71B779EB" w14:textId="77777777" w:rsidR="00424D5A" w:rsidRPr="00295E8F" w:rsidRDefault="00424D5A" w:rsidP="00372A2B">
            <w:pPr>
              <w:contextualSpacing/>
              <w:jc w:val="center"/>
              <w:rPr>
                <w:rFonts w:ascii="Times New Roman" w:hAnsi="Times New Roman" w:cs="Times New Roman"/>
                <w:sz w:val="20"/>
                <w:szCs w:val="20"/>
              </w:rPr>
            </w:pPr>
          </w:p>
        </w:tc>
      </w:tr>
      <w:tr w:rsidR="00424D5A" w:rsidRPr="00295E8F" w14:paraId="2443C9F2" w14:textId="77777777" w:rsidTr="00372A2B">
        <w:tc>
          <w:tcPr>
            <w:tcW w:w="4820" w:type="dxa"/>
          </w:tcPr>
          <w:p w14:paraId="26BE25F7"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Body weight, kg</w:t>
            </w:r>
          </w:p>
        </w:tc>
        <w:tc>
          <w:tcPr>
            <w:tcW w:w="2268" w:type="dxa"/>
          </w:tcPr>
          <w:p w14:paraId="67C32D60"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74·6 (0·48)</w:t>
            </w:r>
          </w:p>
        </w:tc>
        <w:tc>
          <w:tcPr>
            <w:tcW w:w="1984" w:type="dxa"/>
          </w:tcPr>
          <w:p w14:paraId="45B0A20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75·0 (15·8)</w:t>
            </w:r>
          </w:p>
        </w:tc>
      </w:tr>
      <w:tr w:rsidR="00424D5A" w:rsidRPr="00295E8F" w14:paraId="2AADD015" w14:textId="77777777" w:rsidTr="00372A2B">
        <w:tc>
          <w:tcPr>
            <w:tcW w:w="4820" w:type="dxa"/>
          </w:tcPr>
          <w:p w14:paraId="57A70AA0"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BMI, kg/m</w:t>
            </w:r>
            <w:r w:rsidRPr="00295E8F">
              <w:rPr>
                <w:rFonts w:ascii="Times New Roman" w:hAnsi="Times New Roman" w:cs="Times New Roman"/>
                <w:sz w:val="20"/>
                <w:szCs w:val="20"/>
                <w:vertAlign w:val="superscript"/>
              </w:rPr>
              <w:t>2</w:t>
            </w:r>
          </w:p>
        </w:tc>
        <w:tc>
          <w:tcPr>
            <w:tcW w:w="2268" w:type="dxa"/>
          </w:tcPr>
          <w:p w14:paraId="3E4F816E"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25·5 (0·15)</w:t>
            </w:r>
          </w:p>
        </w:tc>
        <w:tc>
          <w:tcPr>
            <w:tcW w:w="1984" w:type="dxa"/>
          </w:tcPr>
          <w:p w14:paraId="0B25229E"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25·5 (4·84)</w:t>
            </w:r>
          </w:p>
        </w:tc>
      </w:tr>
      <w:tr w:rsidR="00424D5A" w:rsidRPr="00295E8F" w14:paraId="7E2814FF" w14:textId="77777777" w:rsidTr="00372A2B">
        <w:tc>
          <w:tcPr>
            <w:tcW w:w="4820" w:type="dxa"/>
          </w:tcPr>
          <w:p w14:paraId="69147072"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Waist circumference, cm</w:t>
            </w:r>
          </w:p>
        </w:tc>
        <w:tc>
          <w:tcPr>
            <w:tcW w:w="2268" w:type="dxa"/>
          </w:tcPr>
          <w:p w14:paraId="502AB5CE"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85·5 (0·40)</w:t>
            </w:r>
          </w:p>
        </w:tc>
        <w:tc>
          <w:tcPr>
            <w:tcW w:w="1984" w:type="dxa"/>
          </w:tcPr>
          <w:p w14:paraId="118D8B5C"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86·1 (13·7)</w:t>
            </w:r>
          </w:p>
        </w:tc>
      </w:tr>
      <w:tr w:rsidR="00424D5A" w:rsidRPr="00295E8F" w14:paraId="4132AAE4" w14:textId="77777777" w:rsidTr="00372A2B">
        <w:tc>
          <w:tcPr>
            <w:tcW w:w="7088" w:type="dxa"/>
            <w:gridSpan w:val="2"/>
          </w:tcPr>
          <w:p w14:paraId="62BA6CE7"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b/>
                <w:sz w:val="20"/>
                <w:szCs w:val="20"/>
              </w:rPr>
              <w:t>Health behaviours</w:t>
            </w:r>
          </w:p>
        </w:tc>
        <w:tc>
          <w:tcPr>
            <w:tcW w:w="1984" w:type="dxa"/>
          </w:tcPr>
          <w:p w14:paraId="24F0B3E9" w14:textId="77777777" w:rsidR="00424D5A" w:rsidRPr="00295E8F" w:rsidRDefault="00424D5A" w:rsidP="00372A2B">
            <w:pPr>
              <w:contextualSpacing/>
              <w:rPr>
                <w:rFonts w:ascii="Times New Roman" w:hAnsi="Times New Roman" w:cs="Times New Roman"/>
                <w:b/>
                <w:sz w:val="20"/>
                <w:szCs w:val="20"/>
              </w:rPr>
            </w:pPr>
          </w:p>
        </w:tc>
      </w:tr>
      <w:tr w:rsidR="00424D5A" w:rsidRPr="00295E8F" w14:paraId="54DD5D6B" w14:textId="77777777" w:rsidTr="00372A2B">
        <w:tc>
          <w:tcPr>
            <w:tcW w:w="4820" w:type="dxa"/>
          </w:tcPr>
          <w:p w14:paraId="4FD2BDFA"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PAL</w:t>
            </w:r>
          </w:p>
        </w:tc>
        <w:tc>
          <w:tcPr>
            <w:tcW w:w="2268" w:type="dxa"/>
          </w:tcPr>
          <w:p w14:paraId="62CEEECB"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1·74 (0·57)</w:t>
            </w:r>
          </w:p>
        </w:tc>
        <w:tc>
          <w:tcPr>
            <w:tcW w:w="1984" w:type="dxa"/>
          </w:tcPr>
          <w:p w14:paraId="37ABCCD2"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1·74 (0·17)</w:t>
            </w:r>
          </w:p>
        </w:tc>
      </w:tr>
      <w:tr w:rsidR="00424D5A" w:rsidRPr="00295E8F" w14:paraId="26EEE35B" w14:textId="77777777" w:rsidTr="00372A2B">
        <w:tc>
          <w:tcPr>
            <w:tcW w:w="4820" w:type="dxa"/>
          </w:tcPr>
          <w:p w14:paraId="4B55B680"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MVPA</w:t>
            </w:r>
          </w:p>
        </w:tc>
        <w:tc>
          <w:tcPr>
            <w:tcW w:w="2268" w:type="dxa"/>
          </w:tcPr>
          <w:p w14:paraId="3247242B"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46·2 (0·99)</w:t>
            </w:r>
          </w:p>
        </w:tc>
        <w:tc>
          <w:tcPr>
            <w:tcW w:w="1984" w:type="dxa"/>
          </w:tcPr>
          <w:p w14:paraId="6E434D06"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45·5 (29·7)</w:t>
            </w:r>
          </w:p>
        </w:tc>
      </w:tr>
      <w:tr w:rsidR="00424D5A" w:rsidRPr="00295E8F" w14:paraId="31C5B243" w14:textId="77777777" w:rsidTr="00372A2B">
        <w:tc>
          <w:tcPr>
            <w:tcW w:w="4820" w:type="dxa"/>
          </w:tcPr>
          <w:p w14:paraId="3594DD6C"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Sedentary behaviour, min/d</w:t>
            </w:r>
          </w:p>
        </w:tc>
        <w:tc>
          <w:tcPr>
            <w:tcW w:w="2268" w:type="dxa"/>
          </w:tcPr>
          <w:p w14:paraId="2AFF3707"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744 (2·47)</w:t>
            </w:r>
          </w:p>
        </w:tc>
        <w:tc>
          <w:tcPr>
            <w:tcW w:w="1984" w:type="dxa"/>
          </w:tcPr>
          <w:p w14:paraId="1BEEC343"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747 (74·6)</w:t>
            </w:r>
          </w:p>
        </w:tc>
      </w:tr>
      <w:tr w:rsidR="00424D5A" w:rsidRPr="00295E8F" w14:paraId="090D8458" w14:textId="77777777" w:rsidTr="00372A2B">
        <w:tc>
          <w:tcPr>
            <w:tcW w:w="4820" w:type="dxa"/>
          </w:tcPr>
          <w:p w14:paraId="085494C7"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sz w:val="20"/>
                <w:szCs w:val="20"/>
              </w:rPr>
              <w:t>Current smoker, %</w:t>
            </w:r>
          </w:p>
        </w:tc>
        <w:tc>
          <w:tcPr>
            <w:tcW w:w="2268" w:type="dxa"/>
          </w:tcPr>
          <w:p w14:paraId="2FDC410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11·6 (0·92)</w:t>
            </w:r>
          </w:p>
        </w:tc>
        <w:tc>
          <w:tcPr>
            <w:tcW w:w="1984" w:type="dxa"/>
          </w:tcPr>
          <w:p w14:paraId="2FB68B5F"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11·1</w:t>
            </w:r>
          </w:p>
        </w:tc>
      </w:tr>
      <w:tr w:rsidR="00424D5A" w:rsidRPr="00295E8F" w14:paraId="63237A69" w14:textId="77777777" w:rsidTr="00372A2B">
        <w:tc>
          <w:tcPr>
            <w:tcW w:w="4820" w:type="dxa"/>
          </w:tcPr>
          <w:p w14:paraId="669AECB9" w14:textId="77777777" w:rsidR="00424D5A" w:rsidRPr="00295E8F" w:rsidRDefault="00424D5A" w:rsidP="00372A2B">
            <w:pPr>
              <w:contextualSpacing/>
              <w:rPr>
                <w:rFonts w:ascii="Times New Roman" w:eastAsia="Times New Roman" w:hAnsi="Times New Roman" w:cs="Times New Roman"/>
                <w:sz w:val="20"/>
                <w:szCs w:val="20"/>
                <w:lang w:eastAsia="en-GB"/>
              </w:rPr>
            </w:pPr>
            <w:r w:rsidRPr="00295E8F">
              <w:rPr>
                <w:rFonts w:ascii="Times New Roman" w:hAnsi="Times New Roman" w:cs="Times New Roman"/>
                <w:sz w:val="20"/>
                <w:szCs w:val="20"/>
              </w:rPr>
              <w:t>Medication use, %</w:t>
            </w:r>
          </w:p>
        </w:tc>
        <w:tc>
          <w:tcPr>
            <w:tcW w:w="2268" w:type="dxa"/>
          </w:tcPr>
          <w:p w14:paraId="60785D5B"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29·5 (1·31)</w:t>
            </w:r>
          </w:p>
        </w:tc>
        <w:tc>
          <w:tcPr>
            <w:tcW w:w="1984" w:type="dxa"/>
          </w:tcPr>
          <w:p w14:paraId="04A25855"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30·3</w:t>
            </w:r>
          </w:p>
        </w:tc>
      </w:tr>
      <w:tr w:rsidR="00424D5A" w:rsidRPr="00295E8F" w14:paraId="513DDE3E" w14:textId="77777777" w:rsidTr="00372A2B">
        <w:tc>
          <w:tcPr>
            <w:tcW w:w="7088" w:type="dxa"/>
            <w:gridSpan w:val="2"/>
          </w:tcPr>
          <w:p w14:paraId="631BFD90" w14:textId="77777777" w:rsidR="00424D5A" w:rsidRPr="00295E8F" w:rsidRDefault="00424D5A" w:rsidP="00372A2B">
            <w:pPr>
              <w:contextualSpacing/>
              <w:rPr>
                <w:rFonts w:ascii="Times New Roman" w:hAnsi="Times New Roman" w:cs="Times New Roman"/>
                <w:b/>
                <w:sz w:val="20"/>
                <w:szCs w:val="20"/>
              </w:rPr>
            </w:pPr>
            <w:r w:rsidRPr="00295E8F">
              <w:rPr>
                <w:rFonts w:ascii="Times New Roman" w:hAnsi="Times New Roman" w:cs="Times New Roman"/>
                <w:b/>
                <w:sz w:val="20"/>
                <w:szCs w:val="20"/>
              </w:rPr>
              <w:t>Genotype, % carrier of minor allele</w:t>
            </w:r>
          </w:p>
        </w:tc>
        <w:tc>
          <w:tcPr>
            <w:tcW w:w="1984" w:type="dxa"/>
          </w:tcPr>
          <w:p w14:paraId="43DB5AF9" w14:textId="77777777" w:rsidR="00424D5A" w:rsidRPr="00295E8F" w:rsidRDefault="00424D5A" w:rsidP="00372A2B">
            <w:pPr>
              <w:contextualSpacing/>
              <w:rPr>
                <w:rFonts w:ascii="Times New Roman" w:hAnsi="Times New Roman" w:cs="Times New Roman"/>
                <w:b/>
                <w:sz w:val="20"/>
                <w:szCs w:val="20"/>
              </w:rPr>
            </w:pPr>
          </w:p>
        </w:tc>
      </w:tr>
      <w:tr w:rsidR="00424D5A" w:rsidRPr="00295E8F" w14:paraId="534D9C56" w14:textId="77777777" w:rsidTr="00372A2B">
        <w:tc>
          <w:tcPr>
            <w:tcW w:w="4820" w:type="dxa"/>
          </w:tcPr>
          <w:p w14:paraId="4D83DDEB"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FTO</w:t>
            </w:r>
            <w:r w:rsidRPr="00295E8F">
              <w:rPr>
                <w:rFonts w:ascii="Times New Roman" w:hAnsi="Times New Roman" w:cs="Times New Roman"/>
                <w:sz w:val="20"/>
                <w:szCs w:val="20"/>
              </w:rPr>
              <w:t xml:space="preserve"> (rs9939609) </w:t>
            </w:r>
          </w:p>
        </w:tc>
        <w:tc>
          <w:tcPr>
            <w:tcW w:w="2268" w:type="dxa"/>
          </w:tcPr>
          <w:p w14:paraId="56E561B4"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67·7 (1·41)</w:t>
            </w:r>
          </w:p>
        </w:tc>
        <w:tc>
          <w:tcPr>
            <w:tcW w:w="1984" w:type="dxa"/>
          </w:tcPr>
          <w:p w14:paraId="38E20E5B"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68·0</w:t>
            </w:r>
          </w:p>
        </w:tc>
      </w:tr>
      <w:tr w:rsidR="00424D5A" w:rsidRPr="00295E8F" w14:paraId="7BADC6F6" w14:textId="77777777" w:rsidTr="00372A2B">
        <w:tc>
          <w:tcPr>
            <w:tcW w:w="4820" w:type="dxa"/>
          </w:tcPr>
          <w:p w14:paraId="637382EE"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FADS1</w:t>
            </w:r>
            <w:r w:rsidRPr="00295E8F">
              <w:rPr>
                <w:rFonts w:ascii="Times New Roman" w:hAnsi="Times New Roman" w:cs="Times New Roman"/>
                <w:sz w:val="20"/>
                <w:szCs w:val="20"/>
              </w:rPr>
              <w:t xml:space="preserve"> (rs174546)</w:t>
            </w:r>
          </w:p>
        </w:tc>
        <w:tc>
          <w:tcPr>
            <w:tcW w:w="2268" w:type="dxa"/>
          </w:tcPr>
          <w:p w14:paraId="6172CFAE"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42·9 (1·48)</w:t>
            </w:r>
          </w:p>
        </w:tc>
        <w:tc>
          <w:tcPr>
            <w:tcW w:w="1984" w:type="dxa"/>
          </w:tcPr>
          <w:p w14:paraId="0C9643A5"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43·9</w:t>
            </w:r>
          </w:p>
        </w:tc>
      </w:tr>
      <w:tr w:rsidR="00424D5A" w:rsidRPr="00295E8F" w14:paraId="2F75519A" w14:textId="77777777" w:rsidTr="00372A2B">
        <w:tc>
          <w:tcPr>
            <w:tcW w:w="4820" w:type="dxa"/>
          </w:tcPr>
          <w:p w14:paraId="54B6CA25"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TCF7L2</w:t>
            </w:r>
            <w:r w:rsidRPr="00295E8F">
              <w:rPr>
                <w:rFonts w:ascii="Times New Roman" w:hAnsi="Times New Roman" w:cs="Times New Roman"/>
                <w:sz w:val="20"/>
                <w:szCs w:val="20"/>
              </w:rPr>
              <w:t xml:space="preserve"> (rs7903146)</w:t>
            </w:r>
          </w:p>
        </w:tc>
        <w:tc>
          <w:tcPr>
            <w:tcW w:w="2268" w:type="dxa"/>
          </w:tcPr>
          <w:p w14:paraId="0375D42C"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47·5 (1·49)</w:t>
            </w:r>
          </w:p>
        </w:tc>
        <w:tc>
          <w:tcPr>
            <w:tcW w:w="1984" w:type="dxa"/>
          </w:tcPr>
          <w:p w14:paraId="5A595095"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47·4</w:t>
            </w:r>
          </w:p>
        </w:tc>
      </w:tr>
      <w:tr w:rsidR="00424D5A" w:rsidRPr="00295E8F" w14:paraId="4E9718D8" w14:textId="77777777" w:rsidTr="00372A2B">
        <w:tc>
          <w:tcPr>
            <w:tcW w:w="4820" w:type="dxa"/>
          </w:tcPr>
          <w:p w14:paraId="42C842E2"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APOE</w:t>
            </w:r>
            <w:r w:rsidRPr="00295E8F">
              <w:rPr>
                <w:rFonts w:ascii="Times New Roman" w:hAnsi="Times New Roman" w:cs="Times New Roman"/>
                <w:sz w:val="20"/>
                <w:szCs w:val="20"/>
              </w:rPr>
              <w:t xml:space="preserve"> (rs429358)</w:t>
            </w:r>
          </w:p>
        </w:tc>
        <w:tc>
          <w:tcPr>
            <w:tcW w:w="2268" w:type="dxa"/>
          </w:tcPr>
          <w:p w14:paraId="17BAABF3"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25·6 (1·29)</w:t>
            </w:r>
          </w:p>
        </w:tc>
        <w:tc>
          <w:tcPr>
            <w:tcW w:w="1984" w:type="dxa"/>
          </w:tcPr>
          <w:p w14:paraId="6F634691"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26·3</w:t>
            </w:r>
          </w:p>
        </w:tc>
      </w:tr>
      <w:tr w:rsidR="00424D5A" w:rsidRPr="00295E8F" w14:paraId="38A77CA1" w14:textId="77777777" w:rsidTr="00372A2B">
        <w:tc>
          <w:tcPr>
            <w:tcW w:w="4820" w:type="dxa"/>
          </w:tcPr>
          <w:p w14:paraId="15A0ED2A"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APOE</w:t>
            </w:r>
            <w:r w:rsidRPr="00295E8F">
              <w:rPr>
                <w:rFonts w:ascii="Times New Roman" w:hAnsi="Times New Roman" w:cs="Times New Roman"/>
                <w:sz w:val="20"/>
                <w:szCs w:val="20"/>
              </w:rPr>
              <w:t xml:space="preserve"> (rs7412)</w:t>
            </w:r>
          </w:p>
        </w:tc>
        <w:tc>
          <w:tcPr>
            <w:tcW w:w="2268" w:type="dxa"/>
          </w:tcPr>
          <w:p w14:paraId="59B71DCD"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12·6 (0·99)</w:t>
            </w:r>
          </w:p>
        </w:tc>
        <w:tc>
          <w:tcPr>
            <w:tcW w:w="1984" w:type="dxa"/>
          </w:tcPr>
          <w:p w14:paraId="60FF2E7E"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12·4</w:t>
            </w:r>
          </w:p>
        </w:tc>
      </w:tr>
      <w:tr w:rsidR="00424D5A" w:rsidRPr="00295E8F" w14:paraId="4839E61E" w14:textId="77777777" w:rsidTr="00372A2B">
        <w:tc>
          <w:tcPr>
            <w:tcW w:w="4820" w:type="dxa"/>
            <w:tcBorders>
              <w:bottom w:val="single" w:sz="4" w:space="0" w:color="auto"/>
            </w:tcBorders>
          </w:tcPr>
          <w:p w14:paraId="0C64F2B3" w14:textId="77777777" w:rsidR="00424D5A" w:rsidRPr="00295E8F" w:rsidRDefault="00424D5A" w:rsidP="00372A2B">
            <w:pPr>
              <w:contextualSpacing/>
              <w:rPr>
                <w:rFonts w:ascii="Times New Roman" w:hAnsi="Times New Roman" w:cs="Times New Roman"/>
                <w:sz w:val="20"/>
                <w:szCs w:val="20"/>
              </w:rPr>
            </w:pPr>
            <w:r w:rsidRPr="00295E8F">
              <w:rPr>
                <w:rFonts w:ascii="Times New Roman" w:hAnsi="Times New Roman" w:cs="Times New Roman"/>
                <w:i/>
                <w:sz w:val="20"/>
                <w:szCs w:val="20"/>
              </w:rPr>
              <w:t>MTHFR</w:t>
            </w:r>
            <w:r w:rsidRPr="00295E8F">
              <w:rPr>
                <w:rFonts w:ascii="Times New Roman" w:hAnsi="Times New Roman" w:cs="Times New Roman"/>
                <w:sz w:val="20"/>
                <w:szCs w:val="20"/>
              </w:rPr>
              <w:t xml:space="preserve"> (rs1801133)</w:t>
            </w:r>
          </w:p>
        </w:tc>
        <w:tc>
          <w:tcPr>
            <w:tcW w:w="2268" w:type="dxa"/>
            <w:tcBorders>
              <w:bottom w:val="single" w:sz="4" w:space="0" w:color="auto"/>
            </w:tcBorders>
          </w:tcPr>
          <w:p w14:paraId="17BF7813"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54·4 (1·47)</w:t>
            </w:r>
          </w:p>
        </w:tc>
        <w:tc>
          <w:tcPr>
            <w:tcW w:w="1984" w:type="dxa"/>
            <w:tcBorders>
              <w:bottom w:val="single" w:sz="4" w:space="0" w:color="auto"/>
            </w:tcBorders>
          </w:tcPr>
          <w:p w14:paraId="276E297A" w14:textId="77777777" w:rsidR="00424D5A" w:rsidRPr="00295E8F" w:rsidRDefault="00424D5A" w:rsidP="00372A2B">
            <w:pPr>
              <w:contextualSpacing/>
              <w:jc w:val="center"/>
              <w:rPr>
                <w:rFonts w:ascii="Times New Roman" w:hAnsi="Times New Roman" w:cs="Times New Roman"/>
                <w:sz w:val="20"/>
                <w:szCs w:val="20"/>
              </w:rPr>
            </w:pPr>
            <w:r w:rsidRPr="00295E8F">
              <w:rPr>
                <w:rFonts w:ascii="Times New Roman" w:hAnsi="Times New Roman" w:cs="Times New Roman"/>
                <w:sz w:val="20"/>
                <w:szCs w:val="20"/>
              </w:rPr>
              <w:t>55·3</w:t>
            </w:r>
          </w:p>
        </w:tc>
      </w:tr>
    </w:tbl>
    <w:p w14:paraId="703DDA99" w14:textId="77777777" w:rsidR="00424D5A" w:rsidRPr="00295E8F" w:rsidRDefault="00424D5A" w:rsidP="00424D5A">
      <w:pPr>
        <w:spacing w:after="0" w:line="240" w:lineRule="auto"/>
        <w:contextualSpacing/>
        <w:rPr>
          <w:rFonts w:ascii="Times New Roman" w:hAnsi="Times New Roman" w:cs="Times New Roman"/>
          <w:sz w:val="20"/>
          <w:szCs w:val="20"/>
        </w:rPr>
      </w:pPr>
      <w:r w:rsidRPr="00295E8F">
        <w:rPr>
          <w:rFonts w:ascii="Times New Roman" w:hAnsi="Times New Roman" w:cs="Times New Roman"/>
          <w:sz w:val="20"/>
          <w:szCs w:val="20"/>
        </w:rPr>
        <w:t>L=Level; L1, Participants received personalised nutrition advice based on their current diet; L2, Participants received personalised nutrition advice based on their current diet and phenotype; L3, Participants received personalised nutrition advice based on their current diet, phenotype and genotype; MVPA, Moderate to vigorous physical activity</w:t>
      </w:r>
    </w:p>
    <w:p w14:paraId="0FF80749" w14:textId="77777777" w:rsidR="00424D5A" w:rsidRPr="00295E8F" w:rsidRDefault="00424D5A" w:rsidP="00424D5A">
      <w:pPr>
        <w:spacing w:after="0" w:line="240" w:lineRule="auto"/>
        <w:contextualSpacing/>
        <w:rPr>
          <w:rFonts w:ascii="Times New Roman" w:hAnsi="Times New Roman" w:cs="Times New Roman"/>
          <w:sz w:val="20"/>
          <w:szCs w:val="20"/>
        </w:rPr>
      </w:pPr>
      <w:r w:rsidRPr="00295E8F">
        <w:rPr>
          <w:rFonts w:ascii="Times New Roman" w:hAnsi="Times New Roman" w:cs="Times New Roman"/>
          <w:sz w:val="20"/>
          <w:szCs w:val="20"/>
        </w:rPr>
        <w:t>1, Values have been imputed using multiple imputation. Values represent means (SE) or probabilities (SE)</w:t>
      </w:r>
    </w:p>
    <w:p w14:paraId="393C3DFB" w14:textId="77777777" w:rsidR="00424D5A" w:rsidRPr="00295E8F" w:rsidRDefault="00424D5A" w:rsidP="00424D5A">
      <w:pPr>
        <w:spacing w:after="0" w:line="240" w:lineRule="auto"/>
        <w:contextualSpacing/>
        <w:rPr>
          <w:rFonts w:ascii="Times New Roman" w:hAnsi="Times New Roman" w:cs="Times New Roman"/>
          <w:sz w:val="20"/>
          <w:szCs w:val="20"/>
        </w:rPr>
      </w:pPr>
      <w:r w:rsidRPr="00295E8F">
        <w:rPr>
          <w:rFonts w:ascii="Times New Roman" w:hAnsi="Times New Roman" w:cs="Times New Roman"/>
          <w:sz w:val="20"/>
          <w:szCs w:val="20"/>
        </w:rPr>
        <w:t>2, Values represent means (SD) or percentage</w:t>
      </w:r>
    </w:p>
    <w:p w14:paraId="5722A471" w14:textId="77777777" w:rsidR="00424D5A" w:rsidRPr="00295E8F" w:rsidRDefault="00424D5A" w:rsidP="00424D5A">
      <w:pPr>
        <w:spacing w:after="0" w:line="240" w:lineRule="auto"/>
        <w:rPr>
          <w:rFonts w:ascii="Times New Roman" w:hAnsi="Times New Roman" w:cs="Times New Roman"/>
          <w:sz w:val="20"/>
          <w:szCs w:val="20"/>
        </w:rPr>
        <w:sectPr w:rsidR="00424D5A" w:rsidRPr="00295E8F">
          <w:pgSz w:w="11906" w:h="16838"/>
          <w:pgMar w:top="1440" w:right="1440" w:bottom="1440" w:left="1440" w:header="708" w:footer="708" w:gutter="0"/>
          <w:cols w:space="708"/>
          <w:docGrid w:linePitch="360"/>
        </w:sectPr>
      </w:pPr>
    </w:p>
    <w:p w14:paraId="670B7038" w14:textId="77777777" w:rsidR="00424D5A" w:rsidRPr="00295E8F" w:rsidRDefault="00424D5A" w:rsidP="00424D5A">
      <w:pPr>
        <w:spacing w:after="0" w:line="240" w:lineRule="auto"/>
        <w:rPr>
          <w:rFonts w:ascii="Times New Roman" w:hAnsi="Times New Roman" w:cs="Times New Roman"/>
          <w:b/>
          <w:sz w:val="20"/>
          <w:szCs w:val="20"/>
          <w:vertAlign w:val="superscript"/>
        </w:rPr>
      </w:pPr>
      <w:r w:rsidRPr="00295E8F">
        <w:rPr>
          <w:rFonts w:ascii="Times New Roman" w:hAnsi="Times New Roman" w:cs="Times New Roman"/>
          <w:b/>
          <w:sz w:val="20"/>
          <w:szCs w:val="20"/>
        </w:rPr>
        <w:lastRenderedPageBreak/>
        <w:t xml:space="preserve">Supplemental Table 5. </w:t>
      </w:r>
      <w:r w:rsidRPr="00295E8F">
        <w:rPr>
          <w:rFonts w:ascii="Times New Roman" w:hAnsi="Times New Roman" w:cs="Times New Roman"/>
          <w:sz w:val="20"/>
          <w:szCs w:val="20"/>
        </w:rPr>
        <w:t xml:space="preserve">Baseline socio-demographic, anthropometric, health-related and genotypic characteristics of participants randomized to L1, L2 and L3 of the intervention associated with benefiting from the PN intervention at month 6 according to each definition of benefit </w:t>
      </w:r>
      <w:r w:rsidRPr="00295E8F">
        <w:rPr>
          <w:rFonts w:ascii="Times New Roman" w:hAnsi="Times New Roman" w:cs="Times New Roman"/>
          <w:sz w:val="20"/>
          <w:szCs w:val="20"/>
          <w:vertAlign w:val="superscript"/>
        </w:rPr>
        <w:t xml:space="preserve">1 </w:t>
      </w:r>
      <w:r w:rsidRPr="00295E8F">
        <w:rPr>
          <w:rStyle w:val="st"/>
          <w:rFonts w:ascii="Segoe UI Symbol" w:hAnsi="Segoe UI Symbol" w:cs="Segoe UI Symbol"/>
          <w:sz w:val="20"/>
          <w:szCs w:val="20"/>
        </w:rPr>
        <w:t>✓</w:t>
      </w:r>
      <w:r w:rsidRPr="00295E8F">
        <w:rPr>
          <w:rStyle w:val="st"/>
          <w:rFonts w:ascii="Times New Roman" w:hAnsi="Times New Roman" w:cs="Times New Roman"/>
          <w:sz w:val="20"/>
          <w:szCs w:val="20"/>
        </w:rPr>
        <w:t>=significant benefit, X=significant non-benefit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906"/>
        <w:gridCol w:w="1007"/>
        <w:gridCol w:w="935"/>
        <w:gridCol w:w="1048"/>
        <w:gridCol w:w="1161"/>
        <w:gridCol w:w="1202"/>
        <w:gridCol w:w="905"/>
      </w:tblGrid>
      <w:tr w:rsidR="00424D5A" w:rsidRPr="00295E8F" w14:paraId="15A5D2D0" w14:textId="77777777" w:rsidTr="00372A2B">
        <w:tc>
          <w:tcPr>
            <w:tcW w:w="3969" w:type="dxa"/>
            <w:tcBorders>
              <w:top w:val="single" w:sz="4" w:space="0" w:color="auto"/>
              <w:bottom w:val="single" w:sz="4" w:space="0" w:color="auto"/>
            </w:tcBorders>
          </w:tcPr>
          <w:p w14:paraId="3CDD0722" w14:textId="77777777" w:rsidR="00424D5A" w:rsidRPr="00295E8F" w:rsidRDefault="00424D5A" w:rsidP="00372A2B">
            <w:pPr>
              <w:tabs>
                <w:tab w:val="left" w:pos="1020"/>
              </w:tabs>
              <w:rPr>
                <w:rFonts w:ascii="Times New Roman" w:hAnsi="Times New Roman" w:cs="Times New Roman"/>
                <w:sz w:val="20"/>
                <w:szCs w:val="20"/>
              </w:rPr>
            </w:pPr>
          </w:p>
        </w:tc>
        <w:tc>
          <w:tcPr>
            <w:tcW w:w="1427" w:type="dxa"/>
            <w:tcBorders>
              <w:top w:val="single" w:sz="4" w:space="0" w:color="auto"/>
              <w:bottom w:val="single" w:sz="4" w:space="0" w:color="auto"/>
            </w:tcBorders>
          </w:tcPr>
          <w:p w14:paraId="066787AF"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HEI</w:t>
            </w:r>
          </w:p>
          <w:p w14:paraId="4CCD005E"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(n=493)</w:t>
            </w:r>
          </w:p>
        </w:tc>
        <w:tc>
          <w:tcPr>
            <w:tcW w:w="1427" w:type="dxa"/>
            <w:tcBorders>
              <w:top w:val="single" w:sz="4" w:space="0" w:color="auto"/>
              <w:bottom w:val="single" w:sz="4" w:space="0" w:color="auto"/>
            </w:tcBorders>
          </w:tcPr>
          <w:p w14:paraId="6F93EE09"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Weight loss/ WC reduction</w:t>
            </w:r>
          </w:p>
          <w:p w14:paraId="191FD1F2"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(n=231)</w:t>
            </w:r>
          </w:p>
        </w:tc>
        <w:tc>
          <w:tcPr>
            <w:tcW w:w="1427" w:type="dxa"/>
            <w:tcBorders>
              <w:top w:val="single" w:sz="4" w:space="0" w:color="auto"/>
              <w:bottom w:val="single" w:sz="4" w:space="0" w:color="auto"/>
            </w:tcBorders>
          </w:tcPr>
          <w:p w14:paraId="74C6025C"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Physical activity (n=333)</w:t>
            </w:r>
          </w:p>
        </w:tc>
        <w:tc>
          <w:tcPr>
            <w:tcW w:w="1427" w:type="dxa"/>
            <w:tcBorders>
              <w:top w:val="single" w:sz="4" w:space="0" w:color="auto"/>
              <w:bottom w:val="single" w:sz="4" w:space="0" w:color="auto"/>
            </w:tcBorders>
          </w:tcPr>
          <w:p w14:paraId="6B556E44"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Sedentary time (n=333)</w:t>
            </w:r>
          </w:p>
        </w:tc>
        <w:tc>
          <w:tcPr>
            <w:tcW w:w="1427" w:type="dxa"/>
            <w:tcBorders>
              <w:top w:val="single" w:sz="4" w:space="0" w:color="auto"/>
              <w:bottom w:val="single" w:sz="4" w:space="0" w:color="auto"/>
            </w:tcBorders>
          </w:tcPr>
          <w:p w14:paraId="477427CE"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Cholesterol</w:t>
            </w:r>
          </w:p>
          <w:p w14:paraId="4E27E27A"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(n=36)</w:t>
            </w:r>
          </w:p>
        </w:tc>
        <w:tc>
          <w:tcPr>
            <w:tcW w:w="1427" w:type="dxa"/>
            <w:tcBorders>
              <w:top w:val="single" w:sz="4" w:space="0" w:color="auto"/>
              <w:bottom w:val="single" w:sz="4" w:space="0" w:color="auto"/>
            </w:tcBorders>
          </w:tcPr>
          <w:p w14:paraId="6B283796"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Carotenoids (n=140)</w:t>
            </w:r>
          </w:p>
        </w:tc>
        <w:tc>
          <w:tcPr>
            <w:tcW w:w="1427" w:type="dxa"/>
            <w:tcBorders>
              <w:top w:val="single" w:sz="4" w:space="0" w:color="auto"/>
              <w:bottom w:val="single" w:sz="4" w:space="0" w:color="auto"/>
            </w:tcBorders>
          </w:tcPr>
          <w:p w14:paraId="00E96A76"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Omega-3 index (n=88)</w:t>
            </w:r>
          </w:p>
        </w:tc>
      </w:tr>
      <w:tr w:rsidR="00424D5A" w:rsidRPr="00295E8F" w14:paraId="1B9B910B" w14:textId="77777777" w:rsidTr="00372A2B">
        <w:trPr>
          <w:trHeight w:val="170"/>
        </w:trPr>
        <w:tc>
          <w:tcPr>
            <w:tcW w:w="3969" w:type="dxa"/>
            <w:tcBorders>
              <w:top w:val="single" w:sz="4" w:space="0" w:color="auto"/>
            </w:tcBorders>
          </w:tcPr>
          <w:p w14:paraId="159533E8"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HEI score</w:t>
            </w:r>
          </w:p>
        </w:tc>
        <w:tc>
          <w:tcPr>
            <w:tcW w:w="1427" w:type="dxa"/>
            <w:tcBorders>
              <w:top w:val="single" w:sz="4" w:space="0" w:color="auto"/>
            </w:tcBorders>
          </w:tcPr>
          <w:p w14:paraId="17F50F0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Borders>
              <w:top w:val="single" w:sz="4" w:space="0" w:color="auto"/>
            </w:tcBorders>
          </w:tcPr>
          <w:p w14:paraId="2F4F5E0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Borders>
              <w:top w:val="single" w:sz="4" w:space="0" w:color="auto"/>
            </w:tcBorders>
          </w:tcPr>
          <w:p w14:paraId="12D6C46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Borders>
              <w:top w:val="single" w:sz="4" w:space="0" w:color="auto"/>
            </w:tcBorders>
          </w:tcPr>
          <w:p w14:paraId="5439E97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Borders>
              <w:top w:val="single" w:sz="4" w:space="0" w:color="auto"/>
            </w:tcBorders>
          </w:tcPr>
          <w:p w14:paraId="4CBF53D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Borders>
              <w:top w:val="single" w:sz="4" w:space="0" w:color="auto"/>
            </w:tcBorders>
          </w:tcPr>
          <w:p w14:paraId="63001EC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Borders>
              <w:top w:val="single" w:sz="4" w:space="0" w:color="auto"/>
            </w:tcBorders>
          </w:tcPr>
          <w:p w14:paraId="16AA3AB9"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15EF9C63" w14:textId="77777777" w:rsidTr="00372A2B">
        <w:trPr>
          <w:trHeight w:val="170"/>
        </w:trPr>
        <w:tc>
          <w:tcPr>
            <w:tcW w:w="3969" w:type="dxa"/>
          </w:tcPr>
          <w:p w14:paraId="3A181190"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b/>
                <w:sz w:val="20"/>
                <w:szCs w:val="20"/>
              </w:rPr>
              <w:t>Demographics</w:t>
            </w:r>
          </w:p>
        </w:tc>
        <w:tc>
          <w:tcPr>
            <w:tcW w:w="1427" w:type="dxa"/>
          </w:tcPr>
          <w:p w14:paraId="48668E7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1752EB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78D41FA"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Times New Roman" w:hAnsi="Times New Roman" w:cs="Times New Roman"/>
                <w:sz w:val="20"/>
                <w:szCs w:val="20"/>
              </w:rPr>
              <w:t>X</w:t>
            </w:r>
          </w:p>
        </w:tc>
        <w:tc>
          <w:tcPr>
            <w:tcW w:w="1427" w:type="dxa"/>
          </w:tcPr>
          <w:p w14:paraId="7128C91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4B77D2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E4A111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A7DC4B2"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090CFD8E" w14:textId="77777777" w:rsidTr="00372A2B">
        <w:trPr>
          <w:trHeight w:val="170"/>
        </w:trPr>
        <w:tc>
          <w:tcPr>
            <w:tcW w:w="3969" w:type="dxa"/>
          </w:tcPr>
          <w:p w14:paraId="244F2C87"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Age, years</w:t>
            </w:r>
          </w:p>
        </w:tc>
        <w:tc>
          <w:tcPr>
            <w:tcW w:w="1427" w:type="dxa"/>
          </w:tcPr>
          <w:p w14:paraId="0C6BF11E"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7" w:type="dxa"/>
          </w:tcPr>
          <w:p w14:paraId="240DB69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D2346A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D5B4A0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23450C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C0ABDE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3240CD4"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0E913B22" w14:textId="77777777" w:rsidTr="00372A2B">
        <w:trPr>
          <w:trHeight w:val="170"/>
        </w:trPr>
        <w:tc>
          <w:tcPr>
            <w:tcW w:w="3969" w:type="dxa"/>
          </w:tcPr>
          <w:p w14:paraId="5267F093"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Female, probability</w:t>
            </w:r>
          </w:p>
        </w:tc>
        <w:tc>
          <w:tcPr>
            <w:tcW w:w="1427" w:type="dxa"/>
          </w:tcPr>
          <w:p w14:paraId="788515E2"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7" w:type="dxa"/>
          </w:tcPr>
          <w:p w14:paraId="24A5812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C5981C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0D46E63"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7" w:type="dxa"/>
          </w:tcPr>
          <w:p w14:paraId="409B7D5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824675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79D74A9"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7DC37F08" w14:textId="77777777" w:rsidTr="00372A2B">
        <w:trPr>
          <w:trHeight w:val="170"/>
        </w:trPr>
        <w:tc>
          <w:tcPr>
            <w:tcW w:w="3969" w:type="dxa"/>
          </w:tcPr>
          <w:p w14:paraId="7496429E" w14:textId="77777777" w:rsidR="00424D5A" w:rsidRPr="00295E8F" w:rsidRDefault="00424D5A" w:rsidP="00372A2B">
            <w:pPr>
              <w:tabs>
                <w:tab w:val="left" w:pos="1020"/>
              </w:tabs>
              <w:rPr>
                <w:rFonts w:ascii="Times New Roman" w:hAnsi="Times New Roman" w:cs="Times New Roman"/>
                <w:b/>
                <w:sz w:val="20"/>
                <w:szCs w:val="20"/>
              </w:rPr>
            </w:pPr>
            <w:r w:rsidRPr="00295E8F">
              <w:rPr>
                <w:rFonts w:ascii="Times New Roman" w:hAnsi="Times New Roman" w:cs="Times New Roman"/>
                <w:b/>
                <w:sz w:val="20"/>
                <w:szCs w:val="20"/>
              </w:rPr>
              <w:t>Occupation, probability</w:t>
            </w:r>
          </w:p>
        </w:tc>
        <w:tc>
          <w:tcPr>
            <w:tcW w:w="1427" w:type="dxa"/>
          </w:tcPr>
          <w:p w14:paraId="43869B3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DFE461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ED4569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309F3E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FDFE9F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C1EC5C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395329D"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15A6C875" w14:textId="77777777" w:rsidTr="00372A2B">
        <w:trPr>
          <w:trHeight w:val="170"/>
        </w:trPr>
        <w:tc>
          <w:tcPr>
            <w:tcW w:w="3969" w:type="dxa"/>
          </w:tcPr>
          <w:p w14:paraId="4FED597B"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Professional and managerial</w:t>
            </w:r>
          </w:p>
        </w:tc>
        <w:tc>
          <w:tcPr>
            <w:tcW w:w="1427" w:type="dxa"/>
          </w:tcPr>
          <w:p w14:paraId="5F8E9C0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D0471E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E93E34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A82BB3C"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X</w:t>
            </w:r>
          </w:p>
        </w:tc>
        <w:tc>
          <w:tcPr>
            <w:tcW w:w="1427" w:type="dxa"/>
          </w:tcPr>
          <w:p w14:paraId="0455DF9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D6F61D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5089771"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3F317207" w14:textId="77777777" w:rsidTr="00372A2B">
        <w:trPr>
          <w:trHeight w:val="170"/>
        </w:trPr>
        <w:tc>
          <w:tcPr>
            <w:tcW w:w="3969" w:type="dxa"/>
          </w:tcPr>
          <w:p w14:paraId="3A64F464"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Intermediate occupations</w:t>
            </w:r>
          </w:p>
        </w:tc>
        <w:tc>
          <w:tcPr>
            <w:tcW w:w="1427" w:type="dxa"/>
          </w:tcPr>
          <w:p w14:paraId="4E00698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0DD720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A6B63E8"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7" w:type="dxa"/>
          </w:tcPr>
          <w:p w14:paraId="14E4A96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344A05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AC869C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58F8D6E"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0DF7104B" w14:textId="77777777" w:rsidTr="00372A2B">
        <w:trPr>
          <w:trHeight w:val="170"/>
        </w:trPr>
        <w:tc>
          <w:tcPr>
            <w:tcW w:w="3969" w:type="dxa"/>
          </w:tcPr>
          <w:p w14:paraId="66F051CE"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Routine and manual</w:t>
            </w:r>
          </w:p>
        </w:tc>
        <w:tc>
          <w:tcPr>
            <w:tcW w:w="1427" w:type="dxa"/>
          </w:tcPr>
          <w:p w14:paraId="2C7F2ED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633DFB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F1B515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60D58B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9114EF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80EC4B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99ED8FB"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2E953DB0" w14:textId="77777777" w:rsidTr="00372A2B">
        <w:trPr>
          <w:trHeight w:val="170"/>
        </w:trPr>
        <w:tc>
          <w:tcPr>
            <w:tcW w:w="3969" w:type="dxa"/>
          </w:tcPr>
          <w:p w14:paraId="5A38D16E" w14:textId="77777777" w:rsidR="00424D5A" w:rsidRPr="00295E8F" w:rsidRDefault="00424D5A" w:rsidP="00372A2B">
            <w:pPr>
              <w:tabs>
                <w:tab w:val="left" w:pos="1020"/>
              </w:tabs>
              <w:rPr>
                <w:rFonts w:ascii="Times New Roman" w:hAnsi="Times New Roman" w:cs="Times New Roman"/>
                <w:b/>
                <w:sz w:val="20"/>
                <w:szCs w:val="20"/>
              </w:rPr>
            </w:pPr>
            <w:r w:rsidRPr="00295E8F">
              <w:rPr>
                <w:rFonts w:ascii="Times New Roman" w:hAnsi="Times New Roman" w:cs="Times New Roman"/>
                <w:b/>
                <w:sz w:val="20"/>
                <w:szCs w:val="20"/>
              </w:rPr>
              <w:t>Country, probability</w:t>
            </w:r>
          </w:p>
        </w:tc>
        <w:tc>
          <w:tcPr>
            <w:tcW w:w="1427" w:type="dxa"/>
          </w:tcPr>
          <w:p w14:paraId="50C74E0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909B0C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3CE646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FEFB00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940846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B248CC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438B570"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5E9EB983" w14:textId="77777777" w:rsidTr="00372A2B">
        <w:trPr>
          <w:trHeight w:val="170"/>
        </w:trPr>
        <w:tc>
          <w:tcPr>
            <w:tcW w:w="3969" w:type="dxa"/>
          </w:tcPr>
          <w:p w14:paraId="2E6C6507"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Germany</w:t>
            </w:r>
          </w:p>
        </w:tc>
        <w:tc>
          <w:tcPr>
            <w:tcW w:w="1427" w:type="dxa"/>
          </w:tcPr>
          <w:p w14:paraId="0F6C7A1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F946ED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C6D079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DC8413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67B626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67BE25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9A5F46D"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51F3B5DF" w14:textId="77777777" w:rsidTr="00372A2B">
        <w:trPr>
          <w:trHeight w:val="170"/>
        </w:trPr>
        <w:tc>
          <w:tcPr>
            <w:tcW w:w="3969" w:type="dxa"/>
          </w:tcPr>
          <w:p w14:paraId="0A3FAE1C"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Greece</w:t>
            </w:r>
          </w:p>
        </w:tc>
        <w:tc>
          <w:tcPr>
            <w:tcW w:w="1427" w:type="dxa"/>
          </w:tcPr>
          <w:p w14:paraId="480721A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4A276A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7ADE77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595861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444F8B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5075E33"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Times New Roman" w:hAnsi="Times New Roman" w:cs="Times New Roman"/>
                <w:sz w:val="20"/>
                <w:szCs w:val="20"/>
              </w:rPr>
              <w:t>X</w:t>
            </w:r>
          </w:p>
        </w:tc>
        <w:tc>
          <w:tcPr>
            <w:tcW w:w="1427" w:type="dxa"/>
          </w:tcPr>
          <w:p w14:paraId="16B5A7D1"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D35CD8B" w14:textId="77777777" w:rsidTr="00372A2B">
        <w:trPr>
          <w:trHeight w:val="170"/>
        </w:trPr>
        <w:tc>
          <w:tcPr>
            <w:tcW w:w="3969" w:type="dxa"/>
          </w:tcPr>
          <w:p w14:paraId="0D9507A7"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Ireland</w:t>
            </w:r>
          </w:p>
        </w:tc>
        <w:tc>
          <w:tcPr>
            <w:tcW w:w="1427" w:type="dxa"/>
          </w:tcPr>
          <w:p w14:paraId="29534AC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B68046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07E2DB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3ACFC8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E60BD9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055BE3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4702484"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727D806C" w14:textId="77777777" w:rsidTr="00372A2B">
        <w:trPr>
          <w:trHeight w:val="170"/>
        </w:trPr>
        <w:tc>
          <w:tcPr>
            <w:tcW w:w="3969" w:type="dxa"/>
          </w:tcPr>
          <w:p w14:paraId="441B356C"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Netherlands</w:t>
            </w:r>
          </w:p>
        </w:tc>
        <w:tc>
          <w:tcPr>
            <w:tcW w:w="1427" w:type="dxa"/>
          </w:tcPr>
          <w:p w14:paraId="62DD47AD"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7" w:type="dxa"/>
          </w:tcPr>
          <w:p w14:paraId="5E1390B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FA3804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E7D7F7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F90816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5C11F9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CE5AF28"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7FC44893" w14:textId="77777777" w:rsidTr="00372A2B">
        <w:trPr>
          <w:trHeight w:val="170"/>
        </w:trPr>
        <w:tc>
          <w:tcPr>
            <w:tcW w:w="3969" w:type="dxa"/>
          </w:tcPr>
          <w:p w14:paraId="53B4A8D8"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Poland</w:t>
            </w:r>
          </w:p>
        </w:tc>
        <w:tc>
          <w:tcPr>
            <w:tcW w:w="1427" w:type="dxa"/>
          </w:tcPr>
          <w:p w14:paraId="54BE38D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096754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71F00D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B6FE0D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E12774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5775F8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F977084"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40F83B3F" w14:textId="77777777" w:rsidTr="00372A2B">
        <w:trPr>
          <w:trHeight w:val="170"/>
        </w:trPr>
        <w:tc>
          <w:tcPr>
            <w:tcW w:w="3969" w:type="dxa"/>
          </w:tcPr>
          <w:p w14:paraId="28211A54"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Spain</w:t>
            </w:r>
          </w:p>
        </w:tc>
        <w:tc>
          <w:tcPr>
            <w:tcW w:w="1427" w:type="dxa"/>
          </w:tcPr>
          <w:p w14:paraId="18FBC3C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D92C38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262B1EF"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7" w:type="dxa"/>
          </w:tcPr>
          <w:p w14:paraId="2F50ECA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E93797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AA6B56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88AD41D"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3FB44BF" w14:textId="77777777" w:rsidTr="00372A2B">
        <w:trPr>
          <w:trHeight w:val="170"/>
        </w:trPr>
        <w:tc>
          <w:tcPr>
            <w:tcW w:w="3969" w:type="dxa"/>
          </w:tcPr>
          <w:p w14:paraId="0E05AA25"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UK</w:t>
            </w:r>
          </w:p>
        </w:tc>
        <w:tc>
          <w:tcPr>
            <w:tcW w:w="1427" w:type="dxa"/>
          </w:tcPr>
          <w:p w14:paraId="0A5D012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D01A8A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3B0020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24BC8C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06321A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60F2B4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EFC66A9"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7A4E1CF2" w14:textId="77777777" w:rsidTr="00372A2B">
        <w:trPr>
          <w:trHeight w:val="170"/>
        </w:trPr>
        <w:tc>
          <w:tcPr>
            <w:tcW w:w="3969" w:type="dxa"/>
          </w:tcPr>
          <w:p w14:paraId="39894E32"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b/>
                <w:sz w:val="20"/>
                <w:szCs w:val="20"/>
              </w:rPr>
              <w:t>Anthropometrics</w:t>
            </w:r>
          </w:p>
        </w:tc>
        <w:tc>
          <w:tcPr>
            <w:tcW w:w="1427" w:type="dxa"/>
          </w:tcPr>
          <w:p w14:paraId="6389A2D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238E14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B2846F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336BB6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5C06A8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1C3D6E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116FF54"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4E4264D2" w14:textId="77777777" w:rsidTr="00372A2B">
        <w:trPr>
          <w:trHeight w:val="170"/>
        </w:trPr>
        <w:tc>
          <w:tcPr>
            <w:tcW w:w="3969" w:type="dxa"/>
          </w:tcPr>
          <w:p w14:paraId="21B9622F" w14:textId="77777777" w:rsidR="00424D5A" w:rsidRPr="00295E8F" w:rsidRDefault="00424D5A" w:rsidP="00372A2B">
            <w:pPr>
              <w:tabs>
                <w:tab w:val="left" w:pos="1020"/>
              </w:tabs>
              <w:rPr>
                <w:rFonts w:ascii="Times New Roman" w:hAnsi="Times New Roman" w:cs="Times New Roman"/>
                <w:b/>
                <w:sz w:val="20"/>
                <w:szCs w:val="20"/>
              </w:rPr>
            </w:pPr>
            <w:r w:rsidRPr="00295E8F">
              <w:rPr>
                <w:rFonts w:ascii="Times New Roman" w:hAnsi="Times New Roman" w:cs="Times New Roman"/>
                <w:sz w:val="20"/>
                <w:szCs w:val="20"/>
              </w:rPr>
              <w:t>Body weight, kg</w:t>
            </w:r>
          </w:p>
        </w:tc>
        <w:tc>
          <w:tcPr>
            <w:tcW w:w="1427" w:type="dxa"/>
          </w:tcPr>
          <w:p w14:paraId="5FF858B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56FAAA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7F2005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A04BEC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317038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4F0015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670BE54"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1F5EA9E8" w14:textId="77777777" w:rsidTr="00372A2B">
        <w:trPr>
          <w:trHeight w:val="170"/>
        </w:trPr>
        <w:tc>
          <w:tcPr>
            <w:tcW w:w="3969" w:type="dxa"/>
          </w:tcPr>
          <w:p w14:paraId="6422B0FE"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BMI, kg/m</w:t>
            </w:r>
            <w:r w:rsidRPr="00295E8F">
              <w:rPr>
                <w:rFonts w:ascii="Times New Roman" w:hAnsi="Times New Roman" w:cs="Times New Roman"/>
                <w:sz w:val="20"/>
                <w:szCs w:val="20"/>
                <w:vertAlign w:val="superscript"/>
              </w:rPr>
              <w:t>2</w:t>
            </w:r>
          </w:p>
        </w:tc>
        <w:tc>
          <w:tcPr>
            <w:tcW w:w="1427" w:type="dxa"/>
          </w:tcPr>
          <w:p w14:paraId="21ECDEE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73053E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410AFA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F2F332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0C9E2F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C15E7F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F6FCED6"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33CAC392" w14:textId="77777777" w:rsidTr="00372A2B">
        <w:trPr>
          <w:trHeight w:val="170"/>
        </w:trPr>
        <w:tc>
          <w:tcPr>
            <w:tcW w:w="3969" w:type="dxa"/>
          </w:tcPr>
          <w:p w14:paraId="0DA8EBAC"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Waist circumference, cm</w:t>
            </w:r>
          </w:p>
        </w:tc>
        <w:tc>
          <w:tcPr>
            <w:tcW w:w="1427" w:type="dxa"/>
          </w:tcPr>
          <w:p w14:paraId="2465D66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1DF6B6F"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7" w:type="dxa"/>
          </w:tcPr>
          <w:p w14:paraId="232973B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84A019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A2BAEDC"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Times New Roman" w:hAnsi="Times New Roman" w:cs="Times New Roman"/>
                <w:sz w:val="20"/>
                <w:szCs w:val="20"/>
              </w:rPr>
              <w:t>X</w:t>
            </w:r>
          </w:p>
        </w:tc>
        <w:tc>
          <w:tcPr>
            <w:tcW w:w="1427" w:type="dxa"/>
          </w:tcPr>
          <w:p w14:paraId="18DFFFD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465E338"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5BCB0FE7" w14:textId="77777777" w:rsidTr="00372A2B">
        <w:trPr>
          <w:trHeight w:val="170"/>
        </w:trPr>
        <w:tc>
          <w:tcPr>
            <w:tcW w:w="3969" w:type="dxa"/>
          </w:tcPr>
          <w:p w14:paraId="04BD84EB"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b/>
                <w:sz w:val="20"/>
                <w:szCs w:val="20"/>
              </w:rPr>
              <w:t>Health behaviours</w:t>
            </w:r>
          </w:p>
        </w:tc>
        <w:tc>
          <w:tcPr>
            <w:tcW w:w="1427" w:type="dxa"/>
          </w:tcPr>
          <w:p w14:paraId="75A0ECC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9A8A47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5B9A9E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EB8638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2D0077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1BC3C8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D69B82A"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239108CF" w14:textId="77777777" w:rsidTr="00372A2B">
        <w:trPr>
          <w:trHeight w:val="170"/>
        </w:trPr>
        <w:tc>
          <w:tcPr>
            <w:tcW w:w="3969" w:type="dxa"/>
          </w:tcPr>
          <w:p w14:paraId="182DF972" w14:textId="77777777" w:rsidR="00424D5A" w:rsidRPr="00295E8F" w:rsidRDefault="00424D5A" w:rsidP="00372A2B">
            <w:pPr>
              <w:tabs>
                <w:tab w:val="left" w:pos="1020"/>
              </w:tabs>
              <w:rPr>
                <w:rFonts w:ascii="Times New Roman" w:hAnsi="Times New Roman" w:cs="Times New Roman"/>
                <w:b/>
                <w:sz w:val="20"/>
                <w:szCs w:val="20"/>
              </w:rPr>
            </w:pPr>
            <w:r w:rsidRPr="00295E8F">
              <w:rPr>
                <w:rFonts w:ascii="Times New Roman" w:hAnsi="Times New Roman" w:cs="Times New Roman"/>
                <w:sz w:val="20"/>
                <w:szCs w:val="20"/>
              </w:rPr>
              <w:t>PAL</w:t>
            </w:r>
          </w:p>
        </w:tc>
        <w:tc>
          <w:tcPr>
            <w:tcW w:w="1427" w:type="dxa"/>
          </w:tcPr>
          <w:p w14:paraId="36C74CC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6DA2BC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ACDC92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3A9E96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86BFC4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1B9B37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C26B23F"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r>
      <w:tr w:rsidR="00424D5A" w:rsidRPr="00295E8F" w14:paraId="018F7B9D" w14:textId="77777777" w:rsidTr="00372A2B">
        <w:trPr>
          <w:trHeight w:val="170"/>
        </w:trPr>
        <w:tc>
          <w:tcPr>
            <w:tcW w:w="3969" w:type="dxa"/>
          </w:tcPr>
          <w:p w14:paraId="0E0BB2A9"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MVPA</w:t>
            </w:r>
          </w:p>
        </w:tc>
        <w:tc>
          <w:tcPr>
            <w:tcW w:w="1427" w:type="dxa"/>
          </w:tcPr>
          <w:p w14:paraId="71D1BF7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6ABB37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410B7B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064DF5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8D9E49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A23BE6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84CB384"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r>
      <w:tr w:rsidR="00424D5A" w:rsidRPr="00295E8F" w14:paraId="6A77EBA6" w14:textId="77777777" w:rsidTr="00372A2B">
        <w:trPr>
          <w:trHeight w:val="170"/>
        </w:trPr>
        <w:tc>
          <w:tcPr>
            <w:tcW w:w="3969" w:type="dxa"/>
          </w:tcPr>
          <w:p w14:paraId="7885F366"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Sedentary behaviour, min/d</w:t>
            </w:r>
          </w:p>
        </w:tc>
        <w:tc>
          <w:tcPr>
            <w:tcW w:w="1427" w:type="dxa"/>
          </w:tcPr>
          <w:p w14:paraId="45D7873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86A40D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F462A0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1C667A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383D5E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3B1BD0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4ADCC00"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X</w:t>
            </w:r>
          </w:p>
        </w:tc>
      </w:tr>
      <w:tr w:rsidR="00424D5A" w:rsidRPr="00295E8F" w14:paraId="28616601" w14:textId="77777777" w:rsidTr="00372A2B">
        <w:trPr>
          <w:trHeight w:val="170"/>
        </w:trPr>
        <w:tc>
          <w:tcPr>
            <w:tcW w:w="3969" w:type="dxa"/>
          </w:tcPr>
          <w:p w14:paraId="15981C5E"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Current smoker, probability</w:t>
            </w:r>
          </w:p>
        </w:tc>
        <w:tc>
          <w:tcPr>
            <w:tcW w:w="1427" w:type="dxa"/>
          </w:tcPr>
          <w:p w14:paraId="07850C8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63F653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91B1A0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FC2E5C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2F5A53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4D0D38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A4EB423"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00D9EACA" w14:textId="77777777" w:rsidTr="00372A2B">
        <w:trPr>
          <w:trHeight w:val="170"/>
        </w:trPr>
        <w:tc>
          <w:tcPr>
            <w:tcW w:w="3969" w:type="dxa"/>
          </w:tcPr>
          <w:p w14:paraId="3B92EC2F"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Medication use, probability</w:t>
            </w:r>
          </w:p>
        </w:tc>
        <w:tc>
          <w:tcPr>
            <w:tcW w:w="1427" w:type="dxa"/>
          </w:tcPr>
          <w:p w14:paraId="0E7BAD4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9B34D5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2EAAE69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D5BE1A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8EBA39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2F0E53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E95B8A8"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01F9B7E4" w14:textId="77777777" w:rsidTr="00372A2B">
        <w:trPr>
          <w:trHeight w:val="283"/>
        </w:trPr>
        <w:tc>
          <w:tcPr>
            <w:tcW w:w="3969" w:type="dxa"/>
          </w:tcPr>
          <w:p w14:paraId="43110533"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b/>
                <w:sz w:val="20"/>
                <w:szCs w:val="20"/>
              </w:rPr>
              <w:t>Genotype, probability carrier of minor allele</w:t>
            </w:r>
          </w:p>
        </w:tc>
        <w:tc>
          <w:tcPr>
            <w:tcW w:w="1427" w:type="dxa"/>
          </w:tcPr>
          <w:p w14:paraId="7F0149B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F770FF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5AD0A1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A69029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994A2A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630FE6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09C29BC"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2180824" w14:textId="77777777" w:rsidTr="00372A2B">
        <w:trPr>
          <w:trHeight w:val="170"/>
        </w:trPr>
        <w:tc>
          <w:tcPr>
            <w:tcW w:w="3969" w:type="dxa"/>
          </w:tcPr>
          <w:p w14:paraId="641047D8" w14:textId="77777777" w:rsidR="00424D5A" w:rsidRPr="00295E8F" w:rsidRDefault="00424D5A" w:rsidP="00372A2B">
            <w:pPr>
              <w:tabs>
                <w:tab w:val="left" w:pos="1020"/>
              </w:tabs>
              <w:rPr>
                <w:rFonts w:ascii="Times New Roman" w:hAnsi="Times New Roman" w:cs="Times New Roman"/>
                <w:b/>
                <w:sz w:val="20"/>
                <w:szCs w:val="20"/>
              </w:rPr>
            </w:pPr>
            <w:r w:rsidRPr="00295E8F">
              <w:rPr>
                <w:rFonts w:ascii="Times New Roman" w:hAnsi="Times New Roman" w:cs="Times New Roman"/>
                <w:i/>
                <w:sz w:val="20"/>
                <w:szCs w:val="20"/>
              </w:rPr>
              <w:t>FTO</w:t>
            </w:r>
            <w:r w:rsidRPr="00295E8F">
              <w:rPr>
                <w:rFonts w:ascii="Times New Roman" w:hAnsi="Times New Roman" w:cs="Times New Roman"/>
                <w:sz w:val="20"/>
                <w:szCs w:val="20"/>
              </w:rPr>
              <w:t xml:space="preserve"> (rs9939609) </w:t>
            </w:r>
          </w:p>
        </w:tc>
        <w:tc>
          <w:tcPr>
            <w:tcW w:w="1427" w:type="dxa"/>
          </w:tcPr>
          <w:p w14:paraId="5FA120A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36E05C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EE060B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0EBE40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498221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B60604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B5AB67E"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3DA6D191" w14:textId="77777777" w:rsidTr="00372A2B">
        <w:trPr>
          <w:trHeight w:val="170"/>
        </w:trPr>
        <w:tc>
          <w:tcPr>
            <w:tcW w:w="3969" w:type="dxa"/>
          </w:tcPr>
          <w:p w14:paraId="4EFD3D65"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i/>
                <w:sz w:val="20"/>
                <w:szCs w:val="20"/>
              </w:rPr>
              <w:t>FADS1</w:t>
            </w:r>
            <w:r w:rsidRPr="00295E8F">
              <w:rPr>
                <w:rFonts w:ascii="Times New Roman" w:hAnsi="Times New Roman" w:cs="Times New Roman"/>
                <w:sz w:val="20"/>
                <w:szCs w:val="20"/>
              </w:rPr>
              <w:t xml:space="preserve"> (rs174546)</w:t>
            </w:r>
          </w:p>
        </w:tc>
        <w:tc>
          <w:tcPr>
            <w:tcW w:w="1427" w:type="dxa"/>
          </w:tcPr>
          <w:p w14:paraId="6429303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B2CB19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CA5930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706044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CDDF87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A92F38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295889E"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3CD87097" w14:textId="77777777" w:rsidTr="00372A2B">
        <w:trPr>
          <w:trHeight w:val="170"/>
        </w:trPr>
        <w:tc>
          <w:tcPr>
            <w:tcW w:w="3969" w:type="dxa"/>
          </w:tcPr>
          <w:p w14:paraId="43C27C0C"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i/>
                <w:sz w:val="20"/>
                <w:szCs w:val="20"/>
              </w:rPr>
              <w:t>TCF7L2</w:t>
            </w:r>
            <w:r w:rsidRPr="00295E8F">
              <w:rPr>
                <w:rFonts w:ascii="Times New Roman" w:hAnsi="Times New Roman" w:cs="Times New Roman"/>
                <w:sz w:val="20"/>
                <w:szCs w:val="20"/>
              </w:rPr>
              <w:t xml:space="preserve"> (rs7903146)</w:t>
            </w:r>
          </w:p>
        </w:tc>
        <w:tc>
          <w:tcPr>
            <w:tcW w:w="1427" w:type="dxa"/>
          </w:tcPr>
          <w:p w14:paraId="171DB71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A04F7C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BA300C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762EBC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8FBFE5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6585F2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746A945"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42458234" w14:textId="77777777" w:rsidTr="00372A2B">
        <w:trPr>
          <w:trHeight w:val="170"/>
        </w:trPr>
        <w:tc>
          <w:tcPr>
            <w:tcW w:w="3969" w:type="dxa"/>
          </w:tcPr>
          <w:p w14:paraId="5664375B"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i/>
                <w:sz w:val="20"/>
                <w:szCs w:val="20"/>
              </w:rPr>
              <w:t>APOE</w:t>
            </w:r>
            <w:r w:rsidRPr="00295E8F">
              <w:rPr>
                <w:rFonts w:ascii="Times New Roman" w:hAnsi="Times New Roman" w:cs="Times New Roman"/>
                <w:sz w:val="20"/>
                <w:szCs w:val="20"/>
              </w:rPr>
              <w:t xml:space="preserve"> (rs429358)</w:t>
            </w:r>
          </w:p>
        </w:tc>
        <w:tc>
          <w:tcPr>
            <w:tcW w:w="1427" w:type="dxa"/>
          </w:tcPr>
          <w:p w14:paraId="5DAC8A7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F49642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D94135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4B6F56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9F05EF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578ADB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1ADC403"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r>
      <w:tr w:rsidR="00424D5A" w:rsidRPr="00295E8F" w14:paraId="611A8D26" w14:textId="77777777" w:rsidTr="00372A2B">
        <w:trPr>
          <w:trHeight w:val="170"/>
        </w:trPr>
        <w:tc>
          <w:tcPr>
            <w:tcW w:w="3969" w:type="dxa"/>
          </w:tcPr>
          <w:p w14:paraId="7FA0D9EE"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i/>
                <w:sz w:val="20"/>
                <w:szCs w:val="20"/>
              </w:rPr>
              <w:t>APOE</w:t>
            </w:r>
            <w:r w:rsidRPr="00295E8F">
              <w:rPr>
                <w:rFonts w:ascii="Times New Roman" w:hAnsi="Times New Roman" w:cs="Times New Roman"/>
                <w:sz w:val="20"/>
                <w:szCs w:val="20"/>
              </w:rPr>
              <w:t xml:space="preserve"> (rs7412)</w:t>
            </w:r>
          </w:p>
        </w:tc>
        <w:tc>
          <w:tcPr>
            <w:tcW w:w="1427" w:type="dxa"/>
          </w:tcPr>
          <w:p w14:paraId="58D585E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27E03D9"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7" w:type="dxa"/>
          </w:tcPr>
          <w:p w14:paraId="0766600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D7E5E8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73FD628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5AB95D5C"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Times New Roman" w:hAnsi="Times New Roman" w:cs="Times New Roman"/>
                <w:sz w:val="20"/>
                <w:szCs w:val="20"/>
              </w:rPr>
              <w:t>X</w:t>
            </w:r>
          </w:p>
        </w:tc>
        <w:tc>
          <w:tcPr>
            <w:tcW w:w="1427" w:type="dxa"/>
          </w:tcPr>
          <w:p w14:paraId="143F728F"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80B7FFB" w14:textId="77777777" w:rsidTr="00372A2B">
        <w:trPr>
          <w:trHeight w:val="170"/>
        </w:trPr>
        <w:tc>
          <w:tcPr>
            <w:tcW w:w="3969" w:type="dxa"/>
          </w:tcPr>
          <w:p w14:paraId="52A5C34B"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i/>
                <w:sz w:val="20"/>
                <w:szCs w:val="20"/>
              </w:rPr>
              <w:t>MTHFR</w:t>
            </w:r>
            <w:r w:rsidRPr="00295E8F">
              <w:rPr>
                <w:rFonts w:ascii="Times New Roman" w:hAnsi="Times New Roman" w:cs="Times New Roman"/>
                <w:sz w:val="20"/>
                <w:szCs w:val="20"/>
              </w:rPr>
              <w:t xml:space="preserve"> (rs1801133)</w:t>
            </w:r>
          </w:p>
        </w:tc>
        <w:tc>
          <w:tcPr>
            <w:tcW w:w="1427" w:type="dxa"/>
          </w:tcPr>
          <w:p w14:paraId="3C4201F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B51516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09AC572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339917C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1331797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6C0CC99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7" w:type="dxa"/>
          </w:tcPr>
          <w:p w14:paraId="419E1153" w14:textId="77777777" w:rsidR="00424D5A" w:rsidRPr="00295E8F" w:rsidRDefault="00424D5A" w:rsidP="00372A2B">
            <w:pPr>
              <w:tabs>
                <w:tab w:val="left" w:pos="1020"/>
              </w:tabs>
              <w:jc w:val="center"/>
              <w:rPr>
                <w:rFonts w:ascii="Times New Roman" w:hAnsi="Times New Roman" w:cs="Times New Roman"/>
                <w:sz w:val="20"/>
                <w:szCs w:val="20"/>
              </w:rPr>
            </w:pPr>
          </w:p>
        </w:tc>
      </w:tr>
    </w:tbl>
    <w:p w14:paraId="1C39B06E" w14:textId="77777777" w:rsidR="00424D5A" w:rsidRPr="00295E8F" w:rsidRDefault="00424D5A" w:rsidP="00424D5A">
      <w:pPr>
        <w:spacing w:after="0" w:line="240" w:lineRule="auto"/>
        <w:rPr>
          <w:rFonts w:ascii="Times New Roman" w:hAnsi="Times New Roman" w:cs="Times New Roman"/>
          <w:b/>
          <w:sz w:val="20"/>
          <w:szCs w:val="20"/>
          <w:vertAlign w:val="superscript"/>
        </w:rPr>
      </w:pPr>
      <w:r w:rsidRPr="00295E8F">
        <w:rPr>
          <w:rFonts w:ascii="Times New Roman" w:hAnsi="Times New Roman" w:cs="Times New Roman"/>
          <w:b/>
          <w:sz w:val="20"/>
          <w:szCs w:val="20"/>
        </w:rPr>
        <w:t xml:space="preserve">Supplemental Table 6. </w:t>
      </w:r>
      <w:r w:rsidRPr="00295E8F">
        <w:rPr>
          <w:rFonts w:ascii="Times New Roman" w:hAnsi="Times New Roman" w:cs="Times New Roman"/>
          <w:sz w:val="20"/>
          <w:szCs w:val="20"/>
        </w:rPr>
        <w:t xml:space="preserve">Baseline behavioural characteristics of participants randomized to L1, L2 and L3 of the intervention benefiting from the PN intervention at month 6 according to each definition of benefit </w:t>
      </w:r>
      <w:r w:rsidRPr="00295E8F">
        <w:rPr>
          <w:rFonts w:ascii="Times New Roman" w:hAnsi="Times New Roman" w:cs="Times New Roman"/>
          <w:sz w:val="20"/>
          <w:szCs w:val="20"/>
          <w:vertAlign w:val="superscript"/>
        </w:rPr>
        <w:t xml:space="preserve">1 </w:t>
      </w:r>
      <w:r w:rsidRPr="00295E8F">
        <w:rPr>
          <w:rStyle w:val="st"/>
          <w:rFonts w:ascii="Segoe UI Symbol" w:hAnsi="Segoe UI Symbol" w:cs="Segoe UI Symbol"/>
          <w:sz w:val="20"/>
          <w:szCs w:val="20"/>
        </w:rPr>
        <w:t>✓</w:t>
      </w:r>
      <w:r w:rsidRPr="00295E8F">
        <w:rPr>
          <w:rStyle w:val="st"/>
          <w:rFonts w:ascii="Times New Roman" w:hAnsi="Times New Roman" w:cs="Times New Roman"/>
          <w:sz w:val="20"/>
          <w:szCs w:val="20"/>
        </w:rPr>
        <w:t>=significant benefit, X=significant non-benefit</w:t>
      </w:r>
      <w:r w:rsidRPr="00295E8F">
        <w:rPr>
          <w:rStyle w:val="st"/>
          <w:rFonts w:ascii="Times New Roman" w:hAnsi="Times New Roman" w:cs="Times New Roman"/>
          <w:sz w:val="20"/>
          <w:szCs w:val="20"/>
          <w:vertAlign w:val="superscript"/>
        </w:rPr>
        <w:t>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1190"/>
        <w:gridCol w:w="1204"/>
        <w:gridCol w:w="1255"/>
        <w:gridCol w:w="1324"/>
        <w:gridCol w:w="1190"/>
      </w:tblGrid>
      <w:tr w:rsidR="00424D5A" w:rsidRPr="00295E8F" w14:paraId="0968B828" w14:textId="77777777" w:rsidTr="00372A2B">
        <w:tc>
          <w:tcPr>
            <w:tcW w:w="3966" w:type="dxa"/>
            <w:tcBorders>
              <w:top w:val="single" w:sz="4" w:space="0" w:color="auto"/>
              <w:bottom w:val="single" w:sz="4" w:space="0" w:color="auto"/>
            </w:tcBorders>
          </w:tcPr>
          <w:p w14:paraId="6C32232E" w14:textId="77777777" w:rsidR="00424D5A" w:rsidRPr="00295E8F" w:rsidRDefault="00424D5A" w:rsidP="00372A2B">
            <w:pPr>
              <w:tabs>
                <w:tab w:val="left" w:pos="1020"/>
              </w:tabs>
              <w:rPr>
                <w:rFonts w:ascii="Times New Roman" w:hAnsi="Times New Roman" w:cs="Times New Roman"/>
                <w:sz w:val="20"/>
                <w:szCs w:val="20"/>
              </w:rPr>
            </w:pPr>
          </w:p>
        </w:tc>
        <w:tc>
          <w:tcPr>
            <w:tcW w:w="1426" w:type="dxa"/>
            <w:tcBorders>
              <w:top w:val="single" w:sz="4" w:space="0" w:color="auto"/>
              <w:bottom w:val="single" w:sz="4" w:space="0" w:color="auto"/>
            </w:tcBorders>
          </w:tcPr>
          <w:p w14:paraId="5A7C96E4"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HEI</w:t>
            </w:r>
          </w:p>
          <w:p w14:paraId="78B59A57"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(n=493)</w:t>
            </w:r>
          </w:p>
        </w:tc>
        <w:tc>
          <w:tcPr>
            <w:tcW w:w="1426" w:type="dxa"/>
            <w:tcBorders>
              <w:top w:val="single" w:sz="4" w:space="0" w:color="auto"/>
              <w:bottom w:val="single" w:sz="4" w:space="0" w:color="auto"/>
            </w:tcBorders>
          </w:tcPr>
          <w:p w14:paraId="69EF02EC"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Physical activity (n=333)</w:t>
            </w:r>
          </w:p>
        </w:tc>
        <w:tc>
          <w:tcPr>
            <w:tcW w:w="1426" w:type="dxa"/>
            <w:tcBorders>
              <w:top w:val="single" w:sz="4" w:space="0" w:color="auto"/>
              <w:bottom w:val="single" w:sz="4" w:space="0" w:color="auto"/>
            </w:tcBorders>
          </w:tcPr>
          <w:p w14:paraId="115019BD"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Sedentary time (n=333)</w:t>
            </w:r>
          </w:p>
        </w:tc>
        <w:tc>
          <w:tcPr>
            <w:tcW w:w="1426" w:type="dxa"/>
            <w:tcBorders>
              <w:top w:val="single" w:sz="4" w:space="0" w:color="auto"/>
              <w:bottom w:val="single" w:sz="4" w:space="0" w:color="auto"/>
            </w:tcBorders>
          </w:tcPr>
          <w:p w14:paraId="48F820C1"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Carotenoids (n=140)</w:t>
            </w:r>
          </w:p>
        </w:tc>
        <w:tc>
          <w:tcPr>
            <w:tcW w:w="1426" w:type="dxa"/>
            <w:tcBorders>
              <w:top w:val="single" w:sz="4" w:space="0" w:color="auto"/>
              <w:bottom w:val="single" w:sz="4" w:space="0" w:color="auto"/>
            </w:tcBorders>
          </w:tcPr>
          <w:p w14:paraId="720D75AF"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Fonts w:ascii="Times New Roman" w:hAnsi="Times New Roman" w:cs="Times New Roman"/>
                <w:sz w:val="20"/>
                <w:szCs w:val="20"/>
              </w:rPr>
              <w:t>Omega-3 index (n=88)</w:t>
            </w:r>
          </w:p>
        </w:tc>
      </w:tr>
      <w:tr w:rsidR="00424D5A" w:rsidRPr="00295E8F" w14:paraId="7089244A" w14:textId="77777777" w:rsidTr="00372A2B">
        <w:trPr>
          <w:trHeight w:val="170"/>
        </w:trPr>
        <w:tc>
          <w:tcPr>
            <w:tcW w:w="3966" w:type="dxa"/>
            <w:tcBorders>
              <w:top w:val="single" w:sz="4" w:space="0" w:color="auto"/>
            </w:tcBorders>
          </w:tcPr>
          <w:p w14:paraId="116D9A7F"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b/>
                <w:sz w:val="20"/>
                <w:szCs w:val="20"/>
              </w:rPr>
              <w:t>Meal habits</w:t>
            </w:r>
          </w:p>
        </w:tc>
        <w:tc>
          <w:tcPr>
            <w:tcW w:w="1426" w:type="dxa"/>
            <w:tcBorders>
              <w:top w:val="single" w:sz="4" w:space="0" w:color="auto"/>
            </w:tcBorders>
          </w:tcPr>
          <w:p w14:paraId="34CCA3F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Borders>
              <w:top w:val="single" w:sz="4" w:space="0" w:color="auto"/>
            </w:tcBorders>
          </w:tcPr>
          <w:p w14:paraId="29BA626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Borders>
              <w:top w:val="single" w:sz="4" w:space="0" w:color="auto"/>
            </w:tcBorders>
          </w:tcPr>
          <w:p w14:paraId="6E5D6A3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Borders>
              <w:top w:val="single" w:sz="4" w:space="0" w:color="auto"/>
            </w:tcBorders>
          </w:tcPr>
          <w:p w14:paraId="10C1DD8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Borders>
              <w:top w:val="single" w:sz="4" w:space="0" w:color="auto"/>
            </w:tcBorders>
          </w:tcPr>
          <w:p w14:paraId="785BB058"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DA3EF68" w14:textId="77777777" w:rsidTr="00372A2B">
        <w:trPr>
          <w:trHeight w:val="170"/>
        </w:trPr>
        <w:tc>
          <w:tcPr>
            <w:tcW w:w="3966" w:type="dxa"/>
          </w:tcPr>
          <w:p w14:paraId="584222B1"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Often eat main meal away from home</w:t>
            </w:r>
          </w:p>
        </w:tc>
        <w:tc>
          <w:tcPr>
            <w:tcW w:w="1426" w:type="dxa"/>
          </w:tcPr>
          <w:p w14:paraId="7C39CB3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50362B4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926965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8632C4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FA66600"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1B497113" w14:textId="77777777" w:rsidTr="00372A2B">
        <w:trPr>
          <w:trHeight w:val="170"/>
        </w:trPr>
        <w:tc>
          <w:tcPr>
            <w:tcW w:w="3966" w:type="dxa"/>
          </w:tcPr>
          <w:p w14:paraId="452447B7"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Often skip meals and replace them with snacks</w:t>
            </w:r>
          </w:p>
        </w:tc>
        <w:tc>
          <w:tcPr>
            <w:tcW w:w="1426" w:type="dxa"/>
          </w:tcPr>
          <w:p w14:paraId="1BE016B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ED43F2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F877863"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Times New Roman" w:hAnsi="Times New Roman" w:cs="Times New Roman"/>
                <w:sz w:val="20"/>
                <w:szCs w:val="20"/>
              </w:rPr>
              <w:t>X</w:t>
            </w:r>
          </w:p>
        </w:tc>
        <w:tc>
          <w:tcPr>
            <w:tcW w:w="1426" w:type="dxa"/>
          </w:tcPr>
          <w:p w14:paraId="7B2230D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9B9E314"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Times New Roman" w:hAnsi="Times New Roman" w:cs="Times New Roman"/>
                <w:sz w:val="20"/>
                <w:szCs w:val="20"/>
              </w:rPr>
              <w:t>X</w:t>
            </w:r>
          </w:p>
        </w:tc>
      </w:tr>
      <w:tr w:rsidR="00424D5A" w:rsidRPr="00295E8F" w14:paraId="20BE2228" w14:textId="77777777" w:rsidTr="00372A2B">
        <w:trPr>
          <w:trHeight w:val="170"/>
        </w:trPr>
        <w:tc>
          <w:tcPr>
            <w:tcW w:w="3966" w:type="dxa"/>
          </w:tcPr>
          <w:p w14:paraId="6B83B493"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Often prepare a meal "from scratch"</w:t>
            </w:r>
          </w:p>
        </w:tc>
        <w:tc>
          <w:tcPr>
            <w:tcW w:w="1426" w:type="dxa"/>
          </w:tcPr>
          <w:p w14:paraId="36B360F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A9BBD6C"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63BE9BF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2725AB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80F5F0D"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CFECCD1" w14:textId="77777777" w:rsidTr="00372A2B">
        <w:trPr>
          <w:trHeight w:val="170"/>
        </w:trPr>
        <w:tc>
          <w:tcPr>
            <w:tcW w:w="3966" w:type="dxa"/>
          </w:tcPr>
          <w:p w14:paraId="3931275B"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Often eat hot or cooked meals</w:t>
            </w:r>
          </w:p>
        </w:tc>
        <w:tc>
          <w:tcPr>
            <w:tcW w:w="1426" w:type="dxa"/>
          </w:tcPr>
          <w:p w14:paraId="2DBFAB3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D176E8A"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76F861A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1C6FC0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9BEEFB5"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398F278D" w14:textId="77777777" w:rsidTr="00372A2B">
        <w:trPr>
          <w:trHeight w:val="170"/>
        </w:trPr>
        <w:tc>
          <w:tcPr>
            <w:tcW w:w="3966" w:type="dxa"/>
          </w:tcPr>
          <w:p w14:paraId="06045482"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Spend a lot of time preparing a main meal</w:t>
            </w:r>
          </w:p>
        </w:tc>
        <w:tc>
          <w:tcPr>
            <w:tcW w:w="1426" w:type="dxa"/>
          </w:tcPr>
          <w:p w14:paraId="6F2AA5F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522DCB0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1D36EC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74E16A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9C79AEC"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2DA806BF" w14:textId="77777777" w:rsidTr="00372A2B">
        <w:trPr>
          <w:trHeight w:val="170"/>
        </w:trPr>
        <w:tc>
          <w:tcPr>
            <w:tcW w:w="3966" w:type="dxa"/>
          </w:tcPr>
          <w:p w14:paraId="43ED2191"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b/>
                <w:sz w:val="20"/>
                <w:szCs w:val="20"/>
              </w:rPr>
              <w:t>Heathy eating perceptions</w:t>
            </w:r>
          </w:p>
        </w:tc>
        <w:tc>
          <w:tcPr>
            <w:tcW w:w="1426" w:type="dxa"/>
          </w:tcPr>
          <w:p w14:paraId="7B2D8D3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D906E0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8D8ADD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B91377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D0AAD52"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10076033" w14:textId="77777777" w:rsidTr="00372A2B">
        <w:trPr>
          <w:trHeight w:val="170"/>
        </w:trPr>
        <w:tc>
          <w:tcPr>
            <w:tcW w:w="3966" w:type="dxa"/>
          </w:tcPr>
          <w:p w14:paraId="22178CB4"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Believe I am in control of my health</w:t>
            </w:r>
          </w:p>
        </w:tc>
        <w:tc>
          <w:tcPr>
            <w:tcW w:w="1426" w:type="dxa"/>
          </w:tcPr>
          <w:p w14:paraId="7C7D9B8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9C43E1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88FE80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3C53A5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05D22A9"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0FD16DA0" w14:textId="77777777" w:rsidTr="00372A2B">
        <w:trPr>
          <w:trHeight w:val="170"/>
        </w:trPr>
        <w:tc>
          <w:tcPr>
            <w:tcW w:w="3966" w:type="dxa"/>
          </w:tcPr>
          <w:p w14:paraId="06023DDA"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Can stay healthy by taking care of myself</w:t>
            </w:r>
          </w:p>
        </w:tc>
        <w:tc>
          <w:tcPr>
            <w:tcW w:w="1426" w:type="dxa"/>
          </w:tcPr>
          <w:p w14:paraId="1F0B945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A45B556"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7F4A5BFC"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62B7D82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1EBD82F"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1370A475" w14:textId="77777777" w:rsidTr="00372A2B">
        <w:trPr>
          <w:trHeight w:val="170"/>
        </w:trPr>
        <w:tc>
          <w:tcPr>
            <w:tcW w:w="3966" w:type="dxa"/>
          </w:tcPr>
          <w:p w14:paraId="706751D6"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Efforts to improve health are a waste of time</w:t>
            </w:r>
          </w:p>
        </w:tc>
        <w:tc>
          <w:tcPr>
            <w:tcW w:w="1426" w:type="dxa"/>
          </w:tcPr>
          <w:p w14:paraId="46BB803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232B96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EFEEB0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48B19C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7689D8A"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485A4894" w14:textId="77777777" w:rsidTr="00372A2B">
        <w:trPr>
          <w:trHeight w:val="170"/>
        </w:trPr>
        <w:tc>
          <w:tcPr>
            <w:tcW w:w="3966" w:type="dxa"/>
          </w:tcPr>
          <w:p w14:paraId="6361D081"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Bored by attention paid to health and disease</w:t>
            </w:r>
          </w:p>
        </w:tc>
        <w:tc>
          <w:tcPr>
            <w:tcW w:w="1426" w:type="dxa"/>
          </w:tcPr>
          <w:p w14:paraId="3A88C0F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B5F0D2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88994E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5122FB3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60BA8DF"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479240AC" w14:textId="77777777" w:rsidTr="00372A2B">
        <w:trPr>
          <w:trHeight w:val="170"/>
        </w:trPr>
        <w:tc>
          <w:tcPr>
            <w:tcW w:w="3966" w:type="dxa"/>
          </w:tcPr>
          <w:p w14:paraId="4A9F403D"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There’s no use of being concerned about health</w:t>
            </w:r>
          </w:p>
        </w:tc>
        <w:tc>
          <w:tcPr>
            <w:tcW w:w="1426" w:type="dxa"/>
          </w:tcPr>
          <w:p w14:paraId="5A70424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FAB304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568CEA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0CC4D2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58B8E0BB"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6A0079D" w14:textId="77777777" w:rsidTr="00372A2B">
        <w:trPr>
          <w:trHeight w:val="170"/>
        </w:trPr>
        <w:tc>
          <w:tcPr>
            <w:tcW w:w="3966" w:type="dxa"/>
          </w:tcPr>
          <w:p w14:paraId="50C7DF0D"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Frequently eating healthily</w:t>
            </w:r>
          </w:p>
        </w:tc>
        <w:tc>
          <w:tcPr>
            <w:tcW w:w="1426" w:type="dxa"/>
          </w:tcPr>
          <w:p w14:paraId="1EC4C406"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7DA0ECE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1AD21C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9F58A4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BC6044F"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1B70668" w14:textId="77777777" w:rsidTr="00372A2B">
        <w:trPr>
          <w:trHeight w:val="170"/>
        </w:trPr>
        <w:tc>
          <w:tcPr>
            <w:tcW w:w="3966" w:type="dxa"/>
          </w:tcPr>
          <w:p w14:paraId="245105BA"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Eat healthily without thinking about it</w:t>
            </w:r>
          </w:p>
        </w:tc>
        <w:tc>
          <w:tcPr>
            <w:tcW w:w="1426" w:type="dxa"/>
          </w:tcPr>
          <w:p w14:paraId="5355756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086D40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F80ECE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00E3EE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D8EFE1A"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Times New Roman" w:hAnsi="Times New Roman" w:cs="Times New Roman"/>
                <w:sz w:val="20"/>
                <w:szCs w:val="20"/>
              </w:rPr>
              <w:t>X</w:t>
            </w:r>
          </w:p>
        </w:tc>
      </w:tr>
      <w:tr w:rsidR="00424D5A" w:rsidRPr="00295E8F" w14:paraId="527141AC" w14:textId="77777777" w:rsidTr="00372A2B">
        <w:trPr>
          <w:trHeight w:val="170"/>
        </w:trPr>
        <w:tc>
          <w:tcPr>
            <w:tcW w:w="3966" w:type="dxa"/>
          </w:tcPr>
          <w:p w14:paraId="457DB140"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Feel weird if don't eat healthily</w:t>
            </w:r>
          </w:p>
        </w:tc>
        <w:tc>
          <w:tcPr>
            <w:tcW w:w="1426" w:type="dxa"/>
          </w:tcPr>
          <w:p w14:paraId="0205CC8E"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3385111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2EC9CD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A49783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F9496FE"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575253B" w14:textId="77777777" w:rsidTr="00372A2B">
        <w:trPr>
          <w:trHeight w:val="170"/>
        </w:trPr>
        <w:tc>
          <w:tcPr>
            <w:tcW w:w="3966" w:type="dxa"/>
          </w:tcPr>
          <w:p w14:paraId="5DF1548D"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b/>
                <w:sz w:val="20"/>
                <w:szCs w:val="20"/>
              </w:rPr>
              <w:t>Self-efficacy for sticking to healthful foods</w:t>
            </w:r>
          </w:p>
        </w:tc>
        <w:tc>
          <w:tcPr>
            <w:tcW w:w="1426" w:type="dxa"/>
          </w:tcPr>
          <w:p w14:paraId="0E4582B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BB5342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19E651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49890D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BF9B3D7"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1EA9BF02" w14:textId="77777777" w:rsidTr="00372A2B">
        <w:trPr>
          <w:trHeight w:val="170"/>
        </w:trPr>
        <w:tc>
          <w:tcPr>
            <w:tcW w:w="3966" w:type="dxa"/>
          </w:tcPr>
          <w:p w14:paraId="5A223873"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Even if I need time to develop the routines</w:t>
            </w:r>
          </w:p>
        </w:tc>
        <w:tc>
          <w:tcPr>
            <w:tcW w:w="1426" w:type="dxa"/>
          </w:tcPr>
          <w:p w14:paraId="6DDC82D2"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3F93937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B8D531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7B858F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638DE02"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33697138" w14:textId="77777777" w:rsidTr="00372A2B">
        <w:trPr>
          <w:trHeight w:val="170"/>
        </w:trPr>
        <w:tc>
          <w:tcPr>
            <w:tcW w:w="3966" w:type="dxa"/>
          </w:tcPr>
          <w:p w14:paraId="71115FC1" w14:textId="77777777" w:rsidR="00424D5A" w:rsidRPr="00295E8F" w:rsidRDefault="00424D5A" w:rsidP="00372A2B">
            <w:pPr>
              <w:tabs>
                <w:tab w:val="left" w:pos="1020"/>
              </w:tabs>
              <w:rPr>
                <w:rFonts w:ascii="Times New Roman" w:hAnsi="Times New Roman" w:cs="Times New Roman"/>
                <w:b/>
                <w:sz w:val="20"/>
                <w:szCs w:val="20"/>
              </w:rPr>
            </w:pPr>
            <w:r w:rsidRPr="00295E8F">
              <w:rPr>
                <w:rFonts w:ascii="Times New Roman" w:hAnsi="Times New Roman" w:cs="Times New Roman"/>
                <w:sz w:val="20"/>
                <w:szCs w:val="20"/>
              </w:rPr>
              <w:t>Even if I have to try several times until it works</w:t>
            </w:r>
          </w:p>
        </w:tc>
        <w:tc>
          <w:tcPr>
            <w:tcW w:w="1426" w:type="dxa"/>
          </w:tcPr>
          <w:p w14:paraId="42935983"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29DDCDB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D2A624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E09852E"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E46F672"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3C3210A7" w14:textId="77777777" w:rsidTr="00372A2B">
        <w:trPr>
          <w:trHeight w:val="170"/>
        </w:trPr>
        <w:tc>
          <w:tcPr>
            <w:tcW w:w="3966" w:type="dxa"/>
          </w:tcPr>
          <w:p w14:paraId="6F294A48"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Even if I have to rethink my way of nutrition</w:t>
            </w:r>
          </w:p>
        </w:tc>
        <w:tc>
          <w:tcPr>
            <w:tcW w:w="1426" w:type="dxa"/>
          </w:tcPr>
          <w:p w14:paraId="1E139D4D"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7186513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8E768D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0AD549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49250C9"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3250B74" w14:textId="77777777" w:rsidTr="00372A2B">
        <w:trPr>
          <w:trHeight w:val="170"/>
        </w:trPr>
        <w:tc>
          <w:tcPr>
            <w:tcW w:w="3966" w:type="dxa"/>
          </w:tcPr>
          <w:p w14:paraId="67B5A424"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 xml:space="preserve">Even if I do not receive support from others </w:t>
            </w:r>
          </w:p>
        </w:tc>
        <w:tc>
          <w:tcPr>
            <w:tcW w:w="1426" w:type="dxa"/>
          </w:tcPr>
          <w:p w14:paraId="3E66F23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E67DCF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1958CA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142E6F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EA2B5CC"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48FCE9B6" w14:textId="77777777" w:rsidTr="00372A2B">
        <w:trPr>
          <w:trHeight w:val="170"/>
        </w:trPr>
        <w:tc>
          <w:tcPr>
            <w:tcW w:w="3966" w:type="dxa"/>
          </w:tcPr>
          <w:p w14:paraId="1F3551C3"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Even if I have to make a detailed plan</w:t>
            </w:r>
          </w:p>
        </w:tc>
        <w:tc>
          <w:tcPr>
            <w:tcW w:w="1426" w:type="dxa"/>
          </w:tcPr>
          <w:p w14:paraId="5B8E598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F0DE9B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53CBB82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96432C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3FD56F0"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0C572E5A" w14:textId="77777777" w:rsidTr="00372A2B">
        <w:trPr>
          <w:trHeight w:val="170"/>
        </w:trPr>
        <w:tc>
          <w:tcPr>
            <w:tcW w:w="3966" w:type="dxa"/>
          </w:tcPr>
          <w:p w14:paraId="299ED19F" w14:textId="77777777" w:rsidR="00424D5A" w:rsidRPr="00295E8F" w:rsidRDefault="00424D5A" w:rsidP="00372A2B">
            <w:pPr>
              <w:tabs>
                <w:tab w:val="left" w:pos="1020"/>
              </w:tabs>
              <w:rPr>
                <w:rFonts w:ascii="Times New Roman" w:hAnsi="Times New Roman" w:cs="Times New Roman"/>
                <w:b/>
                <w:sz w:val="20"/>
                <w:szCs w:val="20"/>
              </w:rPr>
            </w:pPr>
            <w:r w:rsidRPr="00295E8F">
              <w:rPr>
                <w:rFonts w:ascii="Times New Roman" w:hAnsi="Times New Roman" w:cs="Times New Roman"/>
                <w:b/>
                <w:sz w:val="20"/>
                <w:szCs w:val="20"/>
              </w:rPr>
              <w:t>Motivation for participating in the study</w:t>
            </w:r>
          </w:p>
        </w:tc>
        <w:tc>
          <w:tcPr>
            <w:tcW w:w="1426" w:type="dxa"/>
          </w:tcPr>
          <w:p w14:paraId="4CDC86D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32CF9C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F766EA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D7FDB1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5D046302"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E6CA813" w14:textId="77777777" w:rsidTr="00372A2B">
        <w:trPr>
          <w:trHeight w:val="170"/>
        </w:trPr>
        <w:tc>
          <w:tcPr>
            <w:tcW w:w="3966" w:type="dxa"/>
          </w:tcPr>
          <w:p w14:paraId="0799F862"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Interested in personalised nutrition</w:t>
            </w:r>
          </w:p>
        </w:tc>
        <w:tc>
          <w:tcPr>
            <w:tcW w:w="1426" w:type="dxa"/>
          </w:tcPr>
          <w:p w14:paraId="38DA783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04344D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FB53BB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6C15B4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2D7DE01"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7B1201A7" w14:textId="77777777" w:rsidTr="00372A2B">
        <w:trPr>
          <w:trHeight w:val="170"/>
        </w:trPr>
        <w:tc>
          <w:tcPr>
            <w:tcW w:w="3966" w:type="dxa"/>
          </w:tcPr>
          <w:p w14:paraId="5978C754"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Want to know what foods are best for him/her</w:t>
            </w:r>
          </w:p>
        </w:tc>
        <w:tc>
          <w:tcPr>
            <w:tcW w:w="1426" w:type="dxa"/>
          </w:tcPr>
          <w:p w14:paraId="0983C70C"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1F77CF8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52625D4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2A0DC0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0251E8F"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698583B1" w14:textId="77777777" w:rsidTr="00372A2B">
        <w:trPr>
          <w:trHeight w:val="170"/>
        </w:trPr>
        <w:tc>
          <w:tcPr>
            <w:tcW w:w="3966" w:type="dxa"/>
          </w:tcPr>
          <w:p w14:paraId="7CD65C39"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Want to lose weight</w:t>
            </w:r>
          </w:p>
        </w:tc>
        <w:tc>
          <w:tcPr>
            <w:tcW w:w="1426" w:type="dxa"/>
          </w:tcPr>
          <w:p w14:paraId="469D00F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03A491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711BC0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E677B3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2EEAD92"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Times New Roman" w:hAnsi="Times New Roman" w:cs="Times New Roman"/>
                <w:sz w:val="20"/>
                <w:szCs w:val="20"/>
              </w:rPr>
              <w:t>X</w:t>
            </w:r>
          </w:p>
        </w:tc>
      </w:tr>
      <w:tr w:rsidR="00424D5A" w:rsidRPr="00295E8F" w14:paraId="5ED39636" w14:textId="77777777" w:rsidTr="00372A2B">
        <w:trPr>
          <w:trHeight w:val="170"/>
        </w:trPr>
        <w:tc>
          <w:tcPr>
            <w:tcW w:w="3966" w:type="dxa"/>
          </w:tcPr>
          <w:p w14:paraId="421A0C58"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Want to improve my family's health</w:t>
            </w:r>
          </w:p>
        </w:tc>
        <w:tc>
          <w:tcPr>
            <w:tcW w:w="1426" w:type="dxa"/>
          </w:tcPr>
          <w:p w14:paraId="7C586D2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7603B3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1CBD8A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444A484"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48682801"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2AC8962A" w14:textId="77777777" w:rsidTr="00372A2B">
        <w:trPr>
          <w:trHeight w:val="108"/>
        </w:trPr>
        <w:tc>
          <w:tcPr>
            <w:tcW w:w="3966" w:type="dxa"/>
          </w:tcPr>
          <w:p w14:paraId="76368C60" w14:textId="77777777" w:rsidR="00424D5A" w:rsidRPr="00295E8F" w:rsidRDefault="00424D5A" w:rsidP="00372A2B">
            <w:pPr>
              <w:tabs>
                <w:tab w:val="left" w:pos="1020"/>
              </w:tabs>
              <w:rPr>
                <w:rFonts w:ascii="Times New Roman" w:hAnsi="Times New Roman" w:cs="Times New Roman"/>
                <w:sz w:val="20"/>
                <w:szCs w:val="20"/>
              </w:rPr>
            </w:pPr>
            <w:r w:rsidRPr="00295E8F">
              <w:rPr>
                <w:rFonts w:ascii="Times New Roman" w:hAnsi="Times New Roman" w:cs="Times New Roman"/>
                <w:sz w:val="20"/>
                <w:szCs w:val="20"/>
              </w:rPr>
              <w:t>Want to improve my health</w:t>
            </w:r>
          </w:p>
        </w:tc>
        <w:tc>
          <w:tcPr>
            <w:tcW w:w="1426" w:type="dxa"/>
          </w:tcPr>
          <w:p w14:paraId="25B43B42"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0E521A89"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ED0BF26"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9421CA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6851F248"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19A3D3AF" w14:textId="77777777" w:rsidTr="00372A2B">
        <w:trPr>
          <w:trHeight w:val="170"/>
        </w:trPr>
        <w:tc>
          <w:tcPr>
            <w:tcW w:w="3966" w:type="dxa"/>
          </w:tcPr>
          <w:p w14:paraId="6C359336" w14:textId="77777777" w:rsidR="00424D5A" w:rsidRPr="00295E8F" w:rsidRDefault="00424D5A" w:rsidP="00372A2B">
            <w:pPr>
              <w:tabs>
                <w:tab w:val="left" w:pos="1020"/>
              </w:tabs>
              <w:rPr>
                <w:rFonts w:ascii="Times New Roman" w:hAnsi="Times New Roman" w:cs="Times New Roman"/>
                <w:b/>
                <w:sz w:val="20"/>
                <w:szCs w:val="20"/>
              </w:rPr>
            </w:pPr>
            <w:r w:rsidRPr="00295E8F">
              <w:rPr>
                <w:rFonts w:ascii="Times New Roman" w:hAnsi="Times New Roman" w:cs="Times New Roman"/>
                <w:sz w:val="20"/>
                <w:szCs w:val="20"/>
              </w:rPr>
              <w:t>Want to improve my wellbeing</w:t>
            </w:r>
          </w:p>
        </w:tc>
        <w:tc>
          <w:tcPr>
            <w:tcW w:w="1426" w:type="dxa"/>
          </w:tcPr>
          <w:p w14:paraId="5E5D632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FB25FD5"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91347D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3B7FEA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4B18764"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385854C7" w14:textId="77777777" w:rsidTr="00372A2B">
        <w:trPr>
          <w:trHeight w:val="170"/>
        </w:trPr>
        <w:tc>
          <w:tcPr>
            <w:tcW w:w="3966" w:type="dxa"/>
          </w:tcPr>
          <w:p w14:paraId="3CFC9792"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sz w:val="20"/>
                <w:szCs w:val="20"/>
              </w:rPr>
              <w:t>Want to improve my sports performance</w:t>
            </w:r>
          </w:p>
        </w:tc>
        <w:tc>
          <w:tcPr>
            <w:tcW w:w="1426" w:type="dxa"/>
          </w:tcPr>
          <w:p w14:paraId="414FA25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712D4F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880016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1C1F2A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886D9A5"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21CD170C" w14:textId="77777777" w:rsidTr="00372A2B">
        <w:trPr>
          <w:trHeight w:val="170"/>
        </w:trPr>
        <w:tc>
          <w:tcPr>
            <w:tcW w:w="3966" w:type="dxa"/>
          </w:tcPr>
          <w:p w14:paraId="2FB92BDA"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sz w:val="20"/>
                <w:szCs w:val="20"/>
              </w:rPr>
              <w:t>Want to prevent a future illness</w:t>
            </w:r>
          </w:p>
        </w:tc>
        <w:tc>
          <w:tcPr>
            <w:tcW w:w="1426" w:type="dxa"/>
          </w:tcPr>
          <w:p w14:paraId="6DD4256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EAAFC9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0A9EEFA"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2419B81"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9F75D8E"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77B9BF11" w14:textId="77777777" w:rsidTr="00372A2B">
        <w:trPr>
          <w:trHeight w:val="170"/>
        </w:trPr>
        <w:tc>
          <w:tcPr>
            <w:tcW w:w="3966" w:type="dxa"/>
          </w:tcPr>
          <w:p w14:paraId="53F9EC5E"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sz w:val="20"/>
                <w:szCs w:val="20"/>
              </w:rPr>
              <w:t>Have a family history of diet-related illness</w:t>
            </w:r>
          </w:p>
        </w:tc>
        <w:tc>
          <w:tcPr>
            <w:tcW w:w="1426" w:type="dxa"/>
          </w:tcPr>
          <w:p w14:paraId="35EDB727"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B98274F"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729013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1B20EDE8"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59539CF8"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7254CF8D" w14:textId="77777777" w:rsidTr="00372A2B">
        <w:trPr>
          <w:trHeight w:val="170"/>
        </w:trPr>
        <w:tc>
          <w:tcPr>
            <w:tcW w:w="3966" w:type="dxa"/>
          </w:tcPr>
          <w:p w14:paraId="2BE3DB60"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sz w:val="20"/>
                <w:szCs w:val="20"/>
              </w:rPr>
              <w:t>Think it is important to help academic studies</w:t>
            </w:r>
          </w:p>
        </w:tc>
        <w:tc>
          <w:tcPr>
            <w:tcW w:w="1426" w:type="dxa"/>
          </w:tcPr>
          <w:p w14:paraId="5F63B070"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E74AC3B"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2D000A5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59A245D" w14:textId="77777777" w:rsidR="00424D5A" w:rsidRPr="00295E8F" w:rsidRDefault="00424D5A" w:rsidP="00372A2B">
            <w:pPr>
              <w:tabs>
                <w:tab w:val="left" w:pos="1020"/>
              </w:tabs>
              <w:jc w:val="center"/>
              <w:rPr>
                <w:rFonts w:ascii="Times New Roman" w:hAnsi="Times New Roman" w:cs="Times New Roman"/>
                <w:sz w:val="20"/>
                <w:szCs w:val="20"/>
              </w:rPr>
            </w:pPr>
            <w:r w:rsidRPr="00295E8F">
              <w:rPr>
                <w:rStyle w:val="st"/>
                <w:rFonts w:ascii="Segoe UI Symbol" w:hAnsi="Segoe UI Symbol" w:cs="Segoe UI Symbol"/>
                <w:sz w:val="20"/>
                <w:szCs w:val="20"/>
              </w:rPr>
              <w:t>✓</w:t>
            </w:r>
          </w:p>
        </w:tc>
        <w:tc>
          <w:tcPr>
            <w:tcW w:w="1426" w:type="dxa"/>
          </w:tcPr>
          <w:p w14:paraId="357205C9" w14:textId="77777777" w:rsidR="00424D5A" w:rsidRPr="00295E8F" w:rsidRDefault="00424D5A" w:rsidP="00372A2B">
            <w:pPr>
              <w:tabs>
                <w:tab w:val="left" w:pos="1020"/>
              </w:tabs>
              <w:jc w:val="center"/>
              <w:rPr>
                <w:rFonts w:ascii="Times New Roman" w:hAnsi="Times New Roman" w:cs="Times New Roman"/>
                <w:sz w:val="20"/>
                <w:szCs w:val="20"/>
              </w:rPr>
            </w:pPr>
          </w:p>
        </w:tc>
      </w:tr>
      <w:tr w:rsidR="00424D5A" w:rsidRPr="00295E8F" w14:paraId="56E9E650" w14:textId="77777777" w:rsidTr="00372A2B">
        <w:trPr>
          <w:trHeight w:val="170"/>
        </w:trPr>
        <w:tc>
          <w:tcPr>
            <w:tcW w:w="3966" w:type="dxa"/>
          </w:tcPr>
          <w:p w14:paraId="3AAB44C4" w14:textId="77777777" w:rsidR="00424D5A" w:rsidRPr="00295E8F" w:rsidRDefault="00424D5A" w:rsidP="00372A2B">
            <w:pPr>
              <w:tabs>
                <w:tab w:val="left" w:pos="1020"/>
              </w:tabs>
              <w:rPr>
                <w:rFonts w:ascii="Times New Roman" w:hAnsi="Times New Roman" w:cs="Times New Roman"/>
                <w:i/>
                <w:sz w:val="20"/>
                <w:szCs w:val="20"/>
              </w:rPr>
            </w:pPr>
            <w:r w:rsidRPr="00295E8F">
              <w:rPr>
                <w:rFonts w:ascii="Times New Roman" w:hAnsi="Times New Roman" w:cs="Times New Roman"/>
                <w:sz w:val="20"/>
                <w:szCs w:val="20"/>
              </w:rPr>
              <w:lastRenderedPageBreak/>
              <w:t>Curious to find out what happens in PN studies</w:t>
            </w:r>
          </w:p>
        </w:tc>
        <w:tc>
          <w:tcPr>
            <w:tcW w:w="1426" w:type="dxa"/>
          </w:tcPr>
          <w:p w14:paraId="5779E673"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7A8A9C0C"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32916322"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E94E30D" w14:textId="77777777" w:rsidR="00424D5A" w:rsidRPr="00295E8F" w:rsidRDefault="00424D5A" w:rsidP="00372A2B">
            <w:pPr>
              <w:tabs>
                <w:tab w:val="left" w:pos="1020"/>
              </w:tabs>
              <w:jc w:val="center"/>
              <w:rPr>
                <w:rFonts w:ascii="Times New Roman" w:hAnsi="Times New Roman" w:cs="Times New Roman"/>
                <w:sz w:val="20"/>
                <w:szCs w:val="20"/>
              </w:rPr>
            </w:pPr>
          </w:p>
        </w:tc>
        <w:tc>
          <w:tcPr>
            <w:tcW w:w="1426" w:type="dxa"/>
          </w:tcPr>
          <w:p w14:paraId="00D71915" w14:textId="77777777" w:rsidR="00424D5A" w:rsidRPr="00295E8F" w:rsidRDefault="00424D5A" w:rsidP="00372A2B">
            <w:pPr>
              <w:tabs>
                <w:tab w:val="left" w:pos="1020"/>
              </w:tabs>
              <w:jc w:val="center"/>
              <w:rPr>
                <w:rFonts w:ascii="Times New Roman" w:hAnsi="Times New Roman" w:cs="Times New Roman"/>
                <w:sz w:val="20"/>
                <w:szCs w:val="20"/>
              </w:rPr>
            </w:pPr>
          </w:p>
        </w:tc>
      </w:tr>
    </w:tbl>
    <w:p w14:paraId="663560EE" w14:textId="77777777" w:rsidR="00424D5A" w:rsidRPr="00295E8F" w:rsidRDefault="00424D5A" w:rsidP="00424D5A">
      <w:pPr>
        <w:tabs>
          <w:tab w:val="left" w:pos="1020"/>
        </w:tabs>
        <w:spacing w:after="0" w:line="240" w:lineRule="auto"/>
        <w:rPr>
          <w:rFonts w:ascii="Times New Roman" w:hAnsi="Times New Roman" w:cs="Times New Roman"/>
          <w:sz w:val="20"/>
          <w:szCs w:val="20"/>
        </w:rPr>
      </w:pPr>
      <w:r w:rsidRPr="00295E8F">
        <w:rPr>
          <w:rFonts w:ascii="Times New Roman" w:hAnsi="Times New Roman" w:cs="Times New Roman"/>
          <w:sz w:val="20"/>
          <w:szCs w:val="20"/>
        </w:rPr>
        <w:t>1, Columns for Weight loss/ WC reduction (n=231) and Cholesterol (n=36) were removed due to a lack of significant result</w:t>
      </w:r>
    </w:p>
    <w:p w14:paraId="28D475E9" w14:textId="77777777" w:rsidR="00424D5A" w:rsidRPr="00295E8F" w:rsidRDefault="00424D5A" w:rsidP="00424D5A">
      <w:pPr>
        <w:spacing w:after="0" w:line="240" w:lineRule="auto"/>
        <w:rPr>
          <w:rFonts w:ascii="Times New Roman" w:hAnsi="Times New Roman" w:cs="Times New Roman"/>
          <w:sz w:val="20"/>
          <w:szCs w:val="20"/>
        </w:rPr>
      </w:pPr>
    </w:p>
    <w:p w14:paraId="48D83E3F" w14:textId="77777777" w:rsidR="00B04D8C" w:rsidRPr="00424D5A" w:rsidRDefault="00B04D8C" w:rsidP="002D4F29">
      <w:pPr>
        <w:spacing w:line="240" w:lineRule="auto"/>
        <w:rPr>
          <w:rFonts w:ascii="Times New Roman" w:hAnsi="Times New Roman" w:cs="Times New Roman"/>
          <w:sz w:val="24"/>
          <w:szCs w:val="24"/>
        </w:rPr>
      </w:pPr>
    </w:p>
    <w:p w14:paraId="6CEBB623" w14:textId="77777777" w:rsidR="00424D5A" w:rsidRDefault="00424D5A" w:rsidP="002D4F29">
      <w:pPr>
        <w:spacing w:line="240" w:lineRule="auto"/>
        <w:rPr>
          <w:rFonts w:ascii="Times New Roman" w:hAnsi="Times New Roman" w:cs="Times New Roman"/>
          <w:sz w:val="24"/>
          <w:szCs w:val="24"/>
          <w:highlight w:val="yellow"/>
        </w:rPr>
        <w:sectPr w:rsidR="00424D5A" w:rsidSect="009A2AB8">
          <w:pgSz w:w="11906" w:h="16838"/>
          <w:pgMar w:top="1440" w:right="1440" w:bottom="1440" w:left="1440" w:header="709" w:footer="709" w:gutter="0"/>
          <w:cols w:space="708"/>
          <w:docGrid w:linePitch="360"/>
        </w:sectPr>
      </w:pPr>
    </w:p>
    <w:p w14:paraId="5704A38A" w14:textId="277DF900" w:rsidR="00424D5A" w:rsidRPr="00AE2AE9" w:rsidRDefault="00424D5A" w:rsidP="00424D5A">
      <w:pPr>
        <w:pStyle w:val="TableHeader"/>
        <w:ind w:left="720"/>
        <w:jc w:val="center"/>
        <w:rPr>
          <w:rFonts w:ascii="Cambria" w:hAnsi="Cambria"/>
          <w:bCs/>
        </w:rPr>
      </w:pPr>
      <w:r w:rsidRPr="00AE2AE9">
        <w:rPr>
          <w:rFonts w:ascii="Cambria" w:hAnsi="Cambria"/>
          <w:bCs/>
          <w:noProof/>
          <w:sz w:val="32"/>
          <w:szCs w:val="32"/>
          <w:lang w:val="en-AU" w:eastAsia="en-AU"/>
        </w:rPr>
        <w:lastRenderedPageBreak/>
        <w:drawing>
          <wp:anchor distT="0" distB="0" distL="114300" distR="114300" simplePos="0" relativeHeight="251661312" behindDoc="0" locked="0" layoutInCell="1" allowOverlap="1" wp14:anchorId="5E64AB18" wp14:editId="4C4C55A2">
            <wp:simplePos x="0" y="0"/>
            <wp:positionH relativeFrom="column">
              <wp:posOffset>-76200</wp:posOffset>
            </wp:positionH>
            <wp:positionV relativeFrom="paragraph">
              <wp:posOffset>-38100</wp:posOffset>
            </wp:positionV>
            <wp:extent cx="390525" cy="457200"/>
            <wp:effectExtent l="0" t="0" r="9525" b="0"/>
            <wp:wrapNone/>
            <wp:docPr id="2" name="Picture 2" descr="Consort-Logo-Graphic-30-1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ort-Logo-Graphic-30-12-0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AE9">
        <w:rPr>
          <w:rFonts w:ascii="Cambria" w:hAnsi="Cambria"/>
          <w:bCs/>
          <w:sz w:val="32"/>
          <w:szCs w:val="32"/>
        </w:rPr>
        <w:t>CONSORT 2010 checklist of information to include when reporting a randomised trial</w:t>
      </w:r>
      <w:r w:rsidRPr="00AE2AE9">
        <w:rPr>
          <w:rFonts w:ascii="Cambria" w:hAnsi="Cambria"/>
          <w:bCs/>
        </w:rPr>
        <w:t>*</w:t>
      </w:r>
    </w:p>
    <w:p w14:paraId="6802CD95" w14:textId="77777777" w:rsidR="00424D5A" w:rsidRPr="00F33427" w:rsidRDefault="00424D5A" w:rsidP="00424D5A">
      <w:pPr>
        <w:pStyle w:val="TableHeader"/>
        <w:tabs>
          <w:tab w:val="left" w:pos="2160"/>
        </w:tabs>
        <w:jc w:val="center"/>
        <w:rPr>
          <w:rFonts w:ascii="Cambria" w:hAnsi="Cambria"/>
          <w:bCs/>
          <w:sz w:val="8"/>
          <w:szCs w:val="8"/>
        </w:rPr>
      </w:pPr>
    </w:p>
    <w:tbl>
      <w:tblPr>
        <w:tblW w:w="15498" w:type="dxa"/>
        <w:tblLayout w:type="fixed"/>
        <w:tblLook w:val="0000" w:firstRow="0" w:lastRow="0" w:firstColumn="0" w:lastColumn="0" w:noHBand="0" w:noVBand="0"/>
      </w:tblPr>
      <w:tblGrid>
        <w:gridCol w:w="2088"/>
        <w:gridCol w:w="720"/>
        <w:gridCol w:w="11070"/>
        <w:gridCol w:w="1620"/>
      </w:tblGrid>
      <w:tr w:rsidR="00424D5A" w:rsidRPr="00AE2AE9" w14:paraId="58489447" w14:textId="77777777" w:rsidTr="00372A2B">
        <w:tc>
          <w:tcPr>
            <w:tcW w:w="2088" w:type="dxa"/>
            <w:tcBorders>
              <w:top w:val="single" w:sz="12" w:space="0" w:color="auto"/>
              <w:bottom w:val="single" w:sz="4" w:space="0" w:color="auto"/>
            </w:tcBorders>
            <w:shd w:val="clear" w:color="auto" w:fill="C6D9F1"/>
            <w:vAlign w:val="bottom"/>
          </w:tcPr>
          <w:p w14:paraId="4E95AEE9" w14:textId="77777777" w:rsidR="00424D5A" w:rsidRPr="00AE2AE9" w:rsidRDefault="00424D5A" w:rsidP="00372A2B">
            <w:pPr>
              <w:pStyle w:val="TableHeader"/>
              <w:rPr>
                <w:rFonts w:ascii="Arial" w:hAnsi="Arial" w:cs="Arial"/>
              </w:rPr>
            </w:pPr>
            <w:r w:rsidRPr="00AE2AE9">
              <w:rPr>
                <w:rFonts w:ascii="Arial" w:hAnsi="Arial" w:cs="Arial"/>
              </w:rPr>
              <w:t>Section/Topic</w:t>
            </w:r>
          </w:p>
        </w:tc>
        <w:tc>
          <w:tcPr>
            <w:tcW w:w="720" w:type="dxa"/>
            <w:tcBorders>
              <w:top w:val="single" w:sz="12" w:space="0" w:color="auto"/>
              <w:bottom w:val="single" w:sz="4" w:space="0" w:color="auto"/>
            </w:tcBorders>
            <w:shd w:val="clear" w:color="auto" w:fill="C6D9F1"/>
            <w:vAlign w:val="bottom"/>
          </w:tcPr>
          <w:p w14:paraId="5F63FC0E" w14:textId="77777777" w:rsidR="00424D5A" w:rsidRPr="00AE2AE9" w:rsidRDefault="00424D5A" w:rsidP="00372A2B">
            <w:pPr>
              <w:pStyle w:val="TableHeader"/>
              <w:jc w:val="center"/>
              <w:rPr>
                <w:rFonts w:ascii="Arial" w:hAnsi="Arial" w:cs="Arial"/>
              </w:rPr>
            </w:pPr>
            <w:r w:rsidRPr="00AE2AE9">
              <w:rPr>
                <w:rFonts w:ascii="Arial" w:hAnsi="Arial" w:cs="Arial"/>
              </w:rPr>
              <w:t>Item No</w:t>
            </w:r>
          </w:p>
        </w:tc>
        <w:tc>
          <w:tcPr>
            <w:tcW w:w="11070" w:type="dxa"/>
            <w:tcBorders>
              <w:top w:val="single" w:sz="12" w:space="0" w:color="auto"/>
              <w:bottom w:val="single" w:sz="4" w:space="0" w:color="auto"/>
            </w:tcBorders>
            <w:shd w:val="clear" w:color="auto" w:fill="C6D9F1"/>
            <w:vAlign w:val="bottom"/>
          </w:tcPr>
          <w:p w14:paraId="19C99601" w14:textId="77777777" w:rsidR="00424D5A" w:rsidRPr="00AE2AE9" w:rsidRDefault="00424D5A" w:rsidP="00372A2B">
            <w:pPr>
              <w:pStyle w:val="TableHeader"/>
              <w:rPr>
                <w:rFonts w:ascii="Arial" w:hAnsi="Arial" w:cs="Arial"/>
              </w:rPr>
            </w:pPr>
            <w:r w:rsidRPr="00AE2AE9">
              <w:rPr>
                <w:rFonts w:ascii="Arial" w:hAnsi="Arial" w:cs="Arial"/>
              </w:rPr>
              <w:t>Checklist item</w:t>
            </w:r>
          </w:p>
        </w:tc>
        <w:tc>
          <w:tcPr>
            <w:tcW w:w="1620" w:type="dxa"/>
            <w:tcBorders>
              <w:top w:val="single" w:sz="12" w:space="0" w:color="auto"/>
              <w:bottom w:val="single" w:sz="4" w:space="0" w:color="auto"/>
            </w:tcBorders>
            <w:shd w:val="clear" w:color="auto" w:fill="C6D9F1"/>
            <w:vAlign w:val="bottom"/>
          </w:tcPr>
          <w:p w14:paraId="658C73EF" w14:textId="77777777" w:rsidR="00424D5A" w:rsidRPr="00AE2AE9" w:rsidRDefault="00424D5A" w:rsidP="00372A2B">
            <w:pPr>
              <w:pStyle w:val="TableHeader"/>
              <w:jc w:val="center"/>
              <w:rPr>
                <w:rFonts w:ascii="Arial" w:hAnsi="Arial" w:cs="Arial"/>
              </w:rPr>
            </w:pPr>
            <w:r w:rsidRPr="00AE2AE9">
              <w:rPr>
                <w:rFonts w:ascii="Arial" w:hAnsi="Arial" w:cs="Arial"/>
              </w:rPr>
              <w:t>Reported on page No</w:t>
            </w:r>
          </w:p>
        </w:tc>
      </w:tr>
      <w:tr w:rsidR="00424D5A" w:rsidRPr="00F33427" w14:paraId="458966D6" w14:textId="77777777" w:rsidTr="00372A2B">
        <w:tc>
          <w:tcPr>
            <w:tcW w:w="15498" w:type="dxa"/>
            <w:gridSpan w:val="4"/>
            <w:tcBorders>
              <w:top w:val="single" w:sz="4" w:space="0" w:color="auto"/>
            </w:tcBorders>
          </w:tcPr>
          <w:p w14:paraId="736D5CAE" w14:textId="77777777" w:rsidR="00424D5A" w:rsidRPr="00F33427" w:rsidRDefault="00424D5A" w:rsidP="00372A2B">
            <w:pPr>
              <w:pStyle w:val="TableSubHead"/>
              <w:rPr>
                <w:rFonts w:ascii="Arial" w:hAnsi="Arial" w:cs="Arial"/>
                <w:sz w:val="22"/>
                <w:szCs w:val="22"/>
              </w:rPr>
            </w:pPr>
            <w:r w:rsidRPr="00F33427">
              <w:rPr>
                <w:rFonts w:ascii="Arial" w:hAnsi="Arial" w:cs="Arial"/>
                <w:sz w:val="22"/>
                <w:szCs w:val="22"/>
              </w:rPr>
              <w:t>Title and abstract</w:t>
            </w:r>
          </w:p>
        </w:tc>
      </w:tr>
      <w:tr w:rsidR="00424D5A" w:rsidRPr="00F33427" w14:paraId="7EDFE031" w14:textId="77777777" w:rsidTr="00372A2B">
        <w:tc>
          <w:tcPr>
            <w:tcW w:w="2088" w:type="dxa"/>
            <w:vMerge w:val="restart"/>
          </w:tcPr>
          <w:p w14:paraId="433B01AC" w14:textId="77777777" w:rsidR="00424D5A" w:rsidRPr="00F33427" w:rsidRDefault="00424D5A" w:rsidP="00372A2B">
            <w:pPr>
              <w:rPr>
                <w:rFonts w:ascii="Arial" w:hAnsi="Arial" w:cs="Arial"/>
              </w:rPr>
            </w:pPr>
          </w:p>
        </w:tc>
        <w:tc>
          <w:tcPr>
            <w:tcW w:w="720" w:type="dxa"/>
          </w:tcPr>
          <w:p w14:paraId="49BC0CD5" w14:textId="77777777" w:rsidR="00424D5A" w:rsidRPr="00F33427" w:rsidRDefault="00424D5A" w:rsidP="00372A2B">
            <w:pPr>
              <w:jc w:val="center"/>
              <w:rPr>
                <w:rFonts w:ascii="Arial" w:hAnsi="Arial" w:cs="Arial"/>
              </w:rPr>
            </w:pPr>
            <w:r w:rsidRPr="00F33427">
              <w:rPr>
                <w:rFonts w:ascii="Arial" w:hAnsi="Arial" w:cs="Arial"/>
              </w:rPr>
              <w:t>1a</w:t>
            </w:r>
          </w:p>
        </w:tc>
        <w:tc>
          <w:tcPr>
            <w:tcW w:w="11070" w:type="dxa"/>
          </w:tcPr>
          <w:p w14:paraId="4E45300E" w14:textId="77777777" w:rsidR="00424D5A" w:rsidRPr="00F33427" w:rsidRDefault="00424D5A" w:rsidP="00372A2B">
            <w:pPr>
              <w:rPr>
                <w:rFonts w:ascii="Arial" w:hAnsi="Arial" w:cs="Arial"/>
              </w:rPr>
            </w:pPr>
            <w:r w:rsidRPr="00F33427">
              <w:rPr>
                <w:rFonts w:ascii="Arial" w:hAnsi="Arial" w:cs="Arial"/>
              </w:rPr>
              <w:t>Identification as a randomised trial in the title</w:t>
            </w:r>
          </w:p>
        </w:tc>
        <w:tc>
          <w:tcPr>
            <w:tcW w:w="1620" w:type="dxa"/>
            <w:tcBorders>
              <w:bottom w:val="single" w:sz="4" w:space="0" w:color="auto"/>
            </w:tcBorders>
          </w:tcPr>
          <w:p w14:paraId="4F515969" w14:textId="77777777" w:rsidR="00424D5A" w:rsidRPr="00F33427" w:rsidRDefault="00424D5A" w:rsidP="00372A2B">
            <w:pPr>
              <w:rPr>
                <w:rFonts w:ascii="Arial" w:hAnsi="Arial" w:cs="Arial"/>
              </w:rPr>
            </w:pPr>
            <w:r>
              <w:rPr>
                <w:rFonts w:ascii="Arial" w:hAnsi="Arial" w:cs="Arial"/>
              </w:rPr>
              <w:t>1</w:t>
            </w:r>
          </w:p>
        </w:tc>
      </w:tr>
      <w:tr w:rsidR="00424D5A" w:rsidRPr="00F33427" w14:paraId="31DDD7F1" w14:textId="77777777" w:rsidTr="00372A2B">
        <w:tc>
          <w:tcPr>
            <w:tcW w:w="2088" w:type="dxa"/>
            <w:vMerge/>
          </w:tcPr>
          <w:p w14:paraId="6DA8A9D7" w14:textId="77777777" w:rsidR="00424D5A" w:rsidRPr="00F33427" w:rsidRDefault="00424D5A" w:rsidP="00372A2B">
            <w:pPr>
              <w:rPr>
                <w:rFonts w:ascii="Arial" w:hAnsi="Arial" w:cs="Arial"/>
              </w:rPr>
            </w:pPr>
          </w:p>
        </w:tc>
        <w:tc>
          <w:tcPr>
            <w:tcW w:w="720" w:type="dxa"/>
          </w:tcPr>
          <w:p w14:paraId="7A8888A0" w14:textId="77777777" w:rsidR="00424D5A" w:rsidRPr="00F33427" w:rsidRDefault="00424D5A" w:rsidP="00372A2B">
            <w:pPr>
              <w:jc w:val="center"/>
              <w:rPr>
                <w:rFonts w:ascii="Arial" w:hAnsi="Arial" w:cs="Arial"/>
              </w:rPr>
            </w:pPr>
            <w:r w:rsidRPr="00F33427">
              <w:rPr>
                <w:rFonts w:ascii="Arial" w:hAnsi="Arial" w:cs="Arial"/>
              </w:rPr>
              <w:t>1b</w:t>
            </w:r>
          </w:p>
        </w:tc>
        <w:tc>
          <w:tcPr>
            <w:tcW w:w="11070" w:type="dxa"/>
          </w:tcPr>
          <w:p w14:paraId="62EE5523" w14:textId="77777777" w:rsidR="00424D5A" w:rsidRPr="00F33427" w:rsidRDefault="00424D5A" w:rsidP="00372A2B">
            <w:pPr>
              <w:rPr>
                <w:rFonts w:ascii="Arial" w:hAnsi="Arial" w:cs="Arial"/>
              </w:rPr>
            </w:pPr>
            <w:r w:rsidRPr="00F33427">
              <w:rPr>
                <w:rFonts w:ascii="Arial" w:hAnsi="Arial" w:cs="Arial"/>
              </w:rPr>
              <w:t xml:space="preserve">Structured summary of trial design, methods, results, and conclusions </w:t>
            </w:r>
            <w:r w:rsidRPr="002E7213">
              <w:rPr>
                <w:rFonts w:ascii="Arial" w:hAnsi="Arial" w:cs="Arial"/>
                <w:sz w:val="16"/>
                <w:szCs w:val="16"/>
              </w:rPr>
              <w:t>(for specific guidance see CONSORT for abstracts)</w:t>
            </w:r>
          </w:p>
        </w:tc>
        <w:tc>
          <w:tcPr>
            <w:tcW w:w="1620" w:type="dxa"/>
            <w:tcBorders>
              <w:bottom w:val="single" w:sz="4" w:space="0" w:color="auto"/>
            </w:tcBorders>
          </w:tcPr>
          <w:p w14:paraId="6C451905" w14:textId="77777777" w:rsidR="00424D5A" w:rsidRPr="00F33427" w:rsidRDefault="00424D5A" w:rsidP="00372A2B">
            <w:pPr>
              <w:rPr>
                <w:rFonts w:ascii="Arial" w:hAnsi="Arial" w:cs="Arial"/>
              </w:rPr>
            </w:pPr>
            <w:r>
              <w:rPr>
                <w:rFonts w:ascii="Arial" w:hAnsi="Arial" w:cs="Arial"/>
              </w:rPr>
              <w:t>4-5</w:t>
            </w:r>
          </w:p>
        </w:tc>
      </w:tr>
      <w:tr w:rsidR="00424D5A" w:rsidRPr="00F33427" w14:paraId="17C06048" w14:textId="77777777" w:rsidTr="00372A2B">
        <w:tc>
          <w:tcPr>
            <w:tcW w:w="15498" w:type="dxa"/>
            <w:gridSpan w:val="4"/>
          </w:tcPr>
          <w:p w14:paraId="26B20D99" w14:textId="77777777" w:rsidR="00424D5A" w:rsidRPr="00F33427" w:rsidRDefault="00424D5A" w:rsidP="00372A2B">
            <w:pPr>
              <w:pStyle w:val="TableSubHead"/>
              <w:rPr>
                <w:rFonts w:ascii="Arial" w:hAnsi="Arial" w:cs="Arial"/>
                <w:sz w:val="22"/>
                <w:szCs w:val="22"/>
              </w:rPr>
            </w:pPr>
            <w:r w:rsidRPr="00F33427">
              <w:rPr>
                <w:rFonts w:ascii="Arial" w:hAnsi="Arial" w:cs="Arial"/>
                <w:sz w:val="22"/>
                <w:szCs w:val="22"/>
              </w:rPr>
              <w:t>Introduction</w:t>
            </w:r>
          </w:p>
        </w:tc>
      </w:tr>
      <w:tr w:rsidR="00424D5A" w:rsidRPr="00F33427" w14:paraId="1AEC0A21" w14:textId="77777777" w:rsidTr="00372A2B">
        <w:tc>
          <w:tcPr>
            <w:tcW w:w="2088" w:type="dxa"/>
            <w:vMerge w:val="restart"/>
          </w:tcPr>
          <w:p w14:paraId="4A3A5863" w14:textId="77777777" w:rsidR="00424D5A" w:rsidRPr="00F33427" w:rsidRDefault="00424D5A" w:rsidP="00372A2B">
            <w:pPr>
              <w:rPr>
                <w:rFonts w:ascii="Arial" w:hAnsi="Arial" w:cs="Arial"/>
              </w:rPr>
            </w:pPr>
            <w:r w:rsidRPr="00F33427">
              <w:rPr>
                <w:rFonts w:ascii="Arial" w:hAnsi="Arial" w:cs="Arial"/>
              </w:rPr>
              <w:t>Background and objectives</w:t>
            </w:r>
          </w:p>
        </w:tc>
        <w:tc>
          <w:tcPr>
            <w:tcW w:w="720" w:type="dxa"/>
          </w:tcPr>
          <w:p w14:paraId="3B5DAA94" w14:textId="77777777" w:rsidR="00424D5A" w:rsidRPr="00F33427" w:rsidRDefault="00424D5A" w:rsidP="00372A2B">
            <w:pPr>
              <w:jc w:val="center"/>
              <w:rPr>
                <w:rFonts w:ascii="Arial" w:hAnsi="Arial" w:cs="Arial"/>
              </w:rPr>
            </w:pPr>
            <w:r w:rsidRPr="00F33427">
              <w:rPr>
                <w:rFonts w:ascii="Arial" w:hAnsi="Arial" w:cs="Arial"/>
              </w:rPr>
              <w:t>2a</w:t>
            </w:r>
          </w:p>
        </w:tc>
        <w:tc>
          <w:tcPr>
            <w:tcW w:w="11070" w:type="dxa"/>
          </w:tcPr>
          <w:p w14:paraId="1365B6BA" w14:textId="77777777" w:rsidR="00424D5A" w:rsidRPr="00F33427" w:rsidRDefault="00424D5A" w:rsidP="00372A2B">
            <w:pPr>
              <w:rPr>
                <w:rFonts w:ascii="Arial" w:hAnsi="Arial" w:cs="Arial"/>
              </w:rPr>
            </w:pPr>
            <w:r w:rsidRPr="00F33427">
              <w:rPr>
                <w:rFonts w:ascii="Arial" w:hAnsi="Arial" w:cs="Arial"/>
              </w:rPr>
              <w:t>Scientific background and explanation of rationale</w:t>
            </w:r>
          </w:p>
        </w:tc>
        <w:tc>
          <w:tcPr>
            <w:tcW w:w="1620" w:type="dxa"/>
            <w:tcBorders>
              <w:bottom w:val="single" w:sz="4" w:space="0" w:color="auto"/>
            </w:tcBorders>
          </w:tcPr>
          <w:p w14:paraId="401FB192" w14:textId="77777777" w:rsidR="00424D5A" w:rsidRPr="00F33427" w:rsidRDefault="00424D5A" w:rsidP="00372A2B">
            <w:pPr>
              <w:rPr>
                <w:rFonts w:ascii="Arial" w:hAnsi="Arial" w:cs="Arial"/>
              </w:rPr>
            </w:pPr>
            <w:r>
              <w:rPr>
                <w:rFonts w:ascii="Arial" w:hAnsi="Arial" w:cs="Arial"/>
              </w:rPr>
              <w:t>6</w:t>
            </w:r>
          </w:p>
        </w:tc>
      </w:tr>
      <w:tr w:rsidR="00424D5A" w:rsidRPr="00F33427" w14:paraId="05DB9D44" w14:textId="77777777" w:rsidTr="00372A2B">
        <w:trPr>
          <w:trHeight w:val="413"/>
        </w:trPr>
        <w:tc>
          <w:tcPr>
            <w:tcW w:w="2088" w:type="dxa"/>
            <w:vMerge/>
          </w:tcPr>
          <w:p w14:paraId="6C4D5087" w14:textId="77777777" w:rsidR="00424D5A" w:rsidRPr="00F33427" w:rsidRDefault="00424D5A" w:rsidP="00372A2B">
            <w:pPr>
              <w:rPr>
                <w:rFonts w:ascii="Arial" w:hAnsi="Arial" w:cs="Arial"/>
              </w:rPr>
            </w:pPr>
          </w:p>
        </w:tc>
        <w:tc>
          <w:tcPr>
            <w:tcW w:w="720" w:type="dxa"/>
          </w:tcPr>
          <w:p w14:paraId="6D174240" w14:textId="77777777" w:rsidR="00424D5A" w:rsidRPr="00F33427" w:rsidRDefault="00424D5A" w:rsidP="00372A2B">
            <w:pPr>
              <w:jc w:val="center"/>
              <w:rPr>
                <w:rFonts w:ascii="Arial" w:hAnsi="Arial" w:cs="Arial"/>
              </w:rPr>
            </w:pPr>
            <w:r w:rsidRPr="00F33427">
              <w:rPr>
                <w:rFonts w:ascii="Arial" w:hAnsi="Arial" w:cs="Arial"/>
              </w:rPr>
              <w:t>2b</w:t>
            </w:r>
          </w:p>
        </w:tc>
        <w:tc>
          <w:tcPr>
            <w:tcW w:w="11070" w:type="dxa"/>
          </w:tcPr>
          <w:p w14:paraId="30559127" w14:textId="77777777" w:rsidR="00424D5A" w:rsidRPr="00F33427" w:rsidRDefault="00424D5A" w:rsidP="00372A2B">
            <w:pPr>
              <w:rPr>
                <w:rFonts w:ascii="Arial" w:hAnsi="Arial" w:cs="Arial"/>
              </w:rPr>
            </w:pPr>
            <w:r w:rsidRPr="00F33427">
              <w:rPr>
                <w:rFonts w:ascii="Arial" w:hAnsi="Arial" w:cs="Arial"/>
              </w:rPr>
              <w:t>Specific objectives or hypotheses</w:t>
            </w:r>
          </w:p>
        </w:tc>
        <w:tc>
          <w:tcPr>
            <w:tcW w:w="1620" w:type="dxa"/>
            <w:tcBorders>
              <w:top w:val="single" w:sz="4" w:space="0" w:color="auto"/>
              <w:bottom w:val="single" w:sz="4" w:space="0" w:color="auto"/>
            </w:tcBorders>
          </w:tcPr>
          <w:p w14:paraId="5DAE6167" w14:textId="77777777" w:rsidR="00424D5A" w:rsidRPr="00F33427" w:rsidRDefault="00424D5A" w:rsidP="00372A2B">
            <w:pPr>
              <w:rPr>
                <w:rFonts w:ascii="Arial" w:hAnsi="Arial" w:cs="Arial"/>
              </w:rPr>
            </w:pPr>
            <w:r>
              <w:rPr>
                <w:rFonts w:ascii="Arial" w:hAnsi="Arial" w:cs="Arial"/>
              </w:rPr>
              <w:t>6</w:t>
            </w:r>
          </w:p>
        </w:tc>
      </w:tr>
      <w:tr w:rsidR="00424D5A" w:rsidRPr="00F33427" w14:paraId="34FEAD21" w14:textId="77777777" w:rsidTr="00372A2B">
        <w:tc>
          <w:tcPr>
            <w:tcW w:w="15498" w:type="dxa"/>
            <w:gridSpan w:val="4"/>
          </w:tcPr>
          <w:p w14:paraId="552CDBF2" w14:textId="77777777" w:rsidR="00424D5A" w:rsidRPr="00F33427" w:rsidRDefault="00424D5A" w:rsidP="00372A2B">
            <w:pPr>
              <w:pStyle w:val="TableSubHead"/>
              <w:rPr>
                <w:rFonts w:ascii="Arial" w:hAnsi="Arial" w:cs="Arial"/>
                <w:sz w:val="22"/>
                <w:szCs w:val="22"/>
              </w:rPr>
            </w:pPr>
            <w:r w:rsidRPr="00F33427">
              <w:rPr>
                <w:rFonts w:ascii="Arial" w:hAnsi="Arial" w:cs="Arial"/>
                <w:sz w:val="22"/>
                <w:szCs w:val="22"/>
              </w:rPr>
              <w:t>Methods</w:t>
            </w:r>
          </w:p>
        </w:tc>
      </w:tr>
      <w:tr w:rsidR="00424D5A" w:rsidRPr="00F33427" w14:paraId="4A2CEE36" w14:textId="77777777" w:rsidTr="00372A2B">
        <w:tc>
          <w:tcPr>
            <w:tcW w:w="2088" w:type="dxa"/>
            <w:vMerge w:val="restart"/>
          </w:tcPr>
          <w:p w14:paraId="29449924" w14:textId="77777777" w:rsidR="00424D5A" w:rsidRPr="00F33427" w:rsidRDefault="00424D5A" w:rsidP="00372A2B">
            <w:pPr>
              <w:rPr>
                <w:rFonts w:ascii="Arial" w:hAnsi="Arial" w:cs="Arial"/>
              </w:rPr>
            </w:pPr>
            <w:r w:rsidRPr="00F33427">
              <w:rPr>
                <w:rFonts w:ascii="Arial" w:hAnsi="Arial" w:cs="Arial"/>
              </w:rPr>
              <w:t>Trial design</w:t>
            </w:r>
          </w:p>
        </w:tc>
        <w:tc>
          <w:tcPr>
            <w:tcW w:w="720" w:type="dxa"/>
          </w:tcPr>
          <w:p w14:paraId="47B3BEDD" w14:textId="77777777" w:rsidR="00424D5A" w:rsidRPr="00F33427" w:rsidRDefault="00424D5A" w:rsidP="00372A2B">
            <w:pPr>
              <w:jc w:val="center"/>
              <w:rPr>
                <w:rFonts w:ascii="Arial" w:hAnsi="Arial" w:cs="Arial"/>
              </w:rPr>
            </w:pPr>
            <w:r w:rsidRPr="00F33427">
              <w:rPr>
                <w:rFonts w:ascii="Arial" w:hAnsi="Arial" w:cs="Arial"/>
              </w:rPr>
              <w:t>3a</w:t>
            </w:r>
          </w:p>
        </w:tc>
        <w:tc>
          <w:tcPr>
            <w:tcW w:w="11070" w:type="dxa"/>
          </w:tcPr>
          <w:p w14:paraId="55ADF462" w14:textId="77777777" w:rsidR="00424D5A" w:rsidRPr="00F33427" w:rsidRDefault="00424D5A" w:rsidP="00372A2B">
            <w:pPr>
              <w:rPr>
                <w:rFonts w:ascii="Arial" w:hAnsi="Arial" w:cs="Arial"/>
              </w:rPr>
            </w:pPr>
            <w:r w:rsidRPr="00F33427">
              <w:rPr>
                <w:rFonts w:ascii="Arial" w:hAnsi="Arial" w:cs="Arial"/>
              </w:rPr>
              <w:t>Description of trial design (such as parallel, factorial) including allocation ratio</w:t>
            </w:r>
          </w:p>
        </w:tc>
        <w:tc>
          <w:tcPr>
            <w:tcW w:w="1620" w:type="dxa"/>
            <w:tcBorders>
              <w:bottom w:val="single" w:sz="4" w:space="0" w:color="auto"/>
            </w:tcBorders>
          </w:tcPr>
          <w:p w14:paraId="0D85341D" w14:textId="77777777" w:rsidR="00424D5A" w:rsidRPr="00F33427" w:rsidRDefault="00424D5A" w:rsidP="00372A2B">
            <w:pPr>
              <w:rPr>
                <w:rFonts w:ascii="Arial" w:hAnsi="Arial" w:cs="Arial"/>
              </w:rPr>
            </w:pPr>
            <w:r>
              <w:rPr>
                <w:rFonts w:ascii="Arial" w:hAnsi="Arial" w:cs="Arial"/>
              </w:rPr>
              <w:t>7</w:t>
            </w:r>
          </w:p>
        </w:tc>
      </w:tr>
      <w:tr w:rsidR="00424D5A" w:rsidRPr="00F33427" w14:paraId="24AC1608" w14:textId="77777777" w:rsidTr="00372A2B">
        <w:trPr>
          <w:trHeight w:val="305"/>
        </w:trPr>
        <w:tc>
          <w:tcPr>
            <w:tcW w:w="2088" w:type="dxa"/>
            <w:vMerge/>
          </w:tcPr>
          <w:p w14:paraId="38BB77DE" w14:textId="77777777" w:rsidR="00424D5A" w:rsidRPr="00F33427" w:rsidRDefault="00424D5A" w:rsidP="00372A2B">
            <w:pPr>
              <w:rPr>
                <w:rFonts w:ascii="Arial" w:hAnsi="Arial" w:cs="Arial"/>
              </w:rPr>
            </w:pPr>
          </w:p>
        </w:tc>
        <w:tc>
          <w:tcPr>
            <w:tcW w:w="720" w:type="dxa"/>
          </w:tcPr>
          <w:p w14:paraId="0AF248DB" w14:textId="77777777" w:rsidR="00424D5A" w:rsidRPr="00F33427" w:rsidRDefault="00424D5A" w:rsidP="00372A2B">
            <w:pPr>
              <w:jc w:val="center"/>
              <w:rPr>
                <w:rFonts w:ascii="Arial" w:hAnsi="Arial" w:cs="Arial"/>
              </w:rPr>
            </w:pPr>
            <w:r w:rsidRPr="00F33427">
              <w:rPr>
                <w:rFonts w:ascii="Arial" w:hAnsi="Arial" w:cs="Arial"/>
              </w:rPr>
              <w:t>3b</w:t>
            </w:r>
          </w:p>
        </w:tc>
        <w:tc>
          <w:tcPr>
            <w:tcW w:w="11070" w:type="dxa"/>
          </w:tcPr>
          <w:p w14:paraId="0BE1BECC" w14:textId="77777777" w:rsidR="00424D5A" w:rsidRPr="00F33427" w:rsidRDefault="00424D5A" w:rsidP="00372A2B">
            <w:pPr>
              <w:rPr>
                <w:rFonts w:ascii="Arial" w:hAnsi="Arial" w:cs="Arial"/>
              </w:rPr>
            </w:pPr>
            <w:r w:rsidRPr="00F33427">
              <w:rPr>
                <w:rFonts w:ascii="Arial" w:hAnsi="Arial" w:cs="Arial"/>
              </w:rPr>
              <w:t>Important changes to methods after trial commencement (such as eligibility criteria), with reasons</w:t>
            </w:r>
          </w:p>
        </w:tc>
        <w:tc>
          <w:tcPr>
            <w:tcW w:w="1620" w:type="dxa"/>
            <w:tcBorders>
              <w:top w:val="single" w:sz="4" w:space="0" w:color="auto"/>
              <w:bottom w:val="single" w:sz="4" w:space="0" w:color="auto"/>
            </w:tcBorders>
          </w:tcPr>
          <w:p w14:paraId="6E61454A" w14:textId="77777777" w:rsidR="00424D5A" w:rsidRPr="00F33427" w:rsidRDefault="00424D5A" w:rsidP="00372A2B">
            <w:pPr>
              <w:rPr>
                <w:rFonts w:ascii="Arial" w:hAnsi="Arial" w:cs="Arial"/>
              </w:rPr>
            </w:pPr>
            <w:r>
              <w:rPr>
                <w:rFonts w:ascii="Arial" w:hAnsi="Arial" w:cs="Arial"/>
              </w:rPr>
              <w:t>NA</w:t>
            </w:r>
          </w:p>
        </w:tc>
      </w:tr>
      <w:tr w:rsidR="00424D5A" w:rsidRPr="00F33427" w14:paraId="54AABF70" w14:textId="77777777" w:rsidTr="00372A2B">
        <w:tc>
          <w:tcPr>
            <w:tcW w:w="2088" w:type="dxa"/>
            <w:vMerge w:val="restart"/>
          </w:tcPr>
          <w:p w14:paraId="78D5E4FA" w14:textId="77777777" w:rsidR="00424D5A" w:rsidRPr="00F33427" w:rsidRDefault="00424D5A" w:rsidP="00372A2B">
            <w:pPr>
              <w:rPr>
                <w:rFonts w:ascii="Arial" w:hAnsi="Arial" w:cs="Arial"/>
              </w:rPr>
            </w:pPr>
            <w:r w:rsidRPr="00F33427">
              <w:rPr>
                <w:rFonts w:ascii="Arial" w:hAnsi="Arial" w:cs="Arial"/>
              </w:rPr>
              <w:t>Participants</w:t>
            </w:r>
          </w:p>
        </w:tc>
        <w:tc>
          <w:tcPr>
            <w:tcW w:w="720" w:type="dxa"/>
          </w:tcPr>
          <w:p w14:paraId="40BE543D" w14:textId="77777777" w:rsidR="00424D5A" w:rsidRPr="00F33427" w:rsidRDefault="00424D5A" w:rsidP="00372A2B">
            <w:pPr>
              <w:jc w:val="center"/>
              <w:rPr>
                <w:rFonts w:ascii="Arial" w:hAnsi="Arial" w:cs="Arial"/>
              </w:rPr>
            </w:pPr>
            <w:r w:rsidRPr="00F33427">
              <w:rPr>
                <w:rFonts w:ascii="Arial" w:hAnsi="Arial" w:cs="Arial"/>
              </w:rPr>
              <w:t>4a</w:t>
            </w:r>
          </w:p>
        </w:tc>
        <w:tc>
          <w:tcPr>
            <w:tcW w:w="11070" w:type="dxa"/>
          </w:tcPr>
          <w:p w14:paraId="60B28718" w14:textId="77777777" w:rsidR="00424D5A" w:rsidRPr="00F33427" w:rsidRDefault="00424D5A" w:rsidP="00372A2B">
            <w:pPr>
              <w:rPr>
                <w:rFonts w:ascii="Arial" w:hAnsi="Arial" w:cs="Arial"/>
              </w:rPr>
            </w:pPr>
            <w:r w:rsidRPr="00F33427">
              <w:rPr>
                <w:rFonts w:ascii="Arial" w:hAnsi="Arial" w:cs="Arial"/>
              </w:rPr>
              <w:t>Eligibility criteria for participants</w:t>
            </w:r>
          </w:p>
        </w:tc>
        <w:tc>
          <w:tcPr>
            <w:tcW w:w="1620" w:type="dxa"/>
            <w:tcBorders>
              <w:top w:val="single" w:sz="4" w:space="0" w:color="auto"/>
              <w:bottom w:val="single" w:sz="4" w:space="0" w:color="auto"/>
            </w:tcBorders>
          </w:tcPr>
          <w:p w14:paraId="3BF582E1" w14:textId="77777777" w:rsidR="00424D5A" w:rsidRPr="00F33427" w:rsidRDefault="00424D5A" w:rsidP="00372A2B">
            <w:pPr>
              <w:rPr>
                <w:rFonts w:ascii="Arial" w:hAnsi="Arial" w:cs="Arial"/>
              </w:rPr>
            </w:pPr>
            <w:r>
              <w:rPr>
                <w:rFonts w:ascii="Arial" w:hAnsi="Arial" w:cs="Arial"/>
              </w:rPr>
              <w:t>8</w:t>
            </w:r>
          </w:p>
        </w:tc>
      </w:tr>
      <w:tr w:rsidR="00424D5A" w:rsidRPr="00F33427" w14:paraId="4EDCC62D" w14:textId="77777777" w:rsidTr="00372A2B">
        <w:tc>
          <w:tcPr>
            <w:tcW w:w="2088" w:type="dxa"/>
            <w:vMerge/>
          </w:tcPr>
          <w:p w14:paraId="357F1364" w14:textId="77777777" w:rsidR="00424D5A" w:rsidRPr="00F33427" w:rsidRDefault="00424D5A" w:rsidP="00372A2B">
            <w:pPr>
              <w:rPr>
                <w:rFonts w:ascii="Arial" w:hAnsi="Arial" w:cs="Arial"/>
              </w:rPr>
            </w:pPr>
          </w:p>
        </w:tc>
        <w:tc>
          <w:tcPr>
            <w:tcW w:w="720" w:type="dxa"/>
          </w:tcPr>
          <w:p w14:paraId="6717A5CA" w14:textId="77777777" w:rsidR="00424D5A" w:rsidRPr="00F33427" w:rsidRDefault="00424D5A" w:rsidP="00372A2B">
            <w:pPr>
              <w:jc w:val="center"/>
              <w:rPr>
                <w:rFonts w:ascii="Arial" w:hAnsi="Arial" w:cs="Arial"/>
              </w:rPr>
            </w:pPr>
            <w:r w:rsidRPr="00F33427">
              <w:rPr>
                <w:rFonts w:ascii="Arial" w:hAnsi="Arial" w:cs="Arial"/>
              </w:rPr>
              <w:t>4b</w:t>
            </w:r>
          </w:p>
        </w:tc>
        <w:tc>
          <w:tcPr>
            <w:tcW w:w="11070" w:type="dxa"/>
          </w:tcPr>
          <w:p w14:paraId="114014A5" w14:textId="77777777" w:rsidR="00424D5A" w:rsidRPr="00F33427" w:rsidRDefault="00424D5A" w:rsidP="00372A2B">
            <w:pPr>
              <w:rPr>
                <w:rFonts w:ascii="Arial" w:hAnsi="Arial" w:cs="Arial"/>
              </w:rPr>
            </w:pPr>
            <w:r w:rsidRPr="00F33427">
              <w:rPr>
                <w:rFonts w:ascii="Arial" w:hAnsi="Arial" w:cs="Arial"/>
              </w:rPr>
              <w:t>Settings and locations where the data were collected</w:t>
            </w:r>
          </w:p>
        </w:tc>
        <w:tc>
          <w:tcPr>
            <w:tcW w:w="1620" w:type="dxa"/>
            <w:tcBorders>
              <w:top w:val="single" w:sz="4" w:space="0" w:color="auto"/>
              <w:bottom w:val="single" w:sz="4" w:space="0" w:color="auto"/>
            </w:tcBorders>
          </w:tcPr>
          <w:p w14:paraId="6264C4BF" w14:textId="77777777" w:rsidR="00424D5A" w:rsidRPr="00F33427" w:rsidRDefault="00424D5A" w:rsidP="00372A2B">
            <w:pPr>
              <w:rPr>
                <w:rFonts w:ascii="Arial" w:hAnsi="Arial" w:cs="Arial"/>
              </w:rPr>
            </w:pPr>
            <w:r>
              <w:rPr>
                <w:rFonts w:ascii="Arial" w:hAnsi="Arial" w:cs="Arial"/>
              </w:rPr>
              <w:t>7-8</w:t>
            </w:r>
          </w:p>
        </w:tc>
      </w:tr>
      <w:tr w:rsidR="00424D5A" w:rsidRPr="00F33427" w14:paraId="1352D36B" w14:textId="77777777" w:rsidTr="00372A2B">
        <w:tc>
          <w:tcPr>
            <w:tcW w:w="2088" w:type="dxa"/>
          </w:tcPr>
          <w:p w14:paraId="06AB90AE" w14:textId="77777777" w:rsidR="00424D5A" w:rsidRPr="00F33427" w:rsidRDefault="00424D5A" w:rsidP="00372A2B">
            <w:pPr>
              <w:rPr>
                <w:rFonts w:ascii="Arial" w:hAnsi="Arial" w:cs="Arial"/>
              </w:rPr>
            </w:pPr>
            <w:r w:rsidRPr="00F33427">
              <w:rPr>
                <w:rFonts w:ascii="Arial" w:hAnsi="Arial" w:cs="Arial"/>
              </w:rPr>
              <w:t>Interventions</w:t>
            </w:r>
          </w:p>
        </w:tc>
        <w:tc>
          <w:tcPr>
            <w:tcW w:w="720" w:type="dxa"/>
          </w:tcPr>
          <w:p w14:paraId="7EDA1F00" w14:textId="77777777" w:rsidR="00424D5A" w:rsidRPr="00F33427" w:rsidRDefault="00424D5A" w:rsidP="00372A2B">
            <w:pPr>
              <w:jc w:val="center"/>
              <w:rPr>
                <w:rFonts w:ascii="Arial" w:hAnsi="Arial" w:cs="Arial"/>
              </w:rPr>
            </w:pPr>
            <w:r w:rsidRPr="00F33427">
              <w:rPr>
                <w:rFonts w:ascii="Arial" w:hAnsi="Arial" w:cs="Arial"/>
              </w:rPr>
              <w:t>5</w:t>
            </w:r>
          </w:p>
        </w:tc>
        <w:tc>
          <w:tcPr>
            <w:tcW w:w="11070" w:type="dxa"/>
          </w:tcPr>
          <w:p w14:paraId="10E44142" w14:textId="77777777" w:rsidR="00424D5A" w:rsidRPr="00F33427" w:rsidRDefault="00424D5A" w:rsidP="00372A2B">
            <w:pPr>
              <w:rPr>
                <w:rFonts w:ascii="Arial" w:hAnsi="Arial" w:cs="Arial"/>
              </w:rPr>
            </w:pPr>
            <w:r w:rsidRPr="00F33427">
              <w:rPr>
                <w:rFonts w:ascii="Arial" w:hAnsi="Arial" w:cs="Arial"/>
              </w:rPr>
              <w:t>The interventions for each group with sufficient details to allow replication, including how and when they were actually administered</w:t>
            </w:r>
          </w:p>
        </w:tc>
        <w:tc>
          <w:tcPr>
            <w:tcW w:w="1620" w:type="dxa"/>
            <w:tcBorders>
              <w:top w:val="single" w:sz="4" w:space="0" w:color="auto"/>
              <w:bottom w:val="single" w:sz="4" w:space="0" w:color="auto"/>
            </w:tcBorders>
          </w:tcPr>
          <w:p w14:paraId="1FA83701" w14:textId="77777777" w:rsidR="00424D5A" w:rsidRPr="00F33427" w:rsidRDefault="00424D5A" w:rsidP="00372A2B">
            <w:pPr>
              <w:rPr>
                <w:rFonts w:ascii="Arial" w:hAnsi="Arial" w:cs="Arial"/>
              </w:rPr>
            </w:pPr>
            <w:r>
              <w:rPr>
                <w:rFonts w:ascii="Arial" w:hAnsi="Arial" w:cs="Arial"/>
              </w:rPr>
              <w:t>8-10</w:t>
            </w:r>
          </w:p>
        </w:tc>
      </w:tr>
      <w:tr w:rsidR="00424D5A" w:rsidRPr="00F33427" w14:paraId="5373A07A" w14:textId="77777777" w:rsidTr="00372A2B">
        <w:tc>
          <w:tcPr>
            <w:tcW w:w="2088" w:type="dxa"/>
            <w:vMerge w:val="restart"/>
          </w:tcPr>
          <w:p w14:paraId="6B85703B" w14:textId="77777777" w:rsidR="00424D5A" w:rsidRPr="00F33427" w:rsidRDefault="00424D5A" w:rsidP="00372A2B">
            <w:pPr>
              <w:rPr>
                <w:rFonts w:ascii="Arial" w:hAnsi="Arial" w:cs="Arial"/>
              </w:rPr>
            </w:pPr>
            <w:r w:rsidRPr="00F33427">
              <w:rPr>
                <w:rFonts w:ascii="Arial" w:hAnsi="Arial" w:cs="Arial"/>
              </w:rPr>
              <w:t>Outcomes</w:t>
            </w:r>
          </w:p>
        </w:tc>
        <w:tc>
          <w:tcPr>
            <w:tcW w:w="720" w:type="dxa"/>
          </w:tcPr>
          <w:p w14:paraId="792F88C2" w14:textId="77777777" w:rsidR="00424D5A" w:rsidRPr="00F33427" w:rsidRDefault="00424D5A" w:rsidP="00372A2B">
            <w:pPr>
              <w:jc w:val="center"/>
              <w:rPr>
                <w:rFonts w:ascii="Arial" w:hAnsi="Arial" w:cs="Arial"/>
              </w:rPr>
            </w:pPr>
            <w:r w:rsidRPr="00F33427">
              <w:rPr>
                <w:rFonts w:ascii="Arial" w:hAnsi="Arial" w:cs="Arial"/>
              </w:rPr>
              <w:t>6a</w:t>
            </w:r>
          </w:p>
        </w:tc>
        <w:tc>
          <w:tcPr>
            <w:tcW w:w="11070" w:type="dxa"/>
          </w:tcPr>
          <w:p w14:paraId="2F9E6819" w14:textId="77777777" w:rsidR="00424D5A" w:rsidRPr="00F33427" w:rsidRDefault="00424D5A" w:rsidP="00372A2B">
            <w:pPr>
              <w:rPr>
                <w:rFonts w:ascii="Arial" w:hAnsi="Arial" w:cs="Arial"/>
              </w:rPr>
            </w:pPr>
            <w:r w:rsidRPr="00F33427">
              <w:rPr>
                <w:rFonts w:ascii="Arial" w:hAnsi="Arial" w:cs="Arial"/>
              </w:rPr>
              <w:t>Completely defined pre-specified primary and secondary outcome measures, including how and when they were assessed</w:t>
            </w:r>
          </w:p>
        </w:tc>
        <w:tc>
          <w:tcPr>
            <w:tcW w:w="1620" w:type="dxa"/>
            <w:tcBorders>
              <w:top w:val="single" w:sz="4" w:space="0" w:color="auto"/>
              <w:bottom w:val="single" w:sz="4" w:space="0" w:color="auto"/>
            </w:tcBorders>
          </w:tcPr>
          <w:p w14:paraId="6B0C5707" w14:textId="77777777" w:rsidR="00424D5A" w:rsidRPr="00F33427" w:rsidRDefault="00424D5A" w:rsidP="00372A2B">
            <w:pPr>
              <w:rPr>
                <w:rFonts w:ascii="Arial" w:hAnsi="Arial" w:cs="Arial"/>
              </w:rPr>
            </w:pPr>
            <w:r>
              <w:rPr>
                <w:rFonts w:ascii="Arial" w:hAnsi="Arial" w:cs="Arial"/>
              </w:rPr>
              <w:t>11-12</w:t>
            </w:r>
          </w:p>
        </w:tc>
      </w:tr>
      <w:tr w:rsidR="00424D5A" w:rsidRPr="00F33427" w14:paraId="2FF2D9A5" w14:textId="77777777" w:rsidTr="00372A2B">
        <w:tc>
          <w:tcPr>
            <w:tcW w:w="2088" w:type="dxa"/>
            <w:vMerge/>
          </w:tcPr>
          <w:p w14:paraId="15E048C2" w14:textId="77777777" w:rsidR="00424D5A" w:rsidRPr="00F33427" w:rsidRDefault="00424D5A" w:rsidP="00372A2B">
            <w:pPr>
              <w:rPr>
                <w:rFonts w:ascii="Arial" w:hAnsi="Arial" w:cs="Arial"/>
              </w:rPr>
            </w:pPr>
          </w:p>
        </w:tc>
        <w:tc>
          <w:tcPr>
            <w:tcW w:w="720" w:type="dxa"/>
          </w:tcPr>
          <w:p w14:paraId="5853E52F" w14:textId="77777777" w:rsidR="00424D5A" w:rsidRPr="00F33427" w:rsidRDefault="00424D5A" w:rsidP="00372A2B">
            <w:pPr>
              <w:jc w:val="center"/>
              <w:rPr>
                <w:rFonts w:ascii="Arial" w:hAnsi="Arial" w:cs="Arial"/>
              </w:rPr>
            </w:pPr>
            <w:r w:rsidRPr="00F33427">
              <w:rPr>
                <w:rFonts w:ascii="Arial" w:hAnsi="Arial" w:cs="Arial"/>
              </w:rPr>
              <w:t>6b</w:t>
            </w:r>
          </w:p>
        </w:tc>
        <w:tc>
          <w:tcPr>
            <w:tcW w:w="11070" w:type="dxa"/>
          </w:tcPr>
          <w:p w14:paraId="258C2A72" w14:textId="77777777" w:rsidR="00424D5A" w:rsidRPr="00F33427" w:rsidRDefault="00424D5A" w:rsidP="00372A2B">
            <w:pPr>
              <w:rPr>
                <w:rFonts w:ascii="Arial" w:hAnsi="Arial" w:cs="Arial"/>
              </w:rPr>
            </w:pPr>
            <w:r w:rsidRPr="00F33427">
              <w:rPr>
                <w:rFonts w:ascii="Arial" w:hAnsi="Arial" w:cs="Arial"/>
              </w:rPr>
              <w:t>Any changes to trial outcomes after the trial commenced, with reasons</w:t>
            </w:r>
          </w:p>
        </w:tc>
        <w:tc>
          <w:tcPr>
            <w:tcW w:w="1620" w:type="dxa"/>
            <w:tcBorders>
              <w:top w:val="single" w:sz="4" w:space="0" w:color="auto"/>
              <w:bottom w:val="single" w:sz="4" w:space="0" w:color="auto"/>
            </w:tcBorders>
          </w:tcPr>
          <w:p w14:paraId="0D45203F" w14:textId="77777777" w:rsidR="00424D5A" w:rsidRPr="00F33427" w:rsidRDefault="00424D5A" w:rsidP="00372A2B">
            <w:pPr>
              <w:rPr>
                <w:rFonts w:ascii="Arial" w:hAnsi="Arial" w:cs="Arial"/>
              </w:rPr>
            </w:pPr>
            <w:r>
              <w:rPr>
                <w:rFonts w:ascii="Arial" w:hAnsi="Arial" w:cs="Arial"/>
              </w:rPr>
              <w:t>NA</w:t>
            </w:r>
          </w:p>
        </w:tc>
      </w:tr>
      <w:tr w:rsidR="00424D5A" w:rsidRPr="00F33427" w14:paraId="6EF84487" w14:textId="77777777" w:rsidTr="00372A2B">
        <w:tc>
          <w:tcPr>
            <w:tcW w:w="2088" w:type="dxa"/>
            <w:vMerge w:val="restart"/>
          </w:tcPr>
          <w:p w14:paraId="129450BB" w14:textId="77777777" w:rsidR="00424D5A" w:rsidRPr="00F33427" w:rsidRDefault="00424D5A" w:rsidP="00372A2B">
            <w:pPr>
              <w:rPr>
                <w:rFonts w:ascii="Arial" w:hAnsi="Arial" w:cs="Arial"/>
              </w:rPr>
            </w:pPr>
            <w:r w:rsidRPr="00F33427">
              <w:rPr>
                <w:rFonts w:ascii="Arial" w:hAnsi="Arial" w:cs="Arial"/>
              </w:rPr>
              <w:t>Sample size</w:t>
            </w:r>
          </w:p>
        </w:tc>
        <w:tc>
          <w:tcPr>
            <w:tcW w:w="720" w:type="dxa"/>
          </w:tcPr>
          <w:p w14:paraId="5EE9DBD7" w14:textId="77777777" w:rsidR="00424D5A" w:rsidRPr="00F33427" w:rsidRDefault="00424D5A" w:rsidP="00372A2B">
            <w:pPr>
              <w:jc w:val="center"/>
              <w:rPr>
                <w:rFonts w:ascii="Arial" w:hAnsi="Arial" w:cs="Arial"/>
              </w:rPr>
            </w:pPr>
            <w:r w:rsidRPr="00F33427">
              <w:rPr>
                <w:rFonts w:ascii="Arial" w:hAnsi="Arial" w:cs="Arial"/>
              </w:rPr>
              <w:t>7a</w:t>
            </w:r>
          </w:p>
        </w:tc>
        <w:tc>
          <w:tcPr>
            <w:tcW w:w="11070" w:type="dxa"/>
          </w:tcPr>
          <w:p w14:paraId="4CA3B300" w14:textId="77777777" w:rsidR="00424D5A" w:rsidRPr="00F33427" w:rsidRDefault="00424D5A" w:rsidP="00372A2B">
            <w:pPr>
              <w:rPr>
                <w:rFonts w:ascii="Arial" w:hAnsi="Arial" w:cs="Arial"/>
              </w:rPr>
            </w:pPr>
            <w:r w:rsidRPr="00F33427">
              <w:rPr>
                <w:rFonts w:ascii="Arial" w:hAnsi="Arial" w:cs="Arial"/>
              </w:rPr>
              <w:t>How sample size was determined</w:t>
            </w:r>
          </w:p>
        </w:tc>
        <w:tc>
          <w:tcPr>
            <w:tcW w:w="1620" w:type="dxa"/>
            <w:tcBorders>
              <w:top w:val="single" w:sz="4" w:space="0" w:color="auto"/>
              <w:bottom w:val="single" w:sz="4" w:space="0" w:color="auto"/>
            </w:tcBorders>
          </w:tcPr>
          <w:p w14:paraId="3F16F66B" w14:textId="77777777" w:rsidR="00424D5A" w:rsidRPr="00F33427" w:rsidRDefault="00424D5A" w:rsidP="00372A2B">
            <w:pPr>
              <w:rPr>
                <w:rFonts w:ascii="Arial" w:hAnsi="Arial" w:cs="Arial"/>
              </w:rPr>
            </w:pPr>
            <w:r>
              <w:rPr>
                <w:rFonts w:ascii="Arial" w:hAnsi="Arial" w:cs="Arial"/>
              </w:rPr>
              <w:t>NA</w:t>
            </w:r>
          </w:p>
        </w:tc>
      </w:tr>
      <w:tr w:rsidR="00424D5A" w:rsidRPr="00F33427" w14:paraId="0A152A02" w14:textId="77777777" w:rsidTr="00372A2B">
        <w:tc>
          <w:tcPr>
            <w:tcW w:w="2088" w:type="dxa"/>
            <w:vMerge/>
          </w:tcPr>
          <w:p w14:paraId="4569F132" w14:textId="77777777" w:rsidR="00424D5A" w:rsidRPr="00F33427" w:rsidRDefault="00424D5A" w:rsidP="00372A2B">
            <w:pPr>
              <w:rPr>
                <w:rFonts w:ascii="Arial" w:hAnsi="Arial" w:cs="Arial"/>
              </w:rPr>
            </w:pPr>
          </w:p>
        </w:tc>
        <w:tc>
          <w:tcPr>
            <w:tcW w:w="720" w:type="dxa"/>
          </w:tcPr>
          <w:p w14:paraId="0C56D246" w14:textId="77777777" w:rsidR="00424D5A" w:rsidRPr="00F33427" w:rsidRDefault="00424D5A" w:rsidP="00372A2B">
            <w:pPr>
              <w:jc w:val="center"/>
              <w:rPr>
                <w:rFonts w:ascii="Arial" w:hAnsi="Arial" w:cs="Arial"/>
              </w:rPr>
            </w:pPr>
            <w:r w:rsidRPr="00F33427">
              <w:rPr>
                <w:rFonts w:ascii="Arial" w:hAnsi="Arial" w:cs="Arial"/>
              </w:rPr>
              <w:t>7b</w:t>
            </w:r>
          </w:p>
        </w:tc>
        <w:tc>
          <w:tcPr>
            <w:tcW w:w="11070" w:type="dxa"/>
          </w:tcPr>
          <w:p w14:paraId="79CD895D" w14:textId="77777777" w:rsidR="00424D5A" w:rsidRPr="00F33427" w:rsidRDefault="00424D5A" w:rsidP="00372A2B">
            <w:pPr>
              <w:rPr>
                <w:rFonts w:ascii="Arial" w:hAnsi="Arial" w:cs="Arial"/>
              </w:rPr>
            </w:pPr>
            <w:r w:rsidRPr="00F33427">
              <w:rPr>
                <w:rFonts w:ascii="Arial" w:hAnsi="Arial" w:cs="Arial"/>
              </w:rPr>
              <w:t>When applicable, explanation of any interim analyses and stopping guidelines</w:t>
            </w:r>
          </w:p>
        </w:tc>
        <w:tc>
          <w:tcPr>
            <w:tcW w:w="1620" w:type="dxa"/>
            <w:tcBorders>
              <w:top w:val="single" w:sz="4" w:space="0" w:color="auto"/>
              <w:bottom w:val="single" w:sz="4" w:space="0" w:color="auto"/>
            </w:tcBorders>
          </w:tcPr>
          <w:p w14:paraId="5D1BAEFE" w14:textId="77777777" w:rsidR="00424D5A" w:rsidRPr="00F33427" w:rsidRDefault="00424D5A" w:rsidP="00372A2B">
            <w:pPr>
              <w:rPr>
                <w:rFonts w:ascii="Arial" w:hAnsi="Arial" w:cs="Arial"/>
              </w:rPr>
            </w:pPr>
            <w:r>
              <w:rPr>
                <w:rFonts w:ascii="Arial" w:hAnsi="Arial" w:cs="Arial"/>
              </w:rPr>
              <w:t>NA</w:t>
            </w:r>
          </w:p>
        </w:tc>
      </w:tr>
      <w:tr w:rsidR="00424D5A" w:rsidRPr="00F33427" w14:paraId="3BF07B81" w14:textId="77777777" w:rsidTr="00372A2B">
        <w:tc>
          <w:tcPr>
            <w:tcW w:w="2088" w:type="dxa"/>
          </w:tcPr>
          <w:p w14:paraId="68F93922" w14:textId="77777777" w:rsidR="00424D5A" w:rsidRPr="00F33427" w:rsidRDefault="00424D5A" w:rsidP="00372A2B">
            <w:pPr>
              <w:rPr>
                <w:rFonts w:ascii="Arial" w:hAnsi="Arial" w:cs="Arial"/>
              </w:rPr>
            </w:pPr>
            <w:r w:rsidRPr="00F33427">
              <w:rPr>
                <w:rFonts w:ascii="Arial" w:hAnsi="Arial" w:cs="Arial"/>
              </w:rPr>
              <w:lastRenderedPageBreak/>
              <w:t>Randomisation:</w:t>
            </w:r>
          </w:p>
        </w:tc>
        <w:tc>
          <w:tcPr>
            <w:tcW w:w="720" w:type="dxa"/>
          </w:tcPr>
          <w:p w14:paraId="3C11C636" w14:textId="77777777" w:rsidR="00424D5A" w:rsidRPr="00F33427" w:rsidRDefault="00424D5A" w:rsidP="00372A2B">
            <w:pPr>
              <w:jc w:val="center"/>
              <w:rPr>
                <w:rFonts w:ascii="Arial" w:hAnsi="Arial" w:cs="Arial"/>
              </w:rPr>
            </w:pPr>
          </w:p>
        </w:tc>
        <w:tc>
          <w:tcPr>
            <w:tcW w:w="11070" w:type="dxa"/>
          </w:tcPr>
          <w:p w14:paraId="10EDDEEF" w14:textId="77777777" w:rsidR="00424D5A" w:rsidRPr="00F33427" w:rsidRDefault="00424D5A" w:rsidP="00372A2B">
            <w:pPr>
              <w:rPr>
                <w:rFonts w:ascii="Arial" w:hAnsi="Arial" w:cs="Arial"/>
              </w:rPr>
            </w:pPr>
          </w:p>
        </w:tc>
        <w:tc>
          <w:tcPr>
            <w:tcW w:w="1620" w:type="dxa"/>
            <w:tcBorders>
              <w:top w:val="single" w:sz="4" w:space="0" w:color="auto"/>
            </w:tcBorders>
          </w:tcPr>
          <w:p w14:paraId="108E3E16" w14:textId="77777777" w:rsidR="00424D5A" w:rsidRPr="00F33427" w:rsidRDefault="00424D5A" w:rsidP="00372A2B">
            <w:pPr>
              <w:rPr>
                <w:rFonts w:ascii="Arial" w:hAnsi="Arial" w:cs="Arial"/>
              </w:rPr>
            </w:pPr>
          </w:p>
        </w:tc>
      </w:tr>
      <w:tr w:rsidR="00424D5A" w:rsidRPr="00F33427" w14:paraId="0F7AE28C" w14:textId="77777777" w:rsidTr="00372A2B">
        <w:tc>
          <w:tcPr>
            <w:tcW w:w="2088" w:type="dxa"/>
            <w:vMerge w:val="restart"/>
          </w:tcPr>
          <w:p w14:paraId="13BECF78" w14:textId="77777777" w:rsidR="00424D5A" w:rsidRPr="00F33427" w:rsidRDefault="00424D5A" w:rsidP="00372A2B">
            <w:pPr>
              <w:ind w:left="540" w:hanging="540"/>
              <w:rPr>
                <w:rFonts w:ascii="Arial" w:hAnsi="Arial" w:cs="Arial"/>
              </w:rPr>
            </w:pPr>
            <w:r w:rsidRPr="00F33427">
              <w:rPr>
                <w:rFonts w:cs="Arial"/>
              </w:rPr>
              <w:t> </w:t>
            </w:r>
            <w:r w:rsidRPr="00F33427">
              <w:rPr>
                <w:rFonts w:ascii="Arial" w:hAnsi="Arial" w:cs="Arial"/>
              </w:rPr>
              <w:t>Sequence generation</w:t>
            </w:r>
          </w:p>
        </w:tc>
        <w:tc>
          <w:tcPr>
            <w:tcW w:w="720" w:type="dxa"/>
          </w:tcPr>
          <w:p w14:paraId="1A29ECA3" w14:textId="77777777" w:rsidR="00424D5A" w:rsidRPr="00F33427" w:rsidRDefault="00424D5A" w:rsidP="00372A2B">
            <w:pPr>
              <w:jc w:val="center"/>
              <w:rPr>
                <w:rFonts w:ascii="Arial" w:hAnsi="Arial" w:cs="Arial"/>
              </w:rPr>
            </w:pPr>
            <w:r w:rsidRPr="00F33427">
              <w:rPr>
                <w:rFonts w:ascii="Arial" w:hAnsi="Arial" w:cs="Arial"/>
              </w:rPr>
              <w:t>8a</w:t>
            </w:r>
          </w:p>
        </w:tc>
        <w:tc>
          <w:tcPr>
            <w:tcW w:w="11070" w:type="dxa"/>
          </w:tcPr>
          <w:p w14:paraId="5567EBFA" w14:textId="77777777" w:rsidR="00424D5A" w:rsidRPr="00F33427" w:rsidRDefault="00424D5A" w:rsidP="00372A2B">
            <w:pPr>
              <w:rPr>
                <w:rFonts w:ascii="Arial" w:hAnsi="Arial" w:cs="Arial"/>
              </w:rPr>
            </w:pPr>
            <w:r w:rsidRPr="00F33427">
              <w:rPr>
                <w:rFonts w:ascii="Arial" w:hAnsi="Arial" w:cs="Arial"/>
              </w:rPr>
              <w:t>Method used to generate the random allocation sequence</w:t>
            </w:r>
          </w:p>
        </w:tc>
        <w:tc>
          <w:tcPr>
            <w:tcW w:w="1620" w:type="dxa"/>
            <w:tcBorders>
              <w:bottom w:val="single" w:sz="4" w:space="0" w:color="auto"/>
            </w:tcBorders>
          </w:tcPr>
          <w:p w14:paraId="0ED4A998" w14:textId="77777777" w:rsidR="00424D5A" w:rsidRPr="00F33427" w:rsidRDefault="00424D5A" w:rsidP="00372A2B">
            <w:pPr>
              <w:rPr>
                <w:rFonts w:ascii="Arial" w:hAnsi="Arial" w:cs="Arial"/>
              </w:rPr>
            </w:pPr>
            <w:r>
              <w:rPr>
                <w:rFonts w:ascii="Arial" w:hAnsi="Arial" w:cs="Arial"/>
              </w:rPr>
              <w:t>8</w:t>
            </w:r>
          </w:p>
        </w:tc>
      </w:tr>
      <w:tr w:rsidR="00424D5A" w:rsidRPr="00F33427" w14:paraId="58D6FD00" w14:textId="77777777" w:rsidTr="00372A2B">
        <w:tc>
          <w:tcPr>
            <w:tcW w:w="2088" w:type="dxa"/>
            <w:vMerge/>
          </w:tcPr>
          <w:p w14:paraId="7851BC6B" w14:textId="77777777" w:rsidR="00424D5A" w:rsidRPr="00F33427" w:rsidRDefault="00424D5A" w:rsidP="00372A2B">
            <w:pPr>
              <w:rPr>
                <w:rFonts w:ascii="Arial" w:hAnsi="Arial" w:cs="Arial"/>
              </w:rPr>
            </w:pPr>
          </w:p>
        </w:tc>
        <w:tc>
          <w:tcPr>
            <w:tcW w:w="720" w:type="dxa"/>
          </w:tcPr>
          <w:p w14:paraId="72B65179" w14:textId="77777777" w:rsidR="00424D5A" w:rsidRPr="00F33427" w:rsidRDefault="00424D5A" w:rsidP="00372A2B">
            <w:pPr>
              <w:jc w:val="center"/>
              <w:rPr>
                <w:rFonts w:ascii="Arial" w:hAnsi="Arial" w:cs="Arial"/>
              </w:rPr>
            </w:pPr>
            <w:r w:rsidRPr="00F33427">
              <w:rPr>
                <w:rFonts w:ascii="Arial" w:hAnsi="Arial" w:cs="Arial"/>
              </w:rPr>
              <w:t>8b</w:t>
            </w:r>
          </w:p>
        </w:tc>
        <w:tc>
          <w:tcPr>
            <w:tcW w:w="11070" w:type="dxa"/>
          </w:tcPr>
          <w:p w14:paraId="576091DB" w14:textId="77777777" w:rsidR="00424D5A" w:rsidRPr="00F33427" w:rsidRDefault="00424D5A" w:rsidP="00372A2B">
            <w:pPr>
              <w:rPr>
                <w:rFonts w:ascii="Arial" w:hAnsi="Arial" w:cs="Arial"/>
              </w:rPr>
            </w:pPr>
            <w:r w:rsidRPr="00F33427">
              <w:rPr>
                <w:rFonts w:ascii="Arial" w:hAnsi="Arial" w:cs="Arial"/>
              </w:rPr>
              <w:t>Type of randomisation; details of any restriction (such as blocking and block size)</w:t>
            </w:r>
          </w:p>
        </w:tc>
        <w:tc>
          <w:tcPr>
            <w:tcW w:w="1620" w:type="dxa"/>
            <w:tcBorders>
              <w:top w:val="single" w:sz="4" w:space="0" w:color="auto"/>
              <w:bottom w:val="single" w:sz="4" w:space="0" w:color="auto"/>
            </w:tcBorders>
          </w:tcPr>
          <w:p w14:paraId="2EC864FD" w14:textId="77777777" w:rsidR="00424D5A" w:rsidRPr="00F33427" w:rsidRDefault="00424D5A" w:rsidP="00372A2B">
            <w:pPr>
              <w:rPr>
                <w:rFonts w:ascii="Arial" w:hAnsi="Arial" w:cs="Arial"/>
              </w:rPr>
            </w:pPr>
            <w:r>
              <w:rPr>
                <w:rFonts w:ascii="Arial" w:hAnsi="Arial" w:cs="Arial"/>
              </w:rPr>
              <w:t>8</w:t>
            </w:r>
          </w:p>
        </w:tc>
      </w:tr>
      <w:tr w:rsidR="00424D5A" w:rsidRPr="00F33427" w14:paraId="7FD2A427" w14:textId="77777777" w:rsidTr="00372A2B">
        <w:tc>
          <w:tcPr>
            <w:tcW w:w="2088" w:type="dxa"/>
          </w:tcPr>
          <w:p w14:paraId="4AB4C097" w14:textId="77777777" w:rsidR="00424D5A" w:rsidRPr="00F33427" w:rsidRDefault="00424D5A" w:rsidP="00372A2B">
            <w:pPr>
              <w:ind w:left="540" w:hanging="540"/>
              <w:rPr>
                <w:rFonts w:ascii="Arial" w:hAnsi="Arial" w:cs="Arial"/>
              </w:rPr>
            </w:pPr>
            <w:r w:rsidRPr="00F33427">
              <w:rPr>
                <w:rFonts w:cs="Arial"/>
              </w:rPr>
              <w:t> </w:t>
            </w:r>
            <w:r w:rsidRPr="00F33427">
              <w:rPr>
                <w:rFonts w:ascii="Arial" w:hAnsi="Arial" w:cs="Arial"/>
              </w:rPr>
              <w:t>Allocation concealment mechanism</w:t>
            </w:r>
          </w:p>
        </w:tc>
        <w:tc>
          <w:tcPr>
            <w:tcW w:w="720" w:type="dxa"/>
          </w:tcPr>
          <w:p w14:paraId="134D47A9" w14:textId="77777777" w:rsidR="00424D5A" w:rsidRPr="00F33427" w:rsidRDefault="00424D5A" w:rsidP="00372A2B">
            <w:pPr>
              <w:jc w:val="center"/>
              <w:rPr>
                <w:rFonts w:ascii="Arial" w:hAnsi="Arial" w:cs="Arial"/>
              </w:rPr>
            </w:pPr>
            <w:r w:rsidRPr="00F33427">
              <w:rPr>
                <w:rFonts w:ascii="Arial" w:hAnsi="Arial" w:cs="Arial"/>
              </w:rPr>
              <w:t>9</w:t>
            </w:r>
          </w:p>
        </w:tc>
        <w:tc>
          <w:tcPr>
            <w:tcW w:w="11070" w:type="dxa"/>
          </w:tcPr>
          <w:p w14:paraId="16C2D9F7" w14:textId="77777777" w:rsidR="00424D5A" w:rsidRPr="00F33427" w:rsidRDefault="00424D5A" w:rsidP="00372A2B">
            <w:pPr>
              <w:rPr>
                <w:rFonts w:ascii="Arial" w:hAnsi="Arial" w:cs="Arial"/>
              </w:rPr>
            </w:pPr>
            <w:r w:rsidRPr="00F33427">
              <w:rPr>
                <w:rFonts w:ascii="Arial" w:hAnsi="Arial" w:cs="Arial"/>
              </w:rPr>
              <w:t>Mechanism used to implement the random allocation sequence (such as sequentially numbered containers), describing any steps taken to conceal the sequence until interventions were assigned</w:t>
            </w:r>
          </w:p>
        </w:tc>
        <w:tc>
          <w:tcPr>
            <w:tcW w:w="1620" w:type="dxa"/>
            <w:tcBorders>
              <w:top w:val="single" w:sz="4" w:space="0" w:color="auto"/>
              <w:bottom w:val="single" w:sz="4" w:space="0" w:color="auto"/>
            </w:tcBorders>
          </w:tcPr>
          <w:p w14:paraId="4C309BB7" w14:textId="77777777" w:rsidR="00424D5A" w:rsidRPr="00F33427" w:rsidRDefault="00424D5A" w:rsidP="00372A2B">
            <w:pPr>
              <w:rPr>
                <w:rFonts w:ascii="Arial" w:hAnsi="Arial" w:cs="Arial"/>
              </w:rPr>
            </w:pPr>
            <w:r>
              <w:rPr>
                <w:rFonts w:ascii="Arial" w:hAnsi="Arial" w:cs="Arial"/>
              </w:rPr>
              <w:t>NA</w:t>
            </w:r>
          </w:p>
        </w:tc>
      </w:tr>
      <w:tr w:rsidR="00424D5A" w:rsidRPr="00F33427" w14:paraId="27D1E923" w14:textId="77777777" w:rsidTr="00372A2B">
        <w:tc>
          <w:tcPr>
            <w:tcW w:w="2088" w:type="dxa"/>
          </w:tcPr>
          <w:p w14:paraId="4EF062DB" w14:textId="77777777" w:rsidR="00424D5A" w:rsidRPr="00F33427" w:rsidRDefault="00424D5A" w:rsidP="00372A2B">
            <w:pPr>
              <w:rPr>
                <w:rFonts w:ascii="Arial" w:hAnsi="Arial" w:cs="Arial"/>
              </w:rPr>
            </w:pPr>
            <w:r w:rsidRPr="00F33427">
              <w:rPr>
                <w:rFonts w:cs="Arial"/>
              </w:rPr>
              <w:t> </w:t>
            </w:r>
            <w:r w:rsidRPr="00F33427">
              <w:rPr>
                <w:rFonts w:ascii="Arial" w:hAnsi="Arial" w:cs="Arial"/>
              </w:rPr>
              <w:t>Implementation</w:t>
            </w:r>
          </w:p>
        </w:tc>
        <w:tc>
          <w:tcPr>
            <w:tcW w:w="720" w:type="dxa"/>
          </w:tcPr>
          <w:p w14:paraId="770D3A9B" w14:textId="77777777" w:rsidR="00424D5A" w:rsidRPr="00F33427" w:rsidRDefault="00424D5A" w:rsidP="00372A2B">
            <w:pPr>
              <w:jc w:val="center"/>
              <w:rPr>
                <w:rFonts w:ascii="Arial" w:hAnsi="Arial" w:cs="Arial"/>
              </w:rPr>
            </w:pPr>
            <w:r w:rsidRPr="00F33427">
              <w:rPr>
                <w:rFonts w:ascii="Arial" w:hAnsi="Arial" w:cs="Arial"/>
              </w:rPr>
              <w:t>10</w:t>
            </w:r>
          </w:p>
        </w:tc>
        <w:tc>
          <w:tcPr>
            <w:tcW w:w="11070" w:type="dxa"/>
          </w:tcPr>
          <w:p w14:paraId="518E3E59" w14:textId="77777777" w:rsidR="00424D5A" w:rsidRPr="00F33427" w:rsidRDefault="00424D5A" w:rsidP="00372A2B">
            <w:pPr>
              <w:rPr>
                <w:rFonts w:ascii="Arial" w:hAnsi="Arial" w:cs="Arial"/>
              </w:rPr>
            </w:pPr>
            <w:r w:rsidRPr="00F33427">
              <w:rPr>
                <w:rFonts w:ascii="Arial" w:hAnsi="Arial" w:cs="Arial"/>
              </w:rPr>
              <w:t>Who generated the random allocation sequence, who enrolled participants, and who assigned participants to interventions</w:t>
            </w:r>
          </w:p>
        </w:tc>
        <w:tc>
          <w:tcPr>
            <w:tcW w:w="1620" w:type="dxa"/>
            <w:tcBorders>
              <w:top w:val="single" w:sz="4" w:space="0" w:color="auto"/>
              <w:bottom w:val="single" w:sz="4" w:space="0" w:color="auto"/>
            </w:tcBorders>
          </w:tcPr>
          <w:p w14:paraId="58FAC7DA" w14:textId="77777777" w:rsidR="00424D5A" w:rsidRPr="00F33427" w:rsidRDefault="00424D5A" w:rsidP="00372A2B">
            <w:pPr>
              <w:rPr>
                <w:rFonts w:ascii="Arial" w:hAnsi="Arial" w:cs="Arial"/>
              </w:rPr>
            </w:pPr>
            <w:r>
              <w:rPr>
                <w:rFonts w:ascii="Arial" w:hAnsi="Arial" w:cs="Arial"/>
              </w:rPr>
              <w:t>8</w:t>
            </w:r>
          </w:p>
        </w:tc>
      </w:tr>
      <w:tr w:rsidR="00424D5A" w:rsidRPr="00F33427" w14:paraId="3C4FB6FF" w14:textId="77777777" w:rsidTr="00372A2B">
        <w:tc>
          <w:tcPr>
            <w:tcW w:w="2088" w:type="dxa"/>
            <w:vMerge w:val="restart"/>
          </w:tcPr>
          <w:p w14:paraId="3AE9AF9E" w14:textId="77777777" w:rsidR="00424D5A" w:rsidRPr="00F33427" w:rsidRDefault="00424D5A" w:rsidP="00372A2B">
            <w:pPr>
              <w:rPr>
                <w:rFonts w:ascii="Arial" w:hAnsi="Arial" w:cs="Arial"/>
              </w:rPr>
            </w:pPr>
            <w:r w:rsidRPr="00F33427">
              <w:rPr>
                <w:rFonts w:ascii="Arial" w:hAnsi="Arial" w:cs="Arial"/>
              </w:rPr>
              <w:t>Blinding</w:t>
            </w:r>
          </w:p>
        </w:tc>
        <w:tc>
          <w:tcPr>
            <w:tcW w:w="720" w:type="dxa"/>
          </w:tcPr>
          <w:p w14:paraId="32031A50" w14:textId="77777777" w:rsidR="00424D5A" w:rsidRPr="00F33427" w:rsidRDefault="00424D5A" w:rsidP="00372A2B">
            <w:pPr>
              <w:jc w:val="center"/>
              <w:rPr>
                <w:rFonts w:ascii="Arial" w:hAnsi="Arial" w:cs="Arial"/>
              </w:rPr>
            </w:pPr>
            <w:r w:rsidRPr="00F33427">
              <w:rPr>
                <w:rFonts w:ascii="Arial" w:hAnsi="Arial" w:cs="Arial"/>
              </w:rPr>
              <w:t>11a</w:t>
            </w:r>
          </w:p>
        </w:tc>
        <w:tc>
          <w:tcPr>
            <w:tcW w:w="11070" w:type="dxa"/>
          </w:tcPr>
          <w:p w14:paraId="3C1547B4" w14:textId="77777777" w:rsidR="00424D5A" w:rsidRPr="00F33427" w:rsidRDefault="00424D5A" w:rsidP="00372A2B">
            <w:pPr>
              <w:rPr>
                <w:rFonts w:ascii="Arial" w:hAnsi="Arial" w:cs="Arial"/>
              </w:rPr>
            </w:pPr>
            <w:r w:rsidRPr="00F33427">
              <w:rPr>
                <w:rFonts w:ascii="Arial" w:hAnsi="Arial" w:cs="Arial"/>
              </w:rPr>
              <w:t>If done, who was blinded after assignment to interventions (for example, participants, care providers, those assessing outcomes) and how</w:t>
            </w:r>
          </w:p>
        </w:tc>
        <w:tc>
          <w:tcPr>
            <w:tcW w:w="1620" w:type="dxa"/>
            <w:tcBorders>
              <w:top w:val="single" w:sz="4" w:space="0" w:color="auto"/>
              <w:bottom w:val="single" w:sz="4" w:space="0" w:color="auto"/>
            </w:tcBorders>
          </w:tcPr>
          <w:p w14:paraId="176C99A9" w14:textId="77777777" w:rsidR="00424D5A" w:rsidRPr="00F33427" w:rsidRDefault="00424D5A" w:rsidP="00372A2B">
            <w:pPr>
              <w:rPr>
                <w:rFonts w:ascii="Arial" w:hAnsi="Arial" w:cs="Arial"/>
              </w:rPr>
            </w:pPr>
            <w:r>
              <w:rPr>
                <w:rFonts w:ascii="Arial" w:hAnsi="Arial" w:cs="Arial"/>
              </w:rPr>
              <w:t>NA</w:t>
            </w:r>
          </w:p>
        </w:tc>
      </w:tr>
      <w:tr w:rsidR="00424D5A" w:rsidRPr="00F33427" w14:paraId="1AB3A297" w14:textId="77777777" w:rsidTr="00372A2B">
        <w:tc>
          <w:tcPr>
            <w:tcW w:w="2088" w:type="dxa"/>
            <w:vMerge/>
          </w:tcPr>
          <w:p w14:paraId="592C1CDE" w14:textId="77777777" w:rsidR="00424D5A" w:rsidRPr="00F33427" w:rsidRDefault="00424D5A" w:rsidP="00372A2B">
            <w:pPr>
              <w:rPr>
                <w:rFonts w:ascii="Arial" w:hAnsi="Arial" w:cs="Arial"/>
              </w:rPr>
            </w:pPr>
          </w:p>
        </w:tc>
        <w:tc>
          <w:tcPr>
            <w:tcW w:w="720" w:type="dxa"/>
          </w:tcPr>
          <w:p w14:paraId="0C5C4E63" w14:textId="77777777" w:rsidR="00424D5A" w:rsidRPr="00F33427" w:rsidRDefault="00424D5A" w:rsidP="00372A2B">
            <w:pPr>
              <w:jc w:val="center"/>
              <w:rPr>
                <w:rFonts w:ascii="Arial" w:hAnsi="Arial" w:cs="Arial"/>
              </w:rPr>
            </w:pPr>
            <w:r w:rsidRPr="00F33427">
              <w:rPr>
                <w:rFonts w:ascii="Arial" w:hAnsi="Arial" w:cs="Arial"/>
              </w:rPr>
              <w:t>11b</w:t>
            </w:r>
          </w:p>
        </w:tc>
        <w:tc>
          <w:tcPr>
            <w:tcW w:w="11070" w:type="dxa"/>
          </w:tcPr>
          <w:p w14:paraId="4C37E85B" w14:textId="77777777" w:rsidR="00424D5A" w:rsidRPr="00F33427" w:rsidRDefault="00424D5A" w:rsidP="00372A2B">
            <w:pPr>
              <w:rPr>
                <w:rFonts w:ascii="Arial" w:hAnsi="Arial" w:cs="Arial"/>
              </w:rPr>
            </w:pPr>
            <w:r w:rsidRPr="00F33427">
              <w:rPr>
                <w:rFonts w:ascii="Arial" w:hAnsi="Arial" w:cs="Arial"/>
              </w:rPr>
              <w:t>If relevant, description of the similarity of interventions</w:t>
            </w:r>
          </w:p>
        </w:tc>
        <w:tc>
          <w:tcPr>
            <w:tcW w:w="1620" w:type="dxa"/>
            <w:tcBorders>
              <w:top w:val="single" w:sz="4" w:space="0" w:color="auto"/>
              <w:bottom w:val="single" w:sz="4" w:space="0" w:color="auto"/>
            </w:tcBorders>
          </w:tcPr>
          <w:p w14:paraId="17D9D456" w14:textId="77777777" w:rsidR="00424D5A" w:rsidRPr="00F33427" w:rsidRDefault="00424D5A" w:rsidP="00372A2B">
            <w:pPr>
              <w:rPr>
                <w:rFonts w:ascii="Arial" w:hAnsi="Arial" w:cs="Arial"/>
              </w:rPr>
            </w:pPr>
            <w:r>
              <w:rPr>
                <w:rFonts w:ascii="Arial" w:hAnsi="Arial" w:cs="Arial"/>
              </w:rPr>
              <w:t>NA</w:t>
            </w:r>
          </w:p>
        </w:tc>
      </w:tr>
      <w:tr w:rsidR="00424D5A" w:rsidRPr="00F33427" w14:paraId="6ACF964E" w14:textId="77777777" w:rsidTr="00372A2B">
        <w:tc>
          <w:tcPr>
            <w:tcW w:w="2088" w:type="dxa"/>
            <w:vMerge w:val="restart"/>
          </w:tcPr>
          <w:p w14:paraId="787128EF" w14:textId="77777777" w:rsidR="00424D5A" w:rsidRPr="00F33427" w:rsidRDefault="00424D5A" w:rsidP="00372A2B">
            <w:pPr>
              <w:rPr>
                <w:rFonts w:ascii="Arial" w:hAnsi="Arial" w:cs="Arial"/>
              </w:rPr>
            </w:pPr>
            <w:r w:rsidRPr="00F33427">
              <w:rPr>
                <w:rFonts w:ascii="Arial" w:hAnsi="Arial" w:cs="Arial"/>
              </w:rPr>
              <w:t>Statistical methods</w:t>
            </w:r>
          </w:p>
        </w:tc>
        <w:tc>
          <w:tcPr>
            <w:tcW w:w="720" w:type="dxa"/>
          </w:tcPr>
          <w:p w14:paraId="283C4DDD" w14:textId="77777777" w:rsidR="00424D5A" w:rsidRPr="00F33427" w:rsidRDefault="00424D5A" w:rsidP="00372A2B">
            <w:pPr>
              <w:jc w:val="center"/>
              <w:rPr>
                <w:rFonts w:ascii="Arial" w:hAnsi="Arial" w:cs="Arial"/>
              </w:rPr>
            </w:pPr>
            <w:r w:rsidRPr="00F33427">
              <w:rPr>
                <w:rFonts w:ascii="Arial" w:hAnsi="Arial" w:cs="Arial"/>
              </w:rPr>
              <w:t>12a</w:t>
            </w:r>
          </w:p>
        </w:tc>
        <w:tc>
          <w:tcPr>
            <w:tcW w:w="11070" w:type="dxa"/>
          </w:tcPr>
          <w:p w14:paraId="2C83E6A3" w14:textId="77777777" w:rsidR="00424D5A" w:rsidRPr="00F33427" w:rsidRDefault="00424D5A" w:rsidP="00372A2B">
            <w:pPr>
              <w:rPr>
                <w:rFonts w:ascii="Arial" w:hAnsi="Arial" w:cs="Arial"/>
              </w:rPr>
            </w:pPr>
            <w:r w:rsidRPr="00F33427">
              <w:rPr>
                <w:rFonts w:ascii="Arial" w:hAnsi="Arial" w:cs="Arial"/>
              </w:rPr>
              <w:t>Statistical methods used to compare groups for primary and secondary outcomes</w:t>
            </w:r>
          </w:p>
        </w:tc>
        <w:tc>
          <w:tcPr>
            <w:tcW w:w="1620" w:type="dxa"/>
            <w:tcBorders>
              <w:top w:val="single" w:sz="4" w:space="0" w:color="auto"/>
              <w:bottom w:val="single" w:sz="4" w:space="0" w:color="auto"/>
            </w:tcBorders>
          </w:tcPr>
          <w:p w14:paraId="5B33BC67" w14:textId="77777777" w:rsidR="00424D5A" w:rsidRPr="00F33427" w:rsidRDefault="00424D5A" w:rsidP="00372A2B">
            <w:pPr>
              <w:rPr>
                <w:rFonts w:ascii="Arial" w:hAnsi="Arial" w:cs="Arial"/>
              </w:rPr>
            </w:pPr>
            <w:r>
              <w:rPr>
                <w:rFonts w:ascii="Arial" w:hAnsi="Arial" w:cs="Arial"/>
              </w:rPr>
              <w:t>11-12</w:t>
            </w:r>
          </w:p>
        </w:tc>
      </w:tr>
      <w:tr w:rsidR="00424D5A" w:rsidRPr="00F33427" w14:paraId="5B9943CC" w14:textId="77777777" w:rsidTr="00372A2B">
        <w:tc>
          <w:tcPr>
            <w:tcW w:w="2088" w:type="dxa"/>
            <w:vMerge/>
          </w:tcPr>
          <w:p w14:paraId="38C614D7" w14:textId="77777777" w:rsidR="00424D5A" w:rsidRPr="00F33427" w:rsidRDefault="00424D5A" w:rsidP="00372A2B">
            <w:pPr>
              <w:rPr>
                <w:rFonts w:ascii="Arial" w:hAnsi="Arial" w:cs="Arial"/>
              </w:rPr>
            </w:pPr>
          </w:p>
        </w:tc>
        <w:tc>
          <w:tcPr>
            <w:tcW w:w="720" w:type="dxa"/>
          </w:tcPr>
          <w:p w14:paraId="221A422A" w14:textId="77777777" w:rsidR="00424D5A" w:rsidRPr="00F33427" w:rsidRDefault="00424D5A" w:rsidP="00372A2B">
            <w:pPr>
              <w:jc w:val="center"/>
              <w:rPr>
                <w:rFonts w:ascii="Arial" w:hAnsi="Arial" w:cs="Arial"/>
              </w:rPr>
            </w:pPr>
            <w:r w:rsidRPr="00F33427">
              <w:rPr>
                <w:rFonts w:ascii="Arial" w:hAnsi="Arial" w:cs="Arial"/>
              </w:rPr>
              <w:t>12b</w:t>
            </w:r>
          </w:p>
        </w:tc>
        <w:tc>
          <w:tcPr>
            <w:tcW w:w="11070" w:type="dxa"/>
          </w:tcPr>
          <w:p w14:paraId="646918BA" w14:textId="77777777" w:rsidR="00424D5A" w:rsidRPr="00F33427" w:rsidRDefault="00424D5A" w:rsidP="00372A2B">
            <w:pPr>
              <w:rPr>
                <w:rFonts w:ascii="Arial" w:hAnsi="Arial" w:cs="Arial"/>
              </w:rPr>
            </w:pPr>
            <w:r w:rsidRPr="00F33427">
              <w:rPr>
                <w:rFonts w:ascii="Arial" w:hAnsi="Arial" w:cs="Arial"/>
              </w:rPr>
              <w:t>Methods for additional analyses, such as subgroup analyses and adjusted analyses</w:t>
            </w:r>
          </w:p>
        </w:tc>
        <w:tc>
          <w:tcPr>
            <w:tcW w:w="1620" w:type="dxa"/>
            <w:tcBorders>
              <w:top w:val="single" w:sz="4" w:space="0" w:color="auto"/>
              <w:bottom w:val="single" w:sz="4" w:space="0" w:color="auto"/>
            </w:tcBorders>
          </w:tcPr>
          <w:p w14:paraId="2EE67EBF" w14:textId="77777777" w:rsidR="00424D5A" w:rsidRPr="00F33427" w:rsidRDefault="00424D5A" w:rsidP="00372A2B">
            <w:pPr>
              <w:rPr>
                <w:rFonts w:ascii="Arial" w:hAnsi="Arial" w:cs="Arial"/>
              </w:rPr>
            </w:pPr>
            <w:r>
              <w:rPr>
                <w:rFonts w:ascii="Arial" w:hAnsi="Arial" w:cs="Arial"/>
              </w:rPr>
              <w:t>11-12</w:t>
            </w:r>
          </w:p>
        </w:tc>
      </w:tr>
      <w:tr w:rsidR="00424D5A" w:rsidRPr="00F33427" w14:paraId="79E23EBD" w14:textId="77777777" w:rsidTr="00372A2B">
        <w:tc>
          <w:tcPr>
            <w:tcW w:w="15498" w:type="dxa"/>
            <w:gridSpan w:val="4"/>
          </w:tcPr>
          <w:p w14:paraId="21CABDDB" w14:textId="77777777" w:rsidR="00424D5A" w:rsidRPr="00F33427" w:rsidRDefault="00424D5A" w:rsidP="00372A2B">
            <w:pPr>
              <w:pStyle w:val="TableSubHead"/>
              <w:rPr>
                <w:rFonts w:ascii="Arial" w:hAnsi="Arial" w:cs="Arial"/>
                <w:sz w:val="22"/>
                <w:szCs w:val="22"/>
              </w:rPr>
            </w:pPr>
            <w:r w:rsidRPr="00F33427">
              <w:rPr>
                <w:rFonts w:ascii="Arial" w:hAnsi="Arial" w:cs="Arial"/>
                <w:sz w:val="22"/>
                <w:szCs w:val="22"/>
              </w:rPr>
              <w:t>Results</w:t>
            </w:r>
          </w:p>
        </w:tc>
      </w:tr>
      <w:tr w:rsidR="00424D5A" w:rsidRPr="00F33427" w14:paraId="63543191" w14:textId="77777777" w:rsidTr="00372A2B">
        <w:tc>
          <w:tcPr>
            <w:tcW w:w="2088" w:type="dxa"/>
            <w:vMerge w:val="restart"/>
          </w:tcPr>
          <w:p w14:paraId="778DE419" w14:textId="77777777" w:rsidR="00424D5A" w:rsidRPr="00F33427" w:rsidRDefault="00424D5A" w:rsidP="00372A2B">
            <w:pPr>
              <w:rPr>
                <w:rFonts w:ascii="Arial" w:hAnsi="Arial" w:cs="Arial"/>
              </w:rPr>
            </w:pPr>
            <w:r w:rsidRPr="00F33427">
              <w:rPr>
                <w:rFonts w:ascii="Arial" w:hAnsi="Arial" w:cs="Arial"/>
              </w:rPr>
              <w:t>Participant flow (a diagram is strongly recommended)</w:t>
            </w:r>
          </w:p>
        </w:tc>
        <w:tc>
          <w:tcPr>
            <w:tcW w:w="720" w:type="dxa"/>
          </w:tcPr>
          <w:p w14:paraId="197494A3" w14:textId="77777777" w:rsidR="00424D5A" w:rsidRPr="00F33427" w:rsidRDefault="00424D5A" w:rsidP="00372A2B">
            <w:pPr>
              <w:jc w:val="center"/>
              <w:rPr>
                <w:rFonts w:ascii="Arial" w:hAnsi="Arial" w:cs="Arial"/>
              </w:rPr>
            </w:pPr>
            <w:r w:rsidRPr="00F33427">
              <w:rPr>
                <w:rFonts w:ascii="Arial" w:hAnsi="Arial" w:cs="Arial"/>
              </w:rPr>
              <w:t>13a</w:t>
            </w:r>
          </w:p>
        </w:tc>
        <w:tc>
          <w:tcPr>
            <w:tcW w:w="11070" w:type="dxa"/>
          </w:tcPr>
          <w:p w14:paraId="2876E6F1" w14:textId="77777777" w:rsidR="00424D5A" w:rsidRPr="00F33427" w:rsidRDefault="00424D5A" w:rsidP="00372A2B">
            <w:pPr>
              <w:rPr>
                <w:rFonts w:ascii="Arial" w:hAnsi="Arial" w:cs="Arial"/>
              </w:rPr>
            </w:pPr>
            <w:r w:rsidRPr="00F33427">
              <w:rPr>
                <w:rFonts w:ascii="Arial" w:hAnsi="Arial" w:cs="Arial"/>
              </w:rPr>
              <w:t>For each group, the numbers of participants who were randomly assigned, received intended treatment, and were analysed for the primary outcome</w:t>
            </w:r>
          </w:p>
        </w:tc>
        <w:tc>
          <w:tcPr>
            <w:tcW w:w="1620" w:type="dxa"/>
            <w:tcBorders>
              <w:bottom w:val="single" w:sz="4" w:space="0" w:color="auto"/>
            </w:tcBorders>
          </w:tcPr>
          <w:p w14:paraId="74866817" w14:textId="77777777" w:rsidR="00424D5A" w:rsidRPr="00F33427" w:rsidRDefault="00424D5A" w:rsidP="00372A2B">
            <w:pPr>
              <w:rPr>
                <w:rFonts w:ascii="Arial" w:hAnsi="Arial" w:cs="Arial"/>
              </w:rPr>
            </w:pPr>
            <w:r>
              <w:rPr>
                <w:rFonts w:ascii="Arial" w:hAnsi="Arial" w:cs="Arial"/>
              </w:rPr>
              <w:t>Figure 1</w:t>
            </w:r>
          </w:p>
        </w:tc>
      </w:tr>
      <w:tr w:rsidR="00424D5A" w:rsidRPr="00F33427" w14:paraId="603AA9FC" w14:textId="77777777" w:rsidTr="00372A2B">
        <w:tc>
          <w:tcPr>
            <w:tcW w:w="2088" w:type="dxa"/>
            <w:vMerge/>
          </w:tcPr>
          <w:p w14:paraId="2FFE6137" w14:textId="77777777" w:rsidR="00424D5A" w:rsidRPr="00F33427" w:rsidRDefault="00424D5A" w:rsidP="00372A2B">
            <w:pPr>
              <w:rPr>
                <w:rFonts w:ascii="Arial" w:hAnsi="Arial" w:cs="Arial"/>
              </w:rPr>
            </w:pPr>
          </w:p>
        </w:tc>
        <w:tc>
          <w:tcPr>
            <w:tcW w:w="720" w:type="dxa"/>
          </w:tcPr>
          <w:p w14:paraId="4CE45724" w14:textId="77777777" w:rsidR="00424D5A" w:rsidRPr="00F33427" w:rsidRDefault="00424D5A" w:rsidP="00372A2B">
            <w:pPr>
              <w:jc w:val="center"/>
              <w:rPr>
                <w:rFonts w:ascii="Arial" w:hAnsi="Arial" w:cs="Arial"/>
              </w:rPr>
            </w:pPr>
            <w:r w:rsidRPr="00F33427">
              <w:rPr>
                <w:rFonts w:ascii="Arial" w:hAnsi="Arial" w:cs="Arial"/>
              </w:rPr>
              <w:t>13b</w:t>
            </w:r>
          </w:p>
        </w:tc>
        <w:tc>
          <w:tcPr>
            <w:tcW w:w="11070" w:type="dxa"/>
          </w:tcPr>
          <w:p w14:paraId="6EEFE9F3" w14:textId="77777777" w:rsidR="00424D5A" w:rsidRPr="00F33427" w:rsidRDefault="00424D5A" w:rsidP="00372A2B">
            <w:pPr>
              <w:rPr>
                <w:rFonts w:ascii="Arial" w:hAnsi="Arial" w:cs="Arial"/>
              </w:rPr>
            </w:pPr>
            <w:r w:rsidRPr="00F33427">
              <w:rPr>
                <w:rFonts w:ascii="Arial" w:hAnsi="Arial" w:cs="Arial"/>
              </w:rPr>
              <w:t>For each group, losses and exclusions after randomisation,</w:t>
            </w:r>
            <w:r w:rsidRPr="00F33427" w:rsidDel="00646D6B">
              <w:rPr>
                <w:rFonts w:ascii="Arial" w:hAnsi="Arial" w:cs="Arial"/>
              </w:rPr>
              <w:t xml:space="preserve"> </w:t>
            </w:r>
            <w:r w:rsidRPr="00F33427">
              <w:rPr>
                <w:rFonts w:ascii="Arial" w:hAnsi="Arial" w:cs="Arial"/>
              </w:rPr>
              <w:t>together with reasons</w:t>
            </w:r>
          </w:p>
        </w:tc>
        <w:tc>
          <w:tcPr>
            <w:tcW w:w="1620" w:type="dxa"/>
            <w:tcBorders>
              <w:top w:val="single" w:sz="4" w:space="0" w:color="auto"/>
              <w:bottom w:val="single" w:sz="4" w:space="0" w:color="auto"/>
            </w:tcBorders>
          </w:tcPr>
          <w:p w14:paraId="04EF025F" w14:textId="77777777" w:rsidR="00424D5A" w:rsidRPr="00F33427" w:rsidRDefault="00424D5A" w:rsidP="00372A2B">
            <w:pPr>
              <w:rPr>
                <w:rFonts w:ascii="Arial" w:hAnsi="Arial" w:cs="Arial"/>
              </w:rPr>
            </w:pPr>
            <w:r>
              <w:rPr>
                <w:rFonts w:ascii="Arial" w:hAnsi="Arial" w:cs="Arial"/>
              </w:rPr>
              <w:t>Figure 1</w:t>
            </w:r>
          </w:p>
        </w:tc>
      </w:tr>
      <w:tr w:rsidR="00424D5A" w:rsidRPr="00F33427" w14:paraId="4F77203A" w14:textId="77777777" w:rsidTr="00372A2B">
        <w:tc>
          <w:tcPr>
            <w:tcW w:w="2088" w:type="dxa"/>
            <w:vMerge w:val="restart"/>
          </w:tcPr>
          <w:p w14:paraId="45982095" w14:textId="77777777" w:rsidR="00424D5A" w:rsidRPr="00F33427" w:rsidRDefault="00424D5A" w:rsidP="00372A2B">
            <w:pPr>
              <w:rPr>
                <w:rFonts w:ascii="Arial" w:hAnsi="Arial" w:cs="Arial"/>
              </w:rPr>
            </w:pPr>
            <w:r w:rsidRPr="00F33427">
              <w:rPr>
                <w:rFonts w:ascii="Arial" w:hAnsi="Arial" w:cs="Arial"/>
              </w:rPr>
              <w:t>Recruitment</w:t>
            </w:r>
          </w:p>
        </w:tc>
        <w:tc>
          <w:tcPr>
            <w:tcW w:w="720" w:type="dxa"/>
          </w:tcPr>
          <w:p w14:paraId="7826CD84" w14:textId="77777777" w:rsidR="00424D5A" w:rsidRPr="00F33427" w:rsidRDefault="00424D5A" w:rsidP="00372A2B">
            <w:pPr>
              <w:jc w:val="center"/>
              <w:rPr>
                <w:rFonts w:ascii="Arial" w:hAnsi="Arial" w:cs="Arial"/>
              </w:rPr>
            </w:pPr>
            <w:r w:rsidRPr="00F33427">
              <w:rPr>
                <w:rFonts w:ascii="Arial" w:hAnsi="Arial" w:cs="Arial"/>
              </w:rPr>
              <w:t>14a</w:t>
            </w:r>
          </w:p>
        </w:tc>
        <w:tc>
          <w:tcPr>
            <w:tcW w:w="11070" w:type="dxa"/>
          </w:tcPr>
          <w:p w14:paraId="03A7358C" w14:textId="77777777" w:rsidR="00424D5A" w:rsidRPr="00F33427" w:rsidRDefault="00424D5A" w:rsidP="00372A2B">
            <w:pPr>
              <w:rPr>
                <w:rFonts w:ascii="Arial" w:hAnsi="Arial" w:cs="Arial"/>
              </w:rPr>
            </w:pPr>
            <w:r w:rsidRPr="00F33427">
              <w:rPr>
                <w:rFonts w:ascii="Arial" w:hAnsi="Arial" w:cs="Arial"/>
              </w:rPr>
              <w:t>Dates defining the periods of recruitment and follow-up</w:t>
            </w:r>
          </w:p>
        </w:tc>
        <w:tc>
          <w:tcPr>
            <w:tcW w:w="1620" w:type="dxa"/>
            <w:tcBorders>
              <w:top w:val="single" w:sz="4" w:space="0" w:color="auto"/>
              <w:bottom w:val="single" w:sz="4" w:space="0" w:color="auto"/>
            </w:tcBorders>
          </w:tcPr>
          <w:p w14:paraId="40BDE140" w14:textId="77777777" w:rsidR="00424D5A" w:rsidRPr="00F33427" w:rsidRDefault="00424D5A" w:rsidP="00372A2B">
            <w:pPr>
              <w:rPr>
                <w:rFonts w:ascii="Arial" w:hAnsi="Arial" w:cs="Arial"/>
              </w:rPr>
            </w:pPr>
            <w:r>
              <w:rPr>
                <w:rFonts w:ascii="Arial" w:hAnsi="Arial" w:cs="Arial"/>
              </w:rPr>
              <w:t>7-8</w:t>
            </w:r>
          </w:p>
        </w:tc>
      </w:tr>
      <w:tr w:rsidR="00424D5A" w:rsidRPr="00F33427" w14:paraId="4D462A9B" w14:textId="77777777" w:rsidTr="00372A2B">
        <w:tc>
          <w:tcPr>
            <w:tcW w:w="2088" w:type="dxa"/>
            <w:vMerge/>
          </w:tcPr>
          <w:p w14:paraId="281C31F4" w14:textId="77777777" w:rsidR="00424D5A" w:rsidRPr="00F33427" w:rsidRDefault="00424D5A" w:rsidP="00372A2B">
            <w:pPr>
              <w:rPr>
                <w:rFonts w:ascii="Arial" w:hAnsi="Arial" w:cs="Arial"/>
              </w:rPr>
            </w:pPr>
          </w:p>
        </w:tc>
        <w:tc>
          <w:tcPr>
            <w:tcW w:w="720" w:type="dxa"/>
          </w:tcPr>
          <w:p w14:paraId="5CB53229" w14:textId="77777777" w:rsidR="00424D5A" w:rsidRPr="00F33427" w:rsidRDefault="00424D5A" w:rsidP="00372A2B">
            <w:pPr>
              <w:jc w:val="center"/>
              <w:rPr>
                <w:rFonts w:ascii="Arial" w:hAnsi="Arial" w:cs="Arial"/>
              </w:rPr>
            </w:pPr>
            <w:r w:rsidRPr="00F33427">
              <w:rPr>
                <w:rFonts w:ascii="Arial" w:hAnsi="Arial" w:cs="Arial"/>
              </w:rPr>
              <w:t>14b</w:t>
            </w:r>
          </w:p>
        </w:tc>
        <w:tc>
          <w:tcPr>
            <w:tcW w:w="11070" w:type="dxa"/>
          </w:tcPr>
          <w:p w14:paraId="2E52248A" w14:textId="77777777" w:rsidR="00424D5A" w:rsidRPr="00F33427" w:rsidRDefault="00424D5A" w:rsidP="00372A2B">
            <w:pPr>
              <w:rPr>
                <w:rFonts w:ascii="Arial" w:hAnsi="Arial" w:cs="Arial"/>
              </w:rPr>
            </w:pPr>
            <w:r w:rsidRPr="00F33427">
              <w:rPr>
                <w:rFonts w:ascii="Arial" w:hAnsi="Arial" w:cs="Arial"/>
              </w:rPr>
              <w:t>Why the trial ended or was stopped</w:t>
            </w:r>
          </w:p>
        </w:tc>
        <w:tc>
          <w:tcPr>
            <w:tcW w:w="1620" w:type="dxa"/>
            <w:tcBorders>
              <w:top w:val="single" w:sz="4" w:space="0" w:color="auto"/>
              <w:bottom w:val="single" w:sz="4" w:space="0" w:color="auto"/>
            </w:tcBorders>
          </w:tcPr>
          <w:p w14:paraId="20508D37" w14:textId="77777777" w:rsidR="00424D5A" w:rsidRPr="00F33427" w:rsidRDefault="00424D5A" w:rsidP="00372A2B">
            <w:pPr>
              <w:rPr>
                <w:rFonts w:ascii="Arial" w:hAnsi="Arial" w:cs="Arial"/>
              </w:rPr>
            </w:pPr>
            <w:r>
              <w:rPr>
                <w:rFonts w:ascii="Arial" w:hAnsi="Arial" w:cs="Arial"/>
              </w:rPr>
              <w:t>NA</w:t>
            </w:r>
          </w:p>
        </w:tc>
      </w:tr>
      <w:tr w:rsidR="00424D5A" w:rsidRPr="00F33427" w14:paraId="0FD1B523" w14:textId="77777777" w:rsidTr="00372A2B">
        <w:tc>
          <w:tcPr>
            <w:tcW w:w="2088" w:type="dxa"/>
          </w:tcPr>
          <w:p w14:paraId="17DD5BEB" w14:textId="77777777" w:rsidR="00424D5A" w:rsidRPr="00F33427" w:rsidRDefault="00424D5A" w:rsidP="00372A2B">
            <w:pPr>
              <w:rPr>
                <w:rFonts w:ascii="Arial" w:hAnsi="Arial" w:cs="Arial"/>
              </w:rPr>
            </w:pPr>
            <w:r w:rsidRPr="00F33427">
              <w:rPr>
                <w:rFonts w:ascii="Arial" w:hAnsi="Arial" w:cs="Arial"/>
              </w:rPr>
              <w:t>Baseline data</w:t>
            </w:r>
          </w:p>
        </w:tc>
        <w:tc>
          <w:tcPr>
            <w:tcW w:w="720" w:type="dxa"/>
          </w:tcPr>
          <w:p w14:paraId="221C1785" w14:textId="77777777" w:rsidR="00424D5A" w:rsidRPr="00F33427" w:rsidRDefault="00424D5A" w:rsidP="00372A2B">
            <w:pPr>
              <w:jc w:val="center"/>
              <w:rPr>
                <w:rFonts w:ascii="Arial" w:hAnsi="Arial" w:cs="Arial"/>
              </w:rPr>
            </w:pPr>
            <w:r w:rsidRPr="00F33427">
              <w:rPr>
                <w:rFonts w:ascii="Arial" w:hAnsi="Arial" w:cs="Arial"/>
              </w:rPr>
              <w:t>15</w:t>
            </w:r>
          </w:p>
        </w:tc>
        <w:tc>
          <w:tcPr>
            <w:tcW w:w="11070" w:type="dxa"/>
          </w:tcPr>
          <w:p w14:paraId="2ABF184B" w14:textId="77777777" w:rsidR="00424D5A" w:rsidRPr="00F33427" w:rsidRDefault="00424D5A" w:rsidP="00372A2B">
            <w:pPr>
              <w:rPr>
                <w:rFonts w:ascii="Arial" w:hAnsi="Arial" w:cs="Arial"/>
              </w:rPr>
            </w:pPr>
            <w:r w:rsidRPr="00F33427">
              <w:rPr>
                <w:rFonts w:ascii="Arial" w:hAnsi="Arial" w:cs="Arial"/>
              </w:rPr>
              <w:t>A table showing baseline demographic and clinical characteristics for each group</w:t>
            </w:r>
          </w:p>
        </w:tc>
        <w:tc>
          <w:tcPr>
            <w:tcW w:w="1620" w:type="dxa"/>
            <w:tcBorders>
              <w:top w:val="single" w:sz="4" w:space="0" w:color="auto"/>
              <w:bottom w:val="single" w:sz="4" w:space="0" w:color="auto"/>
            </w:tcBorders>
          </w:tcPr>
          <w:p w14:paraId="0013B9F6" w14:textId="77777777" w:rsidR="00424D5A" w:rsidRPr="00F33427" w:rsidRDefault="00424D5A" w:rsidP="00372A2B">
            <w:pPr>
              <w:rPr>
                <w:rFonts w:ascii="Arial" w:hAnsi="Arial" w:cs="Arial"/>
              </w:rPr>
            </w:pPr>
            <w:r>
              <w:rPr>
                <w:rFonts w:ascii="Arial" w:hAnsi="Arial" w:cs="Arial"/>
              </w:rPr>
              <w:t>23-24</w:t>
            </w:r>
          </w:p>
        </w:tc>
      </w:tr>
      <w:tr w:rsidR="00424D5A" w:rsidRPr="00F33427" w14:paraId="1B5F5E36" w14:textId="77777777" w:rsidTr="00372A2B">
        <w:tc>
          <w:tcPr>
            <w:tcW w:w="2088" w:type="dxa"/>
          </w:tcPr>
          <w:p w14:paraId="7B1EBDFA" w14:textId="77777777" w:rsidR="00424D5A" w:rsidRPr="00F33427" w:rsidRDefault="00424D5A" w:rsidP="00372A2B">
            <w:pPr>
              <w:rPr>
                <w:rFonts w:ascii="Arial" w:hAnsi="Arial" w:cs="Arial"/>
              </w:rPr>
            </w:pPr>
            <w:r w:rsidRPr="00F33427">
              <w:rPr>
                <w:rFonts w:ascii="Arial" w:hAnsi="Arial" w:cs="Arial"/>
              </w:rPr>
              <w:t>Numbers analysed</w:t>
            </w:r>
          </w:p>
        </w:tc>
        <w:tc>
          <w:tcPr>
            <w:tcW w:w="720" w:type="dxa"/>
          </w:tcPr>
          <w:p w14:paraId="656B2B81" w14:textId="77777777" w:rsidR="00424D5A" w:rsidRPr="00F33427" w:rsidRDefault="00424D5A" w:rsidP="00372A2B">
            <w:pPr>
              <w:jc w:val="center"/>
              <w:rPr>
                <w:rFonts w:ascii="Arial" w:hAnsi="Arial" w:cs="Arial"/>
              </w:rPr>
            </w:pPr>
            <w:r w:rsidRPr="00F33427">
              <w:rPr>
                <w:rFonts w:ascii="Arial" w:hAnsi="Arial" w:cs="Arial"/>
              </w:rPr>
              <w:t>16</w:t>
            </w:r>
          </w:p>
        </w:tc>
        <w:tc>
          <w:tcPr>
            <w:tcW w:w="11070" w:type="dxa"/>
          </w:tcPr>
          <w:p w14:paraId="5B70DC16" w14:textId="77777777" w:rsidR="00424D5A" w:rsidRPr="00F33427" w:rsidRDefault="00424D5A" w:rsidP="00372A2B">
            <w:pPr>
              <w:rPr>
                <w:rFonts w:ascii="Arial" w:hAnsi="Arial" w:cs="Arial"/>
              </w:rPr>
            </w:pPr>
            <w:r w:rsidRPr="00F33427">
              <w:rPr>
                <w:rFonts w:ascii="Arial" w:hAnsi="Arial" w:cs="Arial"/>
              </w:rPr>
              <w:t>For each group, number of participants (denominator) included in each analysis and whether the analysis was by original assigned groups</w:t>
            </w:r>
          </w:p>
        </w:tc>
        <w:tc>
          <w:tcPr>
            <w:tcW w:w="1620" w:type="dxa"/>
            <w:tcBorders>
              <w:top w:val="single" w:sz="4" w:space="0" w:color="auto"/>
              <w:bottom w:val="single" w:sz="4" w:space="0" w:color="auto"/>
            </w:tcBorders>
          </w:tcPr>
          <w:p w14:paraId="13B82B3C" w14:textId="77777777" w:rsidR="00424D5A" w:rsidRPr="00F33427" w:rsidRDefault="00424D5A" w:rsidP="00372A2B">
            <w:pPr>
              <w:rPr>
                <w:rFonts w:ascii="Arial" w:hAnsi="Arial" w:cs="Arial"/>
              </w:rPr>
            </w:pPr>
            <w:r>
              <w:rPr>
                <w:rFonts w:ascii="Arial" w:hAnsi="Arial" w:cs="Arial"/>
              </w:rPr>
              <w:t>12</w:t>
            </w:r>
          </w:p>
        </w:tc>
      </w:tr>
      <w:tr w:rsidR="00424D5A" w:rsidRPr="00F33427" w14:paraId="236D4A69" w14:textId="77777777" w:rsidTr="00372A2B">
        <w:tc>
          <w:tcPr>
            <w:tcW w:w="2088" w:type="dxa"/>
            <w:vMerge w:val="restart"/>
          </w:tcPr>
          <w:p w14:paraId="34AE070C" w14:textId="77777777" w:rsidR="00424D5A" w:rsidRPr="00F33427" w:rsidRDefault="00424D5A" w:rsidP="00372A2B">
            <w:pPr>
              <w:rPr>
                <w:rFonts w:ascii="Arial" w:hAnsi="Arial" w:cs="Arial"/>
              </w:rPr>
            </w:pPr>
            <w:r w:rsidRPr="00F33427">
              <w:rPr>
                <w:rFonts w:ascii="Arial" w:hAnsi="Arial" w:cs="Arial"/>
              </w:rPr>
              <w:lastRenderedPageBreak/>
              <w:t>Outcomes and estimation</w:t>
            </w:r>
          </w:p>
        </w:tc>
        <w:tc>
          <w:tcPr>
            <w:tcW w:w="720" w:type="dxa"/>
          </w:tcPr>
          <w:p w14:paraId="13513180" w14:textId="77777777" w:rsidR="00424D5A" w:rsidRPr="00F33427" w:rsidRDefault="00424D5A" w:rsidP="00372A2B">
            <w:pPr>
              <w:jc w:val="center"/>
              <w:rPr>
                <w:rFonts w:ascii="Arial" w:hAnsi="Arial" w:cs="Arial"/>
              </w:rPr>
            </w:pPr>
            <w:r w:rsidRPr="00F33427">
              <w:rPr>
                <w:rFonts w:ascii="Arial" w:hAnsi="Arial" w:cs="Arial"/>
              </w:rPr>
              <w:t>17a</w:t>
            </w:r>
          </w:p>
        </w:tc>
        <w:tc>
          <w:tcPr>
            <w:tcW w:w="11070" w:type="dxa"/>
          </w:tcPr>
          <w:p w14:paraId="2CE4C2AF" w14:textId="77777777" w:rsidR="00424D5A" w:rsidRPr="00F33427" w:rsidRDefault="00424D5A" w:rsidP="00372A2B">
            <w:pPr>
              <w:rPr>
                <w:rFonts w:ascii="Arial" w:hAnsi="Arial" w:cs="Arial"/>
              </w:rPr>
            </w:pPr>
            <w:r w:rsidRPr="00F33427">
              <w:rPr>
                <w:rFonts w:ascii="Arial" w:hAnsi="Arial" w:cs="Arial"/>
              </w:rPr>
              <w:t>For each primary and secondary outcome, results for each group, and the estimated effect size and its precision (such as 95% confidence interval)</w:t>
            </w:r>
          </w:p>
        </w:tc>
        <w:tc>
          <w:tcPr>
            <w:tcW w:w="1620" w:type="dxa"/>
            <w:tcBorders>
              <w:top w:val="single" w:sz="4" w:space="0" w:color="auto"/>
              <w:bottom w:val="single" w:sz="4" w:space="0" w:color="auto"/>
            </w:tcBorders>
          </w:tcPr>
          <w:p w14:paraId="5F0D7C7A" w14:textId="77777777" w:rsidR="00424D5A" w:rsidRPr="00F33427" w:rsidRDefault="00424D5A" w:rsidP="00372A2B">
            <w:pPr>
              <w:rPr>
                <w:rFonts w:ascii="Arial" w:hAnsi="Arial" w:cs="Arial"/>
              </w:rPr>
            </w:pPr>
            <w:r>
              <w:rPr>
                <w:rFonts w:ascii="Arial" w:hAnsi="Arial" w:cs="Arial"/>
              </w:rPr>
              <w:t>25-27</w:t>
            </w:r>
          </w:p>
        </w:tc>
      </w:tr>
      <w:tr w:rsidR="00424D5A" w:rsidRPr="00F33427" w14:paraId="3ECC54B1" w14:textId="77777777" w:rsidTr="00372A2B">
        <w:tc>
          <w:tcPr>
            <w:tcW w:w="2088" w:type="dxa"/>
            <w:vMerge/>
          </w:tcPr>
          <w:p w14:paraId="32CC5BD0" w14:textId="77777777" w:rsidR="00424D5A" w:rsidRPr="00F33427" w:rsidRDefault="00424D5A" w:rsidP="00372A2B">
            <w:pPr>
              <w:rPr>
                <w:rFonts w:ascii="Arial" w:hAnsi="Arial" w:cs="Arial"/>
              </w:rPr>
            </w:pPr>
          </w:p>
        </w:tc>
        <w:tc>
          <w:tcPr>
            <w:tcW w:w="720" w:type="dxa"/>
          </w:tcPr>
          <w:p w14:paraId="64EB00D8" w14:textId="77777777" w:rsidR="00424D5A" w:rsidRPr="00F33427" w:rsidRDefault="00424D5A" w:rsidP="00372A2B">
            <w:pPr>
              <w:jc w:val="center"/>
              <w:rPr>
                <w:rFonts w:ascii="Arial" w:hAnsi="Arial" w:cs="Arial"/>
              </w:rPr>
            </w:pPr>
            <w:r w:rsidRPr="00F33427">
              <w:rPr>
                <w:rFonts w:ascii="Arial" w:hAnsi="Arial" w:cs="Arial"/>
              </w:rPr>
              <w:t>17b</w:t>
            </w:r>
          </w:p>
        </w:tc>
        <w:tc>
          <w:tcPr>
            <w:tcW w:w="11070" w:type="dxa"/>
          </w:tcPr>
          <w:p w14:paraId="268C46D9" w14:textId="77777777" w:rsidR="00424D5A" w:rsidRPr="00F33427" w:rsidRDefault="00424D5A" w:rsidP="00372A2B">
            <w:pPr>
              <w:rPr>
                <w:rFonts w:ascii="Arial" w:hAnsi="Arial" w:cs="Arial"/>
              </w:rPr>
            </w:pPr>
            <w:r w:rsidRPr="00F33427">
              <w:rPr>
                <w:rFonts w:ascii="Arial" w:hAnsi="Arial" w:cs="Arial"/>
                <w:bCs/>
              </w:rPr>
              <w:t>For binary outcomes, presentation of both absolute and relative effect sizes is recommended</w:t>
            </w:r>
          </w:p>
        </w:tc>
        <w:tc>
          <w:tcPr>
            <w:tcW w:w="1620" w:type="dxa"/>
            <w:tcBorders>
              <w:top w:val="single" w:sz="4" w:space="0" w:color="auto"/>
              <w:bottom w:val="single" w:sz="4" w:space="0" w:color="auto"/>
            </w:tcBorders>
          </w:tcPr>
          <w:p w14:paraId="6E86A748" w14:textId="77777777" w:rsidR="00424D5A" w:rsidRPr="00F33427" w:rsidRDefault="00424D5A" w:rsidP="00372A2B">
            <w:pPr>
              <w:rPr>
                <w:rFonts w:ascii="Arial" w:hAnsi="Arial" w:cs="Arial"/>
              </w:rPr>
            </w:pPr>
            <w:r>
              <w:rPr>
                <w:rFonts w:ascii="Arial" w:hAnsi="Arial" w:cs="Arial"/>
              </w:rPr>
              <w:t>NA</w:t>
            </w:r>
          </w:p>
        </w:tc>
      </w:tr>
      <w:tr w:rsidR="00424D5A" w:rsidRPr="00F33427" w14:paraId="7FD30F55" w14:textId="77777777" w:rsidTr="00372A2B">
        <w:tc>
          <w:tcPr>
            <w:tcW w:w="2088" w:type="dxa"/>
          </w:tcPr>
          <w:p w14:paraId="3FD9D48E" w14:textId="77777777" w:rsidR="00424D5A" w:rsidRPr="00F33427" w:rsidRDefault="00424D5A" w:rsidP="00372A2B">
            <w:pPr>
              <w:rPr>
                <w:rFonts w:ascii="Arial" w:hAnsi="Arial" w:cs="Arial"/>
              </w:rPr>
            </w:pPr>
            <w:r w:rsidRPr="00F33427">
              <w:rPr>
                <w:rFonts w:ascii="Arial" w:hAnsi="Arial" w:cs="Arial"/>
              </w:rPr>
              <w:t>Ancillary analyses</w:t>
            </w:r>
          </w:p>
        </w:tc>
        <w:tc>
          <w:tcPr>
            <w:tcW w:w="720" w:type="dxa"/>
          </w:tcPr>
          <w:p w14:paraId="22BC25A7" w14:textId="77777777" w:rsidR="00424D5A" w:rsidRPr="00F33427" w:rsidRDefault="00424D5A" w:rsidP="00372A2B">
            <w:pPr>
              <w:jc w:val="center"/>
              <w:rPr>
                <w:rFonts w:ascii="Arial" w:hAnsi="Arial" w:cs="Arial"/>
              </w:rPr>
            </w:pPr>
            <w:r w:rsidRPr="00F33427">
              <w:rPr>
                <w:rFonts w:ascii="Arial" w:hAnsi="Arial" w:cs="Arial"/>
              </w:rPr>
              <w:t>18</w:t>
            </w:r>
          </w:p>
        </w:tc>
        <w:tc>
          <w:tcPr>
            <w:tcW w:w="11070" w:type="dxa"/>
          </w:tcPr>
          <w:p w14:paraId="26FD37E2" w14:textId="77777777" w:rsidR="00424D5A" w:rsidRPr="00F33427" w:rsidRDefault="00424D5A" w:rsidP="00372A2B">
            <w:pPr>
              <w:rPr>
                <w:rFonts w:ascii="Arial" w:hAnsi="Arial" w:cs="Arial"/>
              </w:rPr>
            </w:pPr>
            <w:r w:rsidRPr="00F33427">
              <w:rPr>
                <w:rFonts w:ascii="Arial" w:hAnsi="Arial" w:cs="Arial"/>
              </w:rPr>
              <w:t>Results of any other analyses performed, including subgroup analyses and adjusted analyses, distinguishing pre-specified from exploratory</w:t>
            </w:r>
          </w:p>
        </w:tc>
        <w:tc>
          <w:tcPr>
            <w:tcW w:w="1620" w:type="dxa"/>
            <w:tcBorders>
              <w:top w:val="single" w:sz="4" w:space="0" w:color="auto"/>
              <w:bottom w:val="single" w:sz="4" w:space="0" w:color="auto"/>
            </w:tcBorders>
          </w:tcPr>
          <w:p w14:paraId="5B55A620" w14:textId="77777777" w:rsidR="00424D5A" w:rsidRPr="00F33427" w:rsidRDefault="00424D5A" w:rsidP="00372A2B">
            <w:pPr>
              <w:rPr>
                <w:rFonts w:ascii="Arial" w:hAnsi="Arial" w:cs="Arial"/>
              </w:rPr>
            </w:pPr>
            <w:r>
              <w:rPr>
                <w:rFonts w:ascii="Arial" w:hAnsi="Arial" w:cs="Arial"/>
              </w:rPr>
              <w:t>14</w:t>
            </w:r>
          </w:p>
        </w:tc>
      </w:tr>
      <w:tr w:rsidR="00424D5A" w:rsidRPr="00F33427" w14:paraId="0B8697C7" w14:textId="77777777" w:rsidTr="00372A2B">
        <w:tc>
          <w:tcPr>
            <w:tcW w:w="2088" w:type="dxa"/>
          </w:tcPr>
          <w:p w14:paraId="5F003DCB" w14:textId="77777777" w:rsidR="00424D5A" w:rsidRPr="00F33427" w:rsidRDefault="00424D5A" w:rsidP="00372A2B">
            <w:pPr>
              <w:rPr>
                <w:rFonts w:ascii="Arial" w:hAnsi="Arial" w:cs="Arial"/>
              </w:rPr>
            </w:pPr>
            <w:r w:rsidRPr="00F33427">
              <w:rPr>
                <w:rFonts w:ascii="Arial" w:hAnsi="Arial" w:cs="Arial"/>
              </w:rPr>
              <w:t>Harms</w:t>
            </w:r>
          </w:p>
        </w:tc>
        <w:tc>
          <w:tcPr>
            <w:tcW w:w="720" w:type="dxa"/>
          </w:tcPr>
          <w:p w14:paraId="274F6FC9" w14:textId="77777777" w:rsidR="00424D5A" w:rsidRPr="00F33427" w:rsidRDefault="00424D5A" w:rsidP="00372A2B">
            <w:pPr>
              <w:jc w:val="center"/>
              <w:rPr>
                <w:rFonts w:ascii="Arial" w:hAnsi="Arial" w:cs="Arial"/>
              </w:rPr>
            </w:pPr>
            <w:r w:rsidRPr="00F33427">
              <w:rPr>
                <w:rFonts w:ascii="Arial" w:hAnsi="Arial" w:cs="Arial"/>
              </w:rPr>
              <w:t>19</w:t>
            </w:r>
          </w:p>
        </w:tc>
        <w:tc>
          <w:tcPr>
            <w:tcW w:w="11070" w:type="dxa"/>
          </w:tcPr>
          <w:p w14:paraId="2D804019" w14:textId="77777777" w:rsidR="00424D5A" w:rsidRPr="00F33427" w:rsidRDefault="00424D5A" w:rsidP="00372A2B">
            <w:pPr>
              <w:rPr>
                <w:rFonts w:ascii="Arial" w:hAnsi="Arial" w:cs="Arial"/>
              </w:rPr>
            </w:pPr>
            <w:r w:rsidRPr="00F33427">
              <w:rPr>
                <w:rFonts w:ascii="Arial" w:hAnsi="Arial" w:cs="Arial"/>
              </w:rPr>
              <w:t xml:space="preserve">All important harms or unintended effects in each group </w:t>
            </w:r>
            <w:r w:rsidRPr="002E7213">
              <w:rPr>
                <w:rFonts w:ascii="Arial" w:hAnsi="Arial" w:cs="Arial"/>
                <w:sz w:val="16"/>
                <w:szCs w:val="16"/>
              </w:rPr>
              <w:t>(for specific guidance see CONSORT for harms)</w:t>
            </w:r>
          </w:p>
        </w:tc>
        <w:tc>
          <w:tcPr>
            <w:tcW w:w="1620" w:type="dxa"/>
            <w:tcBorders>
              <w:top w:val="single" w:sz="4" w:space="0" w:color="auto"/>
              <w:bottom w:val="single" w:sz="4" w:space="0" w:color="auto"/>
            </w:tcBorders>
          </w:tcPr>
          <w:p w14:paraId="2C27BCE6" w14:textId="77777777" w:rsidR="00424D5A" w:rsidRPr="00F33427" w:rsidRDefault="00424D5A" w:rsidP="00372A2B">
            <w:pPr>
              <w:rPr>
                <w:rFonts w:ascii="Arial" w:hAnsi="Arial" w:cs="Arial"/>
              </w:rPr>
            </w:pPr>
            <w:r>
              <w:rPr>
                <w:rFonts w:ascii="Arial" w:hAnsi="Arial" w:cs="Arial"/>
              </w:rPr>
              <w:t>NA</w:t>
            </w:r>
          </w:p>
        </w:tc>
      </w:tr>
      <w:tr w:rsidR="00424D5A" w:rsidRPr="00F33427" w14:paraId="5D73AC60" w14:textId="77777777" w:rsidTr="00372A2B">
        <w:tc>
          <w:tcPr>
            <w:tcW w:w="15498" w:type="dxa"/>
            <w:gridSpan w:val="4"/>
          </w:tcPr>
          <w:p w14:paraId="45796710" w14:textId="77777777" w:rsidR="00424D5A" w:rsidRPr="00F33427" w:rsidRDefault="00424D5A" w:rsidP="00372A2B">
            <w:pPr>
              <w:pStyle w:val="TableSubHead"/>
              <w:rPr>
                <w:rFonts w:ascii="Arial" w:hAnsi="Arial" w:cs="Arial"/>
                <w:sz w:val="22"/>
                <w:szCs w:val="22"/>
              </w:rPr>
            </w:pPr>
            <w:r w:rsidRPr="00F33427">
              <w:rPr>
                <w:rFonts w:ascii="Arial" w:hAnsi="Arial" w:cs="Arial"/>
                <w:sz w:val="22"/>
                <w:szCs w:val="22"/>
              </w:rPr>
              <w:t>Discussion</w:t>
            </w:r>
          </w:p>
        </w:tc>
      </w:tr>
      <w:tr w:rsidR="00424D5A" w:rsidRPr="00F33427" w14:paraId="38759876" w14:textId="77777777" w:rsidTr="00372A2B">
        <w:tc>
          <w:tcPr>
            <w:tcW w:w="2088" w:type="dxa"/>
          </w:tcPr>
          <w:p w14:paraId="39A8B75E" w14:textId="77777777" w:rsidR="00424D5A" w:rsidRPr="00F33427" w:rsidRDefault="00424D5A" w:rsidP="00372A2B">
            <w:pPr>
              <w:rPr>
                <w:rFonts w:ascii="Arial" w:hAnsi="Arial" w:cs="Arial"/>
              </w:rPr>
            </w:pPr>
            <w:r w:rsidRPr="00F33427">
              <w:rPr>
                <w:rFonts w:ascii="Arial" w:hAnsi="Arial" w:cs="Arial"/>
              </w:rPr>
              <w:t>Limitations</w:t>
            </w:r>
          </w:p>
        </w:tc>
        <w:tc>
          <w:tcPr>
            <w:tcW w:w="720" w:type="dxa"/>
          </w:tcPr>
          <w:p w14:paraId="188F587C" w14:textId="77777777" w:rsidR="00424D5A" w:rsidRPr="00F33427" w:rsidRDefault="00424D5A" w:rsidP="00372A2B">
            <w:pPr>
              <w:jc w:val="center"/>
              <w:rPr>
                <w:rFonts w:ascii="Arial" w:hAnsi="Arial" w:cs="Arial"/>
              </w:rPr>
            </w:pPr>
            <w:r w:rsidRPr="00F33427">
              <w:rPr>
                <w:rFonts w:ascii="Arial" w:hAnsi="Arial" w:cs="Arial"/>
              </w:rPr>
              <w:t>20</w:t>
            </w:r>
          </w:p>
        </w:tc>
        <w:tc>
          <w:tcPr>
            <w:tcW w:w="11070" w:type="dxa"/>
          </w:tcPr>
          <w:p w14:paraId="4E423D86" w14:textId="77777777" w:rsidR="00424D5A" w:rsidRPr="00F33427" w:rsidRDefault="00424D5A" w:rsidP="00372A2B">
            <w:pPr>
              <w:rPr>
                <w:rFonts w:ascii="Arial" w:hAnsi="Arial" w:cs="Arial"/>
              </w:rPr>
            </w:pPr>
            <w:r w:rsidRPr="00F33427">
              <w:rPr>
                <w:rFonts w:ascii="Arial" w:hAnsi="Arial" w:cs="Arial"/>
              </w:rPr>
              <w:t>Trial limitations, addressing sources of potential bias, imprecision, and, if relevant, multiplicity of analyses</w:t>
            </w:r>
          </w:p>
        </w:tc>
        <w:tc>
          <w:tcPr>
            <w:tcW w:w="1620" w:type="dxa"/>
            <w:tcBorders>
              <w:bottom w:val="single" w:sz="4" w:space="0" w:color="auto"/>
            </w:tcBorders>
          </w:tcPr>
          <w:p w14:paraId="5E3F2B86" w14:textId="77777777" w:rsidR="00424D5A" w:rsidRPr="00F33427" w:rsidRDefault="00424D5A" w:rsidP="00372A2B">
            <w:pPr>
              <w:rPr>
                <w:rFonts w:ascii="Arial" w:hAnsi="Arial" w:cs="Arial"/>
              </w:rPr>
            </w:pPr>
            <w:r>
              <w:rPr>
                <w:rFonts w:ascii="Arial" w:hAnsi="Arial" w:cs="Arial"/>
              </w:rPr>
              <w:t>16-17</w:t>
            </w:r>
          </w:p>
        </w:tc>
      </w:tr>
      <w:tr w:rsidR="00424D5A" w:rsidRPr="00F33427" w14:paraId="35D5CD7A" w14:textId="77777777" w:rsidTr="00372A2B">
        <w:tc>
          <w:tcPr>
            <w:tcW w:w="2088" w:type="dxa"/>
          </w:tcPr>
          <w:p w14:paraId="1266A61C" w14:textId="77777777" w:rsidR="00424D5A" w:rsidRPr="00F33427" w:rsidRDefault="00424D5A" w:rsidP="00372A2B">
            <w:pPr>
              <w:rPr>
                <w:rFonts w:ascii="Arial" w:hAnsi="Arial" w:cs="Arial"/>
              </w:rPr>
            </w:pPr>
            <w:r w:rsidRPr="00F33427">
              <w:rPr>
                <w:rFonts w:ascii="Arial" w:hAnsi="Arial" w:cs="Arial"/>
              </w:rPr>
              <w:t>Generalisability</w:t>
            </w:r>
          </w:p>
        </w:tc>
        <w:tc>
          <w:tcPr>
            <w:tcW w:w="720" w:type="dxa"/>
          </w:tcPr>
          <w:p w14:paraId="06FF3F57" w14:textId="77777777" w:rsidR="00424D5A" w:rsidRPr="00F33427" w:rsidRDefault="00424D5A" w:rsidP="00372A2B">
            <w:pPr>
              <w:jc w:val="center"/>
              <w:rPr>
                <w:rFonts w:ascii="Arial" w:hAnsi="Arial" w:cs="Arial"/>
              </w:rPr>
            </w:pPr>
            <w:r w:rsidRPr="00F33427">
              <w:rPr>
                <w:rFonts w:ascii="Arial" w:hAnsi="Arial" w:cs="Arial"/>
              </w:rPr>
              <w:t>21</w:t>
            </w:r>
          </w:p>
        </w:tc>
        <w:tc>
          <w:tcPr>
            <w:tcW w:w="11070" w:type="dxa"/>
          </w:tcPr>
          <w:p w14:paraId="092DA4CE" w14:textId="77777777" w:rsidR="00424D5A" w:rsidRPr="00F33427" w:rsidRDefault="00424D5A" w:rsidP="00372A2B">
            <w:pPr>
              <w:rPr>
                <w:rFonts w:ascii="Arial" w:hAnsi="Arial" w:cs="Arial"/>
              </w:rPr>
            </w:pPr>
            <w:r w:rsidRPr="00F33427">
              <w:rPr>
                <w:rFonts w:ascii="Arial" w:hAnsi="Arial" w:cs="Arial"/>
              </w:rPr>
              <w:t>Generalisability (external validity, applicability) of the trial findings</w:t>
            </w:r>
          </w:p>
        </w:tc>
        <w:tc>
          <w:tcPr>
            <w:tcW w:w="1620" w:type="dxa"/>
            <w:tcBorders>
              <w:top w:val="single" w:sz="4" w:space="0" w:color="auto"/>
              <w:bottom w:val="single" w:sz="4" w:space="0" w:color="auto"/>
            </w:tcBorders>
          </w:tcPr>
          <w:p w14:paraId="37182F27" w14:textId="77777777" w:rsidR="00424D5A" w:rsidRPr="00F33427" w:rsidRDefault="00424D5A" w:rsidP="00372A2B">
            <w:pPr>
              <w:rPr>
                <w:rFonts w:ascii="Arial" w:hAnsi="Arial" w:cs="Arial"/>
              </w:rPr>
            </w:pPr>
            <w:r>
              <w:rPr>
                <w:rFonts w:ascii="Arial" w:hAnsi="Arial" w:cs="Arial"/>
              </w:rPr>
              <w:t>17</w:t>
            </w:r>
          </w:p>
        </w:tc>
      </w:tr>
      <w:tr w:rsidR="00424D5A" w:rsidRPr="00F33427" w14:paraId="0F70584A" w14:textId="77777777" w:rsidTr="00372A2B">
        <w:tc>
          <w:tcPr>
            <w:tcW w:w="2088" w:type="dxa"/>
          </w:tcPr>
          <w:p w14:paraId="663880C8" w14:textId="77777777" w:rsidR="00424D5A" w:rsidRPr="00F33427" w:rsidRDefault="00424D5A" w:rsidP="00372A2B">
            <w:pPr>
              <w:rPr>
                <w:rFonts w:ascii="Arial" w:hAnsi="Arial" w:cs="Arial"/>
              </w:rPr>
            </w:pPr>
            <w:r w:rsidRPr="00F33427">
              <w:rPr>
                <w:rFonts w:ascii="Arial" w:hAnsi="Arial" w:cs="Arial"/>
              </w:rPr>
              <w:t>Interpretation</w:t>
            </w:r>
          </w:p>
        </w:tc>
        <w:tc>
          <w:tcPr>
            <w:tcW w:w="720" w:type="dxa"/>
          </w:tcPr>
          <w:p w14:paraId="20B17317" w14:textId="77777777" w:rsidR="00424D5A" w:rsidRPr="00F33427" w:rsidRDefault="00424D5A" w:rsidP="00372A2B">
            <w:pPr>
              <w:jc w:val="center"/>
              <w:rPr>
                <w:rFonts w:ascii="Arial" w:hAnsi="Arial" w:cs="Arial"/>
              </w:rPr>
            </w:pPr>
            <w:r w:rsidRPr="00F33427">
              <w:rPr>
                <w:rFonts w:ascii="Arial" w:hAnsi="Arial" w:cs="Arial"/>
              </w:rPr>
              <w:t>22</w:t>
            </w:r>
          </w:p>
        </w:tc>
        <w:tc>
          <w:tcPr>
            <w:tcW w:w="11070" w:type="dxa"/>
          </w:tcPr>
          <w:p w14:paraId="52990B8D" w14:textId="77777777" w:rsidR="00424D5A" w:rsidRPr="00F33427" w:rsidRDefault="00424D5A" w:rsidP="00372A2B">
            <w:pPr>
              <w:rPr>
                <w:rFonts w:ascii="Arial" w:hAnsi="Arial" w:cs="Arial"/>
              </w:rPr>
            </w:pPr>
            <w:r w:rsidRPr="00F33427">
              <w:rPr>
                <w:rFonts w:ascii="Arial" w:hAnsi="Arial" w:cs="Arial"/>
              </w:rPr>
              <w:t>Interpretation consistent with results, balancing benefits and harms, and considering other relevant evidence</w:t>
            </w:r>
          </w:p>
        </w:tc>
        <w:tc>
          <w:tcPr>
            <w:tcW w:w="1620" w:type="dxa"/>
            <w:tcBorders>
              <w:top w:val="single" w:sz="4" w:space="0" w:color="auto"/>
              <w:bottom w:val="single" w:sz="4" w:space="0" w:color="auto"/>
            </w:tcBorders>
          </w:tcPr>
          <w:p w14:paraId="545D0407" w14:textId="77777777" w:rsidR="00424D5A" w:rsidRPr="00F33427" w:rsidRDefault="00424D5A" w:rsidP="00372A2B">
            <w:pPr>
              <w:rPr>
                <w:rFonts w:ascii="Arial" w:hAnsi="Arial" w:cs="Arial"/>
              </w:rPr>
            </w:pPr>
            <w:r>
              <w:rPr>
                <w:rFonts w:ascii="Arial" w:hAnsi="Arial" w:cs="Arial"/>
              </w:rPr>
              <w:t>14-16</w:t>
            </w:r>
          </w:p>
        </w:tc>
      </w:tr>
      <w:tr w:rsidR="00424D5A" w:rsidRPr="00F33427" w14:paraId="2468C9D7" w14:textId="77777777" w:rsidTr="00372A2B">
        <w:tc>
          <w:tcPr>
            <w:tcW w:w="13878" w:type="dxa"/>
            <w:gridSpan w:val="3"/>
          </w:tcPr>
          <w:p w14:paraId="63F7B6E5" w14:textId="77777777" w:rsidR="00424D5A" w:rsidRPr="00F33427" w:rsidRDefault="00424D5A" w:rsidP="00372A2B">
            <w:pPr>
              <w:pStyle w:val="TableSubHead"/>
              <w:rPr>
                <w:rFonts w:ascii="Arial" w:hAnsi="Arial" w:cs="Arial"/>
                <w:sz w:val="22"/>
                <w:szCs w:val="22"/>
              </w:rPr>
            </w:pPr>
            <w:r w:rsidRPr="00F33427">
              <w:rPr>
                <w:rFonts w:ascii="Arial" w:hAnsi="Arial" w:cs="Arial"/>
                <w:sz w:val="22"/>
                <w:szCs w:val="22"/>
              </w:rPr>
              <w:t>Other information</w:t>
            </w:r>
          </w:p>
        </w:tc>
        <w:tc>
          <w:tcPr>
            <w:tcW w:w="1620" w:type="dxa"/>
            <w:tcBorders>
              <w:top w:val="single" w:sz="4" w:space="0" w:color="auto"/>
            </w:tcBorders>
          </w:tcPr>
          <w:p w14:paraId="313048E2" w14:textId="77777777" w:rsidR="00424D5A" w:rsidRPr="00F33427" w:rsidRDefault="00424D5A" w:rsidP="00372A2B">
            <w:pPr>
              <w:rPr>
                <w:rFonts w:ascii="Arial" w:hAnsi="Arial" w:cs="Arial"/>
              </w:rPr>
            </w:pPr>
          </w:p>
        </w:tc>
      </w:tr>
      <w:tr w:rsidR="00424D5A" w:rsidRPr="00F33427" w14:paraId="0FDF29B9" w14:textId="77777777" w:rsidTr="00372A2B">
        <w:tc>
          <w:tcPr>
            <w:tcW w:w="2088" w:type="dxa"/>
          </w:tcPr>
          <w:p w14:paraId="6313F85F" w14:textId="77777777" w:rsidR="00424D5A" w:rsidRPr="00F33427" w:rsidRDefault="00424D5A" w:rsidP="00372A2B">
            <w:pPr>
              <w:rPr>
                <w:rFonts w:ascii="Arial" w:hAnsi="Arial" w:cs="Arial"/>
                <w:i/>
                <w:caps/>
              </w:rPr>
            </w:pPr>
            <w:r w:rsidRPr="00F33427">
              <w:rPr>
                <w:rFonts w:ascii="Arial" w:hAnsi="Arial" w:cs="Arial"/>
              </w:rPr>
              <w:t>Registration</w:t>
            </w:r>
          </w:p>
        </w:tc>
        <w:tc>
          <w:tcPr>
            <w:tcW w:w="720" w:type="dxa"/>
          </w:tcPr>
          <w:p w14:paraId="102C485B" w14:textId="77777777" w:rsidR="00424D5A" w:rsidRPr="00F33427" w:rsidRDefault="00424D5A" w:rsidP="00372A2B">
            <w:pPr>
              <w:jc w:val="center"/>
              <w:rPr>
                <w:rFonts w:ascii="Arial" w:hAnsi="Arial" w:cs="Arial"/>
              </w:rPr>
            </w:pPr>
            <w:r w:rsidRPr="00F33427">
              <w:rPr>
                <w:rFonts w:ascii="Arial" w:hAnsi="Arial" w:cs="Arial"/>
              </w:rPr>
              <w:t>23</w:t>
            </w:r>
          </w:p>
        </w:tc>
        <w:tc>
          <w:tcPr>
            <w:tcW w:w="11070" w:type="dxa"/>
          </w:tcPr>
          <w:p w14:paraId="0DE0777F" w14:textId="77777777" w:rsidR="00424D5A" w:rsidRPr="00F33427" w:rsidRDefault="00424D5A" w:rsidP="00372A2B">
            <w:pPr>
              <w:rPr>
                <w:rFonts w:ascii="Arial" w:hAnsi="Arial" w:cs="Arial"/>
              </w:rPr>
            </w:pPr>
            <w:r w:rsidRPr="00F33427">
              <w:rPr>
                <w:rFonts w:ascii="Arial" w:hAnsi="Arial" w:cs="Arial"/>
              </w:rPr>
              <w:t>Registration number and name of trial registry</w:t>
            </w:r>
          </w:p>
        </w:tc>
        <w:tc>
          <w:tcPr>
            <w:tcW w:w="1620" w:type="dxa"/>
            <w:tcBorders>
              <w:bottom w:val="single" w:sz="4" w:space="0" w:color="auto"/>
            </w:tcBorders>
          </w:tcPr>
          <w:p w14:paraId="7754EB98" w14:textId="77777777" w:rsidR="00424D5A" w:rsidRPr="00F33427" w:rsidRDefault="00424D5A" w:rsidP="00372A2B">
            <w:pPr>
              <w:rPr>
                <w:rFonts w:ascii="Arial" w:hAnsi="Arial" w:cs="Arial"/>
              </w:rPr>
            </w:pPr>
            <w:r>
              <w:rPr>
                <w:rFonts w:ascii="Arial" w:hAnsi="Arial" w:cs="Arial"/>
              </w:rPr>
              <w:t>3</w:t>
            </w:r>
          </w:p>
        </w:tc>
      </w:tr>
      <w:tr w:rsidR="00424D5A" w:rsidRPr="00F33427" w14:paraId="4D530206" w14:textId="77777777" w:rsidTr="00372A2B">
        <w:tc>
          <w:tcPr>
            <w:tcW w:w="2088" w:type="dxa"/>
          </w:tcPr>
          <w:p w14:paraId="7F50494A" w14:textId="77777777" w:rsidR="00424D5A" w:rsidRPr="00F33427" w:rsidRDefault="00424D5A" w:rsidP="00372A2B">
            <w:pPr>
              <w:rPr>
                <w:rFonts w:ascii="Arial" w:hAnsi="Arial" w:cs="Arial"/>
                <w:i/>
                <w:caps/>
              </w:rPr>
            </w:pPr>
            <w:r w:rsidRPr="00F33427">
              <w:rPr>
                <w:rFonts w:ascii="Arial" w:hAnsi="Arial" w:cs="Arial"/>
              </w:rPr>
              <w:t>Protocol</w:t>
            </w:r>
          </w:p>
        </w:tc>
        <w:tc>
          <w:tcPr>
            <w:tcW w:w="720" w:type="dxa"/>
          </w:tcPr>
          <w:p w14:paraId="461886BB" w14:textId="77777777" w:rsidR="00424D5A" w:rsidRPr="00F33427" w:rsidRDefault="00424D5A" w:rsidP="00372A2B">
            <w:pPr>
              <w:jc w:val="center"/>
              <w:rPr>
                <w:rFonts w:ascii="Arial" w:hAnsi="Arial" w:cs="Arial"/>
              </w:rPr>
            </w:pPr>
            <w:r w:rsidRPr="00F33427">
              <w:rPr>
                <w:rFonts w:ascii="Arial" w:hAnsi="Arial" w:cs="Arial"/>
              </w:rPr>
              <w:t>24</w:t>
            </w:r>
          </w:p>
        </w:tc>
        <w:tc>
          <w:tcPr>
            <w:tcW w:w="11070" w:type="dxa"/>
          </w:tcPr>
          <w:p w14:paraId="35F58EAC" w14:textId="77777777" w:rsidR="00424D5A" w:rsidRPr="00F33427" w:rsidRDefault="00424D5A" w:rsidP="00372A2B">
            <w:pPr>
              <w:rPr>
                <w:rFonts w:ascii="Arial" w:hAnsi="Arial" w:cs="Arial"/>
              </w:rPr>
            </w:pPr>
            <w:r w:rsidRPr="00F33427">
              <w:rPr>
                <w:rFonts w:ascii="Arial" w:hAnsi="Arial" w:cs="Arial"/>
              </w:rPr>
              <w:t>Where the full trial protocol can be accessed, if available</w:t>
            </w:r>
          </w:p>
        </w:tc>
        <w:tc>
          <w:tcPr>
            <w:tcW w:w="1620" w:type="dxa"/>
            <w:tcBorders>
              <w:top w:val="single" w:sz="4" w:space="0" w:color="auto"/>
              <w:bottom w:val="single" w:sz="4" w:space="0" w:color="auto"/>
            </w:tcBorders>
          </w:tcPr>
          <w:p w14:paraId="286F350D" w14:textId="77777777" w:rsidR="00424D5A" w:rsidRPr="00F33427" w:rsidRDefault="00424D5A" w:rsidP="00372A2B">
            <w:pPr>
              <w:rPr>
                <w:rFonts w:ascii="Arial" w:hAnsi="Arial" w:cs="Arial"/>
              </w:rPr>
            </w:pPr>
            <w:r>
              <w:rPr>
                <w:rFonts w:ascii="Arial" w:hAnsi="Arial" w:cs="Arial"/>
              </w:rPr>
              <w:t>3</w:t>
            </w:r>
          </w:p>
        </w:tc>
      </w:tr>
      <w:tr w:rsidR="00424D5A" w:rsidRPr="00F33427" w14:paraId="2B96C378" w14:textId="77777777" w:rsidTr="00372A2B">
        <w:tc>
          <w:tcPr>
            <w:tcW w:w="2088" w:type="dxa"/>
            <w:tcBorders>
              <w:bottom w:val="single" w:sz="12" w:space="0" w:color="auto"/>
            </w:tcBorders>
          </w:tcPr>
          <w:p w14:paraId="048172E8" w14:textId="77777777" w:rsidR="00424D5A" w:rsidRPr="00F33427" w:rsidRDefault="00424D5A" w:rsidP="00372A2B">
            <w:pPr>
              <w:rPr>
                <w:rFonts w:ascii="Arial" w:hAnsi="Arial" w:cs="Arial"/>
                <w:i/>
                <w:caps/>
              </w:rPr>
            </w:pPr>
            <w:r w:rsidRPr="00F33427">
              <w:rPr>
                <w:rFonts w:ascii="Arial" w:hAnsi="Arial" w:cs="Arial"/>
              </w:rPr>
              <w:t>Funding</w:t>
            </w:r>
          </w:p>
        </w:tc>
        <w:tc>
          <w:tcPr>
            <w:tcW w:w="720" w:type="dxa"/>
            <w:tcBorders>
              <w:bottom w:val="single" w:sz="12" w:space="0" w:color="auto"/>
            </w:tcBorders>
          </w:tcPr>
          <w:p w14:paraId="7521CFC5" w14:textId="77777777" w:rsidR="00424D5A" w:rsidRPr="00F33427" w:rsidRDefault="00424D5A" w:rsidP="00372A2B">
            <w:pPr>
              <w:jc w:val="center"/>
              <w:rPr>
                <w:rFonts w:ascii="Arial" w:hAnsi="Arial" w:cs="Arial"/>
              </w:rPr>
            </w:pPr>
            <w:r w:rsidRPr="00F33427">
              <w:rPr>
                <w:rFonts w:ascii="Arial" w:hAnsi="Arial" w:cs="Arial"/>
              </w:rPr>
              <w:t>25</w:t>
            </w:r>
          </w:p>
        </w:tc>
        <w:tc>
          <w:tcPr>
            <w:tcW w:w="11070" w:type="dxa"/>
            <w:tcBorders>
              <w:bottom w:val="single" w:sz="12" w:space="0" w:color="auto"/>
            </w:tcBorders>
          </w:tcPr>
          <w:p w14:paraId="2D2CC030" w14:textId="77777777" w:rsidR="00424D5A" w:rsidRPr="00F33427" w:rsidRDefault="00424D5A" w:rsidP="00372A2B">
            <w:pPr>
              <w:rPr>
                <w:rFonts w:ascii="Arial" w:hAnsi="Arial" w:cs="Arial"/>
                <w:lang w:val="en-CA"/>
              </w:rPr>
            </w:pPr>
            <w:r w:rsidRPr="00F33427">
              <w:rPr>
                <w:rFonts w:ascii="Arial" w:hAnsi="Arial" w:cs="Arial"/>
              </w:rPr>
              <w:t xml:space="preserve">Sources of funding </w:t>
            </w:r>
            <w:r w:rsidRPr="00F33427">
              <w:rPr>
                <w:rFonts w:ascii="Arial" w:hAnsi="Arial" w:cs="Arial"/>
                <w:bCs/>
                <w:lang w:val="en-CA"/>
              </w:rPr>
              <w:t>and other support (such as supply of drugs), role of funders</w:t>
            </w:r>
          </w:p>
        </w:tc>
        <w:tc>
          <w:tcPr>
            <w:tcW w:w="1620" w:type="dxa"/>
            <w:tcBorders>
              <w:top w:val="single" w:sz="4" w:space="0" w:color="auto"/>
              <w:bottom w:val="single" w:sz="12" w:space="0" w:color="auto"/>
            </w:tcBorders>
          </w:tcPr>
          <w:p w14:paraId="28D5C296" w14:textId="77777777" w:rsidR="00424D5A" w:rsidRPr="00F33427" w:rsidRDefault="00424D5A" w:rsidP="00372A2B">
            <w:pPr>
              <w:rPr>
                <w:rFonts w:ascii="Arial" w:hAnsi="Arial" w:cs="Arial"/>
              </w:rPr>
            </w:pPr>
            <w:r>
              <w:rPr>
                <w:rFonts w:ascii="Arial" w:hAnsi="Arial" w:cs="Arial"/>
              </w:rPr>
              <w:t>18</w:t>
            </w:r>
          </w:p>
        </w:tc>
      </w:tr>
    </w:tbl>
    <w:p w14:paraId="51D5974D" w14:textId="77777777" w:rsidR="00424D5A" w:rsidRPr="001E6065" w:rsidRDefault="00424D5A" w:rsidP="00424D5A">
      <w:pPr>
        <w:pStyle w:val="TableNote"/>
        <w:tabs>
          <w:tab w:val="left" w:pos="4830"/>
        </w:tabs>
        <w:rPr>
          <w:sz w:val="8"/>
          <w:szCs w:val="8"/>
        </w:rPr>
      </w:pPr>
    </w:p>
    <w:p w14:paraId="0A1A5478" w14:textId="77777777" w:rsidR="00424D5A" w:rsidRPr="00F33427" w:rsidRDefault="00424D5A" w:rsidP="00424D5A">
      <w:pPr>
        <w:pStyle w:val="TableNote"/>
        <w:rPr>
          <w:sz w:val="20"/>
        </w:rPr>
      </w:pPr>
      <w:r w:rsidRPr="00F33427">
        <w:rPr>
          <w:sz w:val="20"/>
        </w:rPr>
        <w:t xml:space="preserve">*We strongly recommend reading this statement in conjunction with the CONSORT 2010 Explanation and Elaboration for important clarifications on all the items. If relevant, we also recommend reading CONSORT extensions for cluster randomised trials, non-inferiority and equivalence trials, non-pharmacological treatments, herbal interventions, and pragmatic trials. Additional extensions are forthcoming: for those and for up to date references relevant to this checklist, see </w:t>
      </w:r>
      <w:hyperlink r:id="rId18" w:history="1">
        <w:r w:rsidRPr="00F33427">
          <w:rPr>
            <w:rStyle w:val="Hyperlink"/>
            <w:sz w:val="20"/>
          </w:rPr>
          <w:t>www.consort-statement.org</w:t>
        </w:r>
      </w:hyperlink>
      <w:r w:rsidRPr="00F33427">
        <w:rPr>
          <w:sz w:val="20"/>
        </w:rPr>
        <w:t>.</w:t>
      </w:r>
    </w:p>
    <w:p w14:paraId="4C2220C2" w14:textId="7F43F3C5" w:rsidR="00BF1C68" w:rsidRPr="00424D5A" w:rsidRDefault="00BF1C68" w:rsidP="002D4F29">
      <w:pPr>
        <w:spacing w:line="240" w:lineRule="auto"/>
        <w:rPr>
          <w:rFonts w:ascii="Times New Roman" w:hAnsi="Times New Roman" w:cs="Times New Roman"/>
          <w:sz w:val="24"/>
          <w:szCs w:val="24"/>
          <w:highlight w:val="yellow"/>
        </w:rPr>
      </w:pPr>
      <w:bookmarkStart w:id="43" w:name="_GoBack"/>
      <w:bookmarkEnd w:id="43"/>
    </w:p>
    <w:sectPr w:rsidR="00BF1C68" w:rsidRPr="00424D5A" w:rsidSect="00F33427">
      <w:footerReference w:type="even" r:id="rId19"/>
      <w:footerReference w:type="default" r:id="rId20"/>
      <w:pgSz w:w="16834" w:h="11909" w:orient="landscape" w:code="9"/>
      <w:pgMar w:top="720" w:right="720" w:bottom="720" w:left="720"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31F4BC" w16cid:durableId="1E7EDA2C"/>
  <w16cid:commentId w16cid:paraId="6A0BA012" w16cid:durableId="1E7EDA2D"/>
  <w16cid:commentId w16cid:paraId="6E63A0F7" w16cid:durableId="1E7EDA2E"/>
  <w16cid:commentId w16cid:paraId="43192284" w16cid:durableId="1E7EDA2F"/>
  <w16cid:commentId w16cid:paraId="2E9F57A2" w16cid:durableId="1E7EDA30"/>
  <w16cid:commentId w16cid:paraId="3B6E04D8" w16cid:durableId="1E7EDA31"/>
  <w16cid:commentId w16cid:paraId="14F08024" w16cid:durableId="1E7EDA32"/>
  <w16cid:commentId w16cid:paraId="24B8A959" w16cid:durableId="1E7EDA33"/>
  <w16cid:commentId w16cid:paraId="67FB554C" w16cid:durableId="1E7EDA34"/>
  <w16cid:commentId w16cid:paraId="045FD45C" w16cid:durableId="1E7EDAF7"/>
  <w16cid:commentId w16cid:paraId="22F14E21" w16cid:durableId="1E7EDA35"/>
  <w16cid:commentId w16cid:paraId="0A05C725" w16cid:durableId="1E7EDB26"/>
  <w16cid:commentId w16cid:paraId="785DB398" w16cid:durableId="1E7EDA36"/>
  <w16cid:commentId w16cid:paraId="2E4A1AD1" w16cid:durableId="1E7EDA37"/>
  <w16cid:commentId w16cid:paraId="021DC069" w16cid:durableId="1E7EDA38"/>
  <w16cid:commentId w16cid:paraId="609B92F9" w16cid:durableId="1E7EDA39"/>
  <w16cid:commentId w16cid:paraId="237D95F1" w16cid:durableId="1E7EDA3A"/>
  <w16cid:commentId w16cid:paraId="359C09A5" w16cid:durableId="1E7EDA3B"/>
  <w16cid:commentId w16cid:paraId="5E53F38E" w16cid:durableId="1E7EDA3C"/>
  <w16cid:commentId w16cid:paraId="5551E011" w16cid:durableId="1E7EDA3D"/>
  <w16cid:commentId w16cid:paraId="18500138" w16cid:durableId="1E7EDA3E"/>
  <w16cid:commentId w16cid:paraId="78D830F2" w16cid:durableId="1E7EDA3F"/>
  <w16cid:commentId w16cid:paraId="45B5DB0B" w16cid:durableId="1E7EDA40"/>
  <w16cid:commentId w16cid:paraId="60D6A378" w16cid:durableId="1E7EDA41"/>
  <w16cid:commentId w16cid:paraId="2B315B78" w16cid:durableId="1E7EDA42"/>
  <w16cid:commentId w16cid:paraId="3A5920A9" w16cid:durableId="1E7EDA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329A2" w14:textId="77777777" w:rsidR="003B4C5F" w:rsidRDefault="003B4C5F" w:rsidP="00CE1C55">
      <w:pPr>
        <w:spacing w:after="0" w:line="240" w:lineRule="auto"/>
      </w:pPr>
      <w:r>
        <w:separator/>
      </w:r>
    </w:p>
  </w:endnote>
  <w:endnote w:type="continuationSeparator" w:id="0">
    <w:p w14:paraId="5CF99DFF" w14:textId="77777777" w:rsidR="003B4C5F" w:rsidRDefault="003B4C5F" w:rsidP="00CE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haker 2 Lancet Regular">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2CCD" w14:textId="77777777" w:rsidR="003B4C5F" w:rsidRDefault="003B4C5F">
    <w:pPr>
      <w:pStyle w:val="Footer"/>
      <w:jc w:val="right"/>
    </w:pPr>
  </w:p>
  <w:p w14:paraId="5EB9785B" w14:textId="77777777" w:rsidR="003B4C5F" w:rsidRDefault="003B4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E1A2" w14:textId="77777777" w:rsidR="003B4C5F" w:rsidRDefault="003B4C5F">
    <w:pPr>
      <w:pStyle w:val="Footer"/>
      <w:jc w:val="right"/>
    </w:pPr>
  </w:p>
  <w:p w14:paraId="0068C09F" w14:textId="77777777" w:rsidR="003B4C5F" w:rsidRDefault="003B4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73DDC" w14:textId="77777777" w:rsidR="007053B2" w:rsidRDefault="00424D5A" w:rsidP="00590F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7CF897" w14:textId="77777777" w:rsidR="007053B2" w:rsidRDefault="00424D5A" w:rsidP="005D0CF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A6827" w14:textId="02B9E9FF" w:rsidR="007053B2" w:rsidRPr="002E7213" w:rsidRDefault="00424D5A" w:rsidP="00F33427">
    <w:pPr>
      <w:pStyle w:val="Footer"/>
      <w:pBdr>
        <w:top w:val="single" w:sz="4" w:space="1" w:color="auto"/>
      </w:pBdr>
      <w:tabs>
        <w:tab w:val="right" w:pos="15390"/>
      </w:tabs>
      <w:rPr>
        <w:i/>
        <w:sz w:val="16"/>
        <w:szCs w:val="16"/>
      </w:rPr>
    </w:pPr>
    <w:r w:rsidRPr="002E7213">
      <w:rPr>
        <w:i/>
        <w:sz w:val="16"/>
        <w:szCs w:val="16"/>
      </w:rPr>
      <w:t xml:space="preserve">CONSORT 2010 checklist </w:t>
    </w:r>
    <w:r w:rsidRPr="002E7213">
      <w:rPr>
        <w:i/>
        <w:sz w:val="16"/>
        <w:szCs w:val="16"/>
      </w:rPr>
      <w:tab/>
      <w:t xml:space="preserve">Page </w:t>
    </w:r>
    <w:r w:rsidRPr="002E7213">
      <w:rPr>
        <w:i/>
        <w:sz w:val="16"/>
        <w:szCs w:val="16"/>
      </w:rPr>
      <w:fldChar w:fldCharType="begin"/>
    </w:r>
    <w:r w:rsidRPr="002E7213">
      <w:rPr>
        <w:i/>
        <w:sz w:val="16"/>
        <w:szCs w:val="16"/>
      </w:rPr>
      <w:instrText xml:space="preserve"> PAGE   \* MERGEFORMAT </w:instrText>
    </w:r>
    <w:r w:rsidRPr="002E7213">
      <w:rPr>
        <w:i/>
        <w:sz w:val="16"/>
        <w:szCs w:val="16"/>
      </w:rPr>
      <w:fldChar w:fldCharType="separate"/>
    </w:r>
    <w:r>
      <w:rPr>
        <w:i/>
        <w:noProof/>
        <w:sz w:val="16"/>
        <w:szCs w:val="16"/>
      </w:rPr>
      <w:t>32</w:t>
    </w:r>
    <w:r w:rsidRPr="002E721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80FE8" w14:textId="77777777" w:rsidR="003B4C5F" w:rsidRDefault="003B4C5F" w:rsidP="00CE1C55">
      <w:pPr>
        <w:spacing w:after="0" w:line="240" w:lineRule="auto"/>
      </w:pPr>
      <w:r>
        <w:separator/>
      </w:r>
    </w:p>
  </w:footnote>
  <w:footnote w:type="continuationSeparator" w:id="0">
    <w:p w14:paraId="3C217975" w14:textId="77777777" w:rsidR="003B4C5F" w:rsidRDefault="003B4C5F" w:rsidP="00CE1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4359"/>
      <w:docPartObj>
        <w:docPartGallery w:val="Page Numbers (Top of Page)"/>
        <w:docPartUnique/>
      </w:docPartObj>
    </w:sdtPr>
    <w:sdtEndPr>
      <w:rPr>
        <w:noProof/>
      </w:rPr>
    </w:sdtEndPr>
    <w:sdtContent>
      <w:p w14:paraId="52902784" w14:textId="21C12799" w:rsidR="003B4C5F" w:rsidRDefault="003B4C5F">
        <w:pPr>
          <w:pStyle w:val="Header"/>
          <w:jc w:val="right"/>
        </w:pPr>
        <w:r>
          <w:fldChar w:fldCharType="begin"/>
        </w:r>
        <w:r>
          <w:instrText xml:space="preserve"> PAGE   \* MERGEFORMAT </w:instrText>
        </w:r>
        <w:r>
          <w:fldChar w:fldCharType="separate"/>
        </w:r>
        <w:r w:rsidR="00424D5A">
          <w:rPr>
            <w:noProof/>
          </w:rPr>
          <w:t>1</w:t>
        </w:r>
        <w:r>
          <w:rPr>
            <w:noProof/>
          </w:rPr>
          <w:fldChar w:fldCharType="end"/>
        </w:r>
      </w:p>
    </w:sdtContent>
  </w:sdt>
  <w:p w14:paraId="7F48E058" w14:textId="77777777" w:rsidR="003B4C5F" w:rsidRDefault="003B4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1468"/>
      <w:docPartObj>
        <w:docPartGallery w:val="Page Numbers (Top of Page)"/>
        <w:docPartUnique/>
      </w:docPartObj>
    </w:sdtPr>
    <w:sdtEndPr>
      <w:rPr>
        <w:noProof/>
      </w:rPr>
    </w:sdtEndPr>
    <w:sdtContent>
      <w:p w14:paraId="3AAF27B9" w14:textId="79B1C5EA" w:rsidR="003B4C5F" w:rsidRDefault="003B4C5F">
        <w:pPr>
          <w:pStyle w:val="Header"/>
          <w:jc w:val="right"/>
        </w:pPr>
        <w:r>
          <w:fldChar w:fldCharType="begin"/>
        </w:r>
        <w:r>
          <w:instrText xml:space="preserve"> PAGE   \* MERGEFORMAT </w:instrText>
        </w:r>
        <w:r>
          <w:fldChar w:fldCharType="separate"/>
        </w:r>
        <w:r w:rsidR="00424D5A">
          <w:rPr>
            <w:noProof/>
          </w:rPr>
          <w:t>20</w:t>
        </w:r>
        <w:r>
          <w:rPr>
            <w:noProof/>
          </w:rPr>
          <w:fldChar w:fldCharType="end"/>
        </w:r>
      </w:p>
    </w:sdtContent>
  </w:sdt>
  <w:p w14:paraId="6C93B7C0" w14:textId="77777777" w:rsidR="003B4C5F" w:rsidRDefault="003B4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3D6"/>
    <w:multiLevelType w:val="hybridMultilevel"/>
    <w:tmpl w:val="13E6A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C0D80"/>
    <w:multiLevelType w:val="multilevel"/>
    <w:tmpl w:val="4A46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81E9C"/>
    <w:multiLevelType w:val="hybridMultilevel"/>
    <w:tmpl w:val="C15C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D78E6"/>
    <w:multiLevelType w:val="hybridMultilevel"/>
    <w:tmpl w:val="B7D4E4C8"/>
    <w:lvl w:ilvl="0" w:tplc="93582444">
      <w:start w:val="1"/>
      <w:numFmt w:val="decimal"/>
      <w:lvlText w:val="%1."/>
      <w:lvlJc w:val="left"/>
      <w:pPr>
        <w:tabs>
          <w:tab w:val="num" w:pos="720"/>
        </w:tabs>
        <w:ind w:left="720" w:hanging="360"/>
      </w:pPr>
    </w:lvl>
    <w:lvl w:ilvl="1" w:tplc="B6B61B36" w:tentative="1">
      <w:start w:val="1"/>
      <w:numFmt w:val="decimal"/>
      <w:lvlText w:val="%2."/>
      <w:lvlJc w:val="left"/>
      <w:pPr>
        <w:tabs>
          <w:tab w:val="num" w:pos="1440"/>
        </w:tabs>
        <w:ind w:left="1440" w:hanging="360"/>
      </w:pPr>
    </w:lvl>
    <w:lvl w:ilvl="2" w:tplc="4EE4E314" w:tentative="1">
      <w:start w:val="1"/>
      <w:numFmt w:val="decimal"/>
      <w:lvlText w:val="%3."/>
      <w:lvlJc w:val="left"/>
      <w:pPr>
        <w:tabs>
          <w:tab w:val="num" w:pos="2160"/>
        </w:tabs>
        <w:ind w:left="2160" w:hanging="360"/>
      </w:pPr>
    </w:lvl>
    <w:lvl w:ilvl="3" w:tplc="F19ECCF8" w:tentative="1">
      <w:start w:val="1"/>
      <w:numFmt w:val="decimal"/>
      <w:lvlText w:val="%4."/>
      <w:lvlJc w:val="left"/>
      <w:pPr>
        <w:tabs>
          <w:tab w:val="num" w:pos="2880"/>
        </w:tabs>
        <w:ind w:left="2880" w:hanging="360"/>
      </w:pPr>
    </w:lvl>
    <w:lvl w:ilvl="4" w:tplc="FD78804C" w:tentative="1">
      <w:start w:val="1"/>
      <w:numFmt w:val="decimal"/>
      <w:lvlText w:val="%5."/>
      <w:lvlJc w:val="left"/>
      <w:pPr>
        <w:tabs>
          <w:tab w:val="num" w:pos="3600"/>
        </w:tabs>
        <w:ind w:left="3600" w:hanging="360"/>
      </w:pPr>
    </w:lvl>
    <w:lvl w:ilvl="5" w:tplc="7C1CE3E8" w:tentative="1">
      <w:start w:val="1"/>
      <w:numFmt w:val="decimal"/>
      <w:lvlText w:val="%6."/>
      <w:lvlJc w:val="left"/>
      <w:pPr>
        <w:tabs>
          <w:tab w:val="num" w:pos="4320"/>
        </w:tabs>
        <w:ind w:left="4320" w:hanging="360"/>
      </w:pPr>
    </w:lvl>
    <w:lvl w:ilvl="6" w:tplc="B988489C" w:tentative="1">
      <w:start w:val="1"/>
      <w:numFmt w:val="decimal"/>
      <w:lvlText w:val="%7."/>
      <w:lvlJc w:val="left"/>
      <w:pPr>
        <w:tabs>
          <w:tab w:val="num" w:pos="5040"/>
        </w:tabs>
        <w:ind w:left="5040" w:hanging="360"/>
      </w:pPr>
    </w:lvl>
    <w:lvl w:ilvl="7" w:tplc="F8A80AFC" w:tentative="1">
      <w:start w:val="1"/>
      <w:numFmt w:val="decimal"/>
      <w:lvlText w:val="%8."/>
      <w:lvlJc w:val="left"/>
      <w:pPr>
        <w:tabs>
          <w:tab w:val="num" w:pos="5760"/>
        </w:tabs>
        <w:ind w:left="5760" w:hanging="360"/>
      </w:pPr>
    </w:lvl>
    <w:lvl w:ilvl="8" w:tplc="A3825660" w:tentative="1">
      <w:start w:val="1"/>
      <w:numFmt w:val="decimal"/>
      <w:lvlText w:val="%9."/>
      <w:lvlJc w:val="left"/>
      <w:pPr>
        <w:tabs>
          <w:tab w:val="num" w:pos="6480"/>
        </w:tabs>
        <w:ind w:left="6480" w:hanging="360"/>
      </w:pPr>
    </w:lvl>
  </w:abstractNum>
  <w:abstractNum w:abstractNumId="4" w15:restartNumberingAfterBreak="0">
    <w:nsid w:val="14F81993"/>
    <w:multiLevelType w:val="hybridMultilevel"/>
    <w:tmpl w:val="7F88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1713F"/>
    <w:multiLevelType w:val="hybridMultilevel"/>
    <w:tmpl w:val="DA603270"/>
    <w:lvl w:ilvl="0" w:tplc="FDCC0C4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17315C67"/>
    <w:multiLevelType w:val="hybridMultilevel"/>
    <w:tmpl w:val="27DED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35916"/>
    <w:multiLevelType w:val="hybridMultilevel"/>
    <w:tmpl w:val="B07E502A"/>
    <w:lvl w:ilvl="0" w:tplc="29B0D3EC">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F690D"/>
    <w:multiLevelType w:val="hybridMultilevel"/>
    <w:tmpl w:val="ED34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914A9"/>
    <w:multiLevelType w:val="hybridMultilevel"/>
    <w:tmpl w:val="648CAFF6"/>
    <w:lvl w:ilvl="0" w:tplc="D59E9A70">
      <w:start w:val="3"/>
      <w:numFmt w:val="bullet"/>
      <w:lvlText w:val="-"/>
      <w:lvlJc w:val="left"/>
      <w:pPr>
        <w:ind w:left="720" w:hanging="360"/>
      </w:pPr>
      <w:rPr>
        <w:rFonts w:ascii="Times New Roman" w:eastAsiaTheme="minorHAnsi"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E2757D"/>
    <w:multiLevelType w:val="hybridMultilevel"/>
    <w:tmpl w:val="4A0E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C5304"/>
    <w:multiLevelType w:val="hybridMultilevel"/>
    <w:tmpl w:val="EFF66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468CD"/>
    <w:multiLevelType w:val="hybridMultilevel"/>
    <w:tmpl w:val="971484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99422C"/>
    <w:multiLevelType w:val="hybridMultilevel"/>
    <w:tmpl w:val="98F8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96A85"/>
    <w:multiLevelType w:val="hybridMultilevel"/>
    <w:tmpl w:val="7BCE1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D340A8"/>
    <w:multiLevelType w:val="hybridMultilevel"/>
    <w:tmpl w:val="7B866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A47AEF"/>
    <w:multiLevelType w:val="hybridMultilevel"/>
    <w:tmpl w:val="7CB4A23C"/>
    <w:lvl w:ilvl="0" w:tplc="74B608D0">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354960F7"/>
    <w:multiLevelType w:val="hybridMultilevel"/>
    <w:tmpl w:val="5F62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22767"/>
    <w:multiLevelType w:val="hybridMultilevel"/>
    <w:tmpl w:val="DA603270"/>
    <w:lvl w:ilvl="0" w:tplc="FDCC0C4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9" w15:restartNumberingAfterBreak="0">
    <w:nsid w:val="371A0FAA"/>
    <w:multiLevelType w:val="hybridMultilevel"/>
    <w:tmpl w:val="276A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D09A2"/>
    <w:multiLevelType w:val="hybridMultilevel"/>
    <w:tmpl w:val="7B8E6A8C"/>
    <w:lvl w:ilvl="0" w:tplc="16205248">
      <w:start w:val="1"/>
      <w:numFmt w:val="decimal"/>
      <w:lvlText w:val="%1."/>
      <w:lvlJc w:val="left"/>
      <w:pPr>
        <w:tabs>
          <w:tab w:val="num" w:pos="720"/>
        </w:tabs>
        <w:ind w:left="720" w:hanging="360"/>
      </w:pPr>
    </w:lvl>
    <w:lvl w:ilvl="1" w:tplc="12EC31D6" w:tentative="1">
      <w:start w:val="1"/>
      <w:numFmt w:val="decimal"/>
      <w:lvlText w:val="%2."/>
      <w:lvlJc w:val="left"/>
      <w:pPr>
        <w:tabs>
          <w:tab w:val="num" w:pos="1440"/>
        </w:tabs>
        <w:ind w:left="1440" w:hanging="360"/>
      </w:pPr>
    </w:lvl>
    <w:lvl w:ilvl="2" w:tplc="490CAF00" w:tentative="1">
      <w:start w:val="1"/>
      <w:numFmt w:val="decimal"/>
      <w:lvlText w:val="%3."/>
      <w:lvlJc w:val="left"/>
      <w:pPr>
        <w:tabs>
          <w:tab w:val="num" w:pos="2160"/>
        </w:tabs>
        <w:ind w:left="2160" w:hanging="360"/>
      </w:pPr>
    </w:lvl>
    <w:lvl w:ilvl="3" w:tplc="3268113E" w:tentative="1">
      <w:start w:val="1"/>
      <w:numFmt w:val="decimal"/>
      <w:lvlText w:val="%4."/>
      <w:lvlJc w:val="left"/>
      <w:pPr>
        <w:tabs>
          <w:tab w:val="num" w:pos="2880"/>
        </w:tabs>
        <w:ind w:left="2880" w:hanging="360"/>
      </w:pPr>
    </w:lvl>
    <w:lvl w:ilvl="4" w:tplc="EB7CBCB8" w:tentative="1">
      <w:start w:val="1"/>
      <w:numFmt w:val="decimal"/>
      <w:lvlText w:val="%5."/>
      <w:lvlJc w:val="left"/>
      <w:pPr>
        <w:tabs>
          <w:tab w:val="num" w:pos="3600"/>
        </w:tabs>
        <w:ind w:left="3600" w:hanging="360"/>
      </w:pPr>
    </w:lvl>
    <w:lvl w:ilvl="5" w:tplc="6BFE7C2E" w:tentative="1">
      <w:start w:val="1"/>
      <w:numFmt w:val="decimal"/>
      <w:lvlText w:val="%6."/>
      <w:lvlJc w:val="left"/>
      <w:pPr>
        <w:tabs>
          <w:tab w:val="num" w:pos="4320"/>
        </w:tabs>
        <w:ind w:left="4320" w:hanging="360"/>
      </w:pPr>
    </w:lvl>
    <w:lvl w:ilvl="6" w:tplc="5666EDBE" w:tentative="1">
      <w:start w:val="1"/>
      <w:numFmt w:val="decimal"/>
      <w:lvlText w:val="%7."/>
      <w:lvlJc w:val="left"/>
      <w:pPr>
        <w:tabs>
          <w:tab w:val="num" w:pos="5040"/>
        </w:tabs>
        <w:ind w:left="5040" w:hanging="360"/>
      </w:pPr>
    </w:lvl>
    <w:lvl w:ilvl="7" w:tplc="26AAC29C" w:tentative="1">
      <w:start w:val="1"/>
      <w:numFmt w:val="decimal"/>
      <w:lvlText w:val="%8."/>
      <w:lvlJc w:val="left"/>
      <w:pPr>
        <w:tabs>
          <w:tab w:val="num" w:pos="5760"/>
        </w:tabs>
        <w:ind w:left="5760" w:hanging="360"/>
      </w:pPr>
    </w:lvl>
    <w:lvl w:ilvl="8" w:tplc="744AA030" w:tentative="1">
      <w:start w:val="1"/>
      <w:numFmt w:val="decimal"/>
      <w:lvlText w:val="%9."/>
      <w:lvlJc w:val="left"/>
      <w:pPr>
        <w:tabs>
          <w:tab w:val="num" w:pos="6480"/>
        </w:tabs>
        <w:ind w:left="6480" w:hanging="360"/>
      </w:pPr>
    </w:lvl>
  </w:abstractNum>
  <w:abstractNum w:abstractNumId="21" w15:restartNumberingAfterBreak="0">
    <w:nsid w:val="48907D12"/>
    <w:multiLevelType w:val="hybridMultilevel"/>
    <w:tmpl w:val="DA603270"/>
    <w:lvl w:ilvl="0" w:tplc="FDCC0C4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2" w15:restartNumberingAfterBreak="0">
    <w:nsid w:val="4F87396F"/>
    <w:multiLevelType w:val="multilevel"/>
    <w:tmpl w:val="0D28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875A14"/>
    <w:multiLevelType w:val="hybridMultilevel"/>
    <w:tmpl w:val="DA603270"/>
    <w:lvl w:ilvl="0" w:tplc="FDCC0C4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4" w15:restartNumberingAfterBreak="0">
    <w:nsid w:val="54447519"/>
    <w:multiLevelType w:val="hybridMultilevel"/>
    <w:tmpl w:val="B1C8C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3F462B"/>
    <w:multiLevelType w:val="hybridMultilevel"/>
    <w:tmpl w:val="2E22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FD6EF2"/>
    <w:multiLevelType w:val="hybridMultilevel"/>
    <w:tmpl w:val="8B8E66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4B10B7"/>
    <w:multiLevelType w:val="hybridMultilevel"/>
    <w:tmpl w:val="FB9A0126"/>
    <w:lvl w:ilvl="0" w:tplc="27487446">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8" w15:restartNumberingAfterBreak="0">
    <w:nsid w:val="65EE2B67"/>
    <w:multiLevelType w:val="hybridMultilevel"/>
    <w:tmpl w:val="3B767078"/>
    <w:lvl w:ilvl="0" w:tplc="08090001">
      <w:start w:val="1"/>
      <w:numFmt w:val="bullet"/>
      <w:lvlText w:val=""/>
      <w:lvlJc w:val="left"/>
      <w:pPr>
        <w:ind w:left="360" w:hanging="360"/>
      </w:pPr>
      <w:rPr>
        <w:rFonts w:ascii="Symbol" w:hAnsi="Symbol" w:hint="default"/>
      </w:rPr>
    </w:lvl>
    <w:lvl w:ilvl="1" w:tplc="4170CDE4">
      <w:numFmt w:val="bullet"/>
      <w:lvlText w:val="•"/>
      <w:lvlJc w:val="left"/>
      <w:pPr>
        <w:ind w:left="1440" w:hanging="720"/>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42614"/>
    <w:multiLevelType w:val="hybridMultilevel"/>
    <w:tmpl w:val="0BD66DBC"/>
    <w:lvl w:ilvl="0" w:tplc="5B92767C">
      <w:start w:val="2"/>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0" w15:restartNumberingAfterBreak="0">
    <w:nsid w:val="6DF40357"/>
    <w:multiLevelType w:val="hybridMultilevel"/>
    <w:tmpl w:val="FB209CF8"/>
    <w:lvl w:ilvl="0" w:tplc="4974764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782481"/>
    <w:multiLevelType w:val="hybridMultilevel"/>
    <w:tmpl w:val="3A508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D775B5"/>
    <w:multiLevelType w:val="hybridMultilevel"/>
    <w:tmpl w:val="7898F9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B485A"/>
    <w:multiLevelType w:val="hybridMultilevel"/>
    <w:tmpl w:val="DADA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264AB"/>
    <w:multiLevelType w:val="hybridMultilevel"/>
    <w:tmpl w:val="DA603270"/>
    <w:lvl w:ilvl="0" w:tplc="FDCC0C4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5" w15:restartNumberingAfterBreak="0">
    <w:nsid w:val="7D0B62E5"/>
    <w:multiLevelType w:val="multilevel"/>
    <w:tmpl w:val="658A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065F4A"/>
    <w:multiLevelType w:val="hybridMultilevel"/>
    <w:tmpl w:val="EFAE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15"/>
  </w:num>
  <w:num w:numId="4">
    <w:abstractNumId w:val="2"/>
  </w:num>
  <w:num w:numId="5">
    <w:abstractNumId w:val="10"/>
  </w:num>
  <w:num w:numId="6">
    <w:abstractNumId w:val="31"/>
  </w:num>
  <w:num w:numId="7">
    <w:abstractNumId w:val="33"/>
  </w:num>
  <w:num w:numId="8">
    <w:abstractNumId w:val="36"/>
  </w:num>
  <w:num w:numId="9">
    <w:abstractNumId w:val="13"/>
  </w:num>
  <w:num w:numId="10">
    <w:abstractNumId w:val="6"/>
  </w:num>
  <w:num w:numId="11">
    <w:abstractNumId w:val="0"/>
  </w:num>
  <w:num w:numId="12">
    <w:abstractNumId w:val="11"/>
  </w:num>
  <w:num w:numId="13">
    <w:abstractNumId w:val="14"/>
  </w:num>
  <w:num w:numId="14">
    <w:abstractNumId w:val="17"/>
  </w:num>
  <w:num w:numId="15">
    <w:abstractNumId w:val="4"/>
  </w:num>
  <w:num w:numId="16">
    <w:abstractNumId w:val="25"/>
  </w:num>
  <w:num w:numId="17">
    <w:abstractNumId w:val="1"/>
  </w:num>
  <w:num w:numId="18">
    <w:abstractNumId w:val="35"/>
  </w:num>
  <w:num w:numId="19">
    <w:abstractNumId w:val="22"/>
  </w:num>
  <w:num w:numId="20">
    <w:abstractNumId w:val="20"/>
  </w:num>
  <w:num w:numId="21">
    <w:abstractNumId w:val="3"/>
  </w:num>
  <w:num w:numId="22">
    <w:abstractNumId w:val="8"/>
  </w:num>
  <w:num w:numId="23">
    <w:abstractNumId w:val="23"/>
  </w:num>
  <w:num w:numId="24">
    <w:abstractNumId w:val="5"/>
  </w:num>
  <w:num w:numId="25">
    <w:abstractNumId w:val="34"/>
  </w:num>
  <w:num w:numId="26">
    <w:abstractNumId w:val="21"/>
  </w:num>
  <w:num w:numId="27">
    <w:abstractNumId w:val="18"/>
  </w:num>
  <w:num w:numId="28">
    <w:abstractNumId w:val="27"/>
  </w:num>
  <w:num w:numId="29">
    <w:abstractNumId w:val="29"/>
  </w:num>
  <w:num w:numId="30">
    <w:abstractNumId w:val="26"/>
  </w:num>
  <w:num w:numId="31">
    <w:abstractNumId w:val="12"/>
  </w:num>
  <w:num w:numId="32">
    <w:abstractNumId w:val="16"/>
  </w:num>
  <w:num w:numId="33">
    <w:abstractNumId w:val="32"/>
  </w:num>
  <w:num w:numId="34">
    <w:abstractNumId w:val="19"/>
  </w:num>
  <w:num w:numId="35">
    <w:abstractNumId w:val="7"/>
  </w:num>
  <w:num w:numId="36">
    <w:abstractNumId w:val="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xNjc0NjewMLcEEko6SsGpxcWZ+XkgBYa1AM57HCYsAAAA"/>
    <w:docVar w:name="EN.InstantFormat" w:val="&lt;ENInstantFormat&gt;&lt;Enabled&gt;1&lt;/Enabled&gt;&lt;ScanUnformatted&gt;1&lt;/ScanUnformatted&gt;&lt;ScanChanges&gt;1&lt;/ScanChanges&gt;&lt;Suspended&gt;0&lt;/Suspended&gt;&lt;/ENInstantFormat&gt;"/>
    <w:docVar w:name="EN.Layout" w:val="&lt;ENLayout&gt;&lt;Style&gt;Brit J Nutri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szzavxape0apgezst4vefe2xe99xw9we5wa&quot;&gt;My EndNote Library Food4Memanuscripts&lt;record-ids&gt;&lt;item&gt;17&lt;/item&gt;&lt;item&gt;30&lt;/item&gt;&lt;item&gt;126&lt;/item&gt;&lt;item&gt;127&lt;/item&gt;&lt;item&gt;252&lt;/item&gt;&lt;item&gt;276&lt;/item&gt;&lt;item&gt;280&lt;/item&gt;&lt;item&gt;281&lt;/item&gt;&lt;item&gt;315&lt;/item&gt;&lt;item&gt;356&lt;/item&gt;&lt;item&gt;359&lt;/item&gt;&lt;item&gt;362&lt;/item&gt;&lt;item&gt;399&lt;/item&gt;&lt;item&gt;413&lt;/item&gt;&lt;item&gt;416&lt;/item&gt;&lt;item&gt;449&lt;/item&gt;&lt;item&gt;472&lt;/item&gt;&lt;item&gt;477&lt;/item&gt;&lt;item&gt;478&lt;/item&gt;&lt;item&gt;479&lt;/item&gt;&lt;item&gt;480&lt;/item&gt;&lt;item&gt;481&lt;/item&gt;&lt;item&gt;482&lt;/item&gt;&lt;item&gt;483&lt;/item&gt;&lt;item&gt;484&lt;/item&gt;&lt;item&gt;485&lt;/item&gt;&lt;item&gt;486&lt;/item&gt;&lt;item&gt;487&lt;/item&gt;&lt;item&gt;488&lt;/item&gt;&lt;item&gt;491&lt;/item&gt;&lt;item&gt;492&lt;/item&gt;&lt;item&gt;493&lt;/item&gt;&lt;/record-ids&gt;&lt;/item&gt;&lt;/Libraries&gt;"/>
  </w:docVars>
  <w:rsids>
    <w:rsidRoot w:val="001A77FA"/>
    <w:rsid w:val="000003BC"/>
    <w:rsid w:val="00000902"/>
    <w:rsid w:val="000012EB"/>
    <w:rsid w:val="00001AC2"/>
    <w:rsid w:val="00001ED0"/>
    <w:rsid w:val="000028CD"/>
    <w:rsid w:val="00002A4D"/>
    <w:rsid w:val="000033DC"/>
    <w:rsid w:val="00003D38"/>
    <w:rsid w:val="00004368"/>
    <w:rsid w:val="000051EA"/>
    <w:rsid w:val="000052EB"/>
    <w:rsid w:val="00005893"/>
    <w:rsid w:val="00005A46"/>
    <w:rsid w:val="00005D29"/>
    <w:rsid w:val="000060B2"/>
    <w:rsid w:val="00006D18"/>
    <w:rsid w:val="0000715C"/>
    <w:rsid w:val="000075C0"/>
    <w:rsid w:val="00010164"/>
    <w:rsid w:val="000105E5"/>
    <w:rsid w:val="000111AD"/>
    <w:rsid w:val="00011B55"/>
    <w:rsid w:val="00012201"/>
    <w:rsid w:val="00012627"/>
    <w:rsid w:val="00013228"/>
    <w:rsid w:val="00014147"/>
    <w:rsid w:val="0001448D"/>
    <w:rsid w:val="00014DFD"/>
    <w:rsid w:val="00014EAA"/>
    <w:rsid w:val="00015475"/>
    <w:rsid w:val="0001595A"/>
    <w:rsid w:val="00015B22"/>
    <w:rsid w:val="00016055"/>
    <w:rsid w:val="00016216"/>
    <w:rsid w:val="000165C3"/>
    <w:rsid w:val="000168B0"/>
    <w:rsid w:val="000174B3"/>
    <w:rsid w:val="00017A76"/>
    <w:rsid w:val="00020349"/>
    <w:rsid w:val="00020FDB"/>
    <w:rsid w:val="00021E45"/>
    <w:rsid w:val="000222E1"/>
    <w:rsid w:val="0002293F"/>
    <w:rsid w:val="00022EC5"/>
    <w:rsid w:val="00023243"/>
    <w:rsid w:val="0002350C"/>
    <w:rsid w:val="0002392C"/>
    <w:rsid w:val="00023B1F"/>
    <w:rsid w:val="00023F4E"/>
    <w:rsid w:val="00026CF9"/>
    <w:rsid w:val="00026E70"/>
    <w:rsid w:val="00027648"/>
    <w:rsid w:val="000277E4"/>
    <w:rsid w:val="0002784B"/>
    <w:rsid w:val="00027D0F"/>
    <w:rsid w:val="000301FA"/>
    <w:rsid w:val="00030333"/>
    <w:rsid w:val="0003056C"/>
    <w:rsid w:val="00030BDC"/>
    <w:rsid w:val="00030F67"/>
    <w:rsid w:val="000310C4"/>
    <w:rsid w:val="0003130D"/>
    <w:rsid w:val="00032A42"/>
    <w:rsid w:val="00032DA4"/>
    <w:rsid w:val="00032E70"/>
    <w:rsid w:val="0003399A"/>
    <w:rsid w:val="00033B08"/>
    <w:rsid w:val="0003434B"/>
    <w:rsid w:val="000351D8"/>
    <w:rsid w:val="00035213"/>
    <w:rsid w:val="0003574E"/>
    <w:rsid w:val="00035F3E"/>
    <w:rsid w:val="00035F50"/>
    <w:rsid w:val="0003623E"/>
    <w:rsid w:val="00036732"/>
    <w:rsid w:val="00036C01"/>
    <w:rsid w:val="00036D08"/>
    <w:rsid w:val="00036FB3"/>
    <w:rsid w:val="000373E2"/>
    <w:rsid w:val="000373E8"/>
    <w:rsid w:val="0004019E"/>
    <w:rsid w:val="00041EFD"/>
    <w:rsid w:val="000423F4"/>
    <w:rsid w:val="00042EEC"/>
    <w:rsid w:val="0004358B"/>
    <w:rsid w:val="00043790"/>
    <w:rsid w:val="00043A56"/>
    <w:rsid w:val="00043BD6"/>
    <w:rsid w:val="0004477D"/>
    <w:rsid w:val="00044B10"/>
    <w:rsid w:val="000450E9"/>
    <w:rsid w:val="00045C13"/>
    <w:rsid w:val="00045C92"/>
    <w:rsid w:val="00045FFC"/>
    <w:rsid w:val="00046103"/>
    <w:rsid w:val="00046434"/>
    <w:rsid w:val="00046898"/>
    <w:rsid w:val="00047172"/>
    <w:rsid w:val="000477B3"/>
    <w:rsid w:val="00047A6C"/>
    <w:rsid w:val="00047B37"/>
    <w:rsid w:val="00047C46"/>
    <w:rsid w:val="0005030D"/>
    <w:rsid w:val="0005084C"/>
    <w:rsid w:val="00050AEF"/>
    <w:rsid w:val="00050CDC"/>
    <w:rsid w:val="00050E3D"/>
    <w:rsid w:val="0005121F"/>
    <w:rsid w:val="000513D8"/>
    <w:rsid w:val="000514B1"/>
    <w:rsid w:val="000518FA"/>
    <w:rsid w:val="0005190C"/>
    <w:rsid w:val="000520E1"/>
    <w:rsid w:val="00053412"/>
    <w:rsid w:val="00053538"/>
    <w:rsid w:val="000535EA"/>
    <w:rsid w:val="00053B8B"/>
    <w:rsid w:val="00053CFE"/>
    <w:rsid w:val="000541E2"/>
    <w:rsid w:val="0005422C"/>
    <w:rsid w:val="00054F42"/>
    <w:rsid w:val="0005522F"/>
    <w:rsid w:val="000555F0"/>
    <w:rsid w:val="00055CBD"/>
    <w:rsid w:val="000564AD"/>
    <w:rsid w:val="00056527"/>
    <w:rsid w:val="000602AE"/>
    <w:rsid w:val="00060357"/>
    <w:rsid w:val="0006064D"/>
    <w:rsid w:val="00060D69"/>
    <w:rsid w:val="00060EE1"/>
    <w:rsid w:val="00060F05"/>
    <w:rsid w:val="00061820"/>
    <w:rsid w:val="000620F8"/>
    <w:rsid w:val="000625D3"/>
    <w:rsid w:val="00062886"/>
    <w:rsid w:val="00062EA9"/>
    <w:rsid w:val="00063032"/>
    <w:rsid w:val="000647E3"/>
    <w:rsid w:val="00064898"/>
    <w:rsid w:val="00064981"/>
    <w:rsid w:val="000649AA"/>
    <w:rsid w:val="000657E9"/>
    <w:rsid w:val="00065B6F"/>
    <w:rsid w:val="000663C1"/>
    <w:rsid w:val="00066630"/>
    <w:rsid w:val="00067640"/>
    <w:rsid w:val="00071132"/>
    <w:rsid w:val="0007116D"/>
    <w:rsid w:val="00071419"/>
    <w:rsid w:val="00071FDA"/>
    <w:rsid w:val="0007216F"/>
    <w:rsid w:val="000724EA"/>
    <w:rsid w:val="00072EFE"/>
    <w:rsid w:val="00072F8E"/>
    <w:rsid w:val="000730C0"/>
    <w:rsid w:val="00073269"/>
    <w:rsid w:val="000740AE"/>
    <w:rsid w:val="000750BC"/>
    <w:rsid w:val="00076426"/>
    <w:rsid w:val="000767D2"/>
    <w:rsid w:val="00076C95"/>
    <w:rsid w:val="00076DA6"/>
    <w:rsid w:val="00076EF1"/>
    <w:rsid w:val="0007745B"/>
    <w:rsid w:val="00077FF0"/>
    <w:rsid w:val="00080097"/>
    <w:rsid w:val="0008025A"/>
    <w:rsid w:val="00080E7E"/>
    <w:rsid w:val="0008200F"/>
    <w:rsid w:val="0008219B"/>
    <w:rsid w:val="00082CB9"/>
    <w:rsid w:val="000833A4"/>
    <w:rsid w:val="0008366A"/>
    <w:rsid w:val="00083999"/>
    <w:rsid w:val="00083D7F"/>
    <w:rsid w:val="000843F3"/>
    <w:rsid w:val="00085527"/>
    <w:rsid w:val="00086E30"/>
    <w:rsid w:val="00087589"/>
    <w:rsid w:val="00090222"/>
    <w:rsid w:val="0009089F"/>
    <w:rsid w:val="000909C3"/>
    <w:rsid w:val="000918D7"/>
    <w:rsid w:val="00091F08"/>
    <w:rsid w:val="000928E8"/>
    <w:rsid w:val="0009351A"/>
    <w:rsid w:val="000935A1"/>
    <w:rsid w:val="00094A5D"/>
    <w:rsid w:val="00094DE2"/>
    <w:rsid w:val="00095ABA"/>
    <w:rsid w:val="00095DF7"/>
    <w:rsid w:val="0009616E"/>
    <w:rsid w:val="0009671D"/>
    <w:rsid w:val="00096FE2"/>
    <w:rsid w:val="00097A5B"/>
    <w:rsid w:val="00097E5A"/>
    <w:rsid w:val="000A01CC"/>
    <w:rsid w:val="000A0297"/>
    <w:rsid w:val="000A1020"/>
    <w:rsid w:val="000A1125"/>
    <w:rsid w:val="000A124A"/>
    <w:rsid w:val="000A144F"/>
    <w:rsid w:val="000A1EF4"/>
    <w:rsid w:val="000A20E1"/>
    <w:rsid w:val="000A21D2"/>
    <w:rsid w:val="000A29F1"/>
    <w:rsid w:val="000A3173"/>
    <w:rsid w:val="000A59F7"/>
    <w:rsid w:val="000A5DFF"/>
    <w:rsid w:val="000A5E41"/>
    <w:rsid w:val="000A5FC2"/>
    <w:rsid w:val="000A6C99"/>
    <w:rsid w:val="000A6D74"/>
    <w:rsid w:val="000A79DA"/>
    <w:rsid w:val="000A7ABE"/>
    <w:rsid w:val="000B0178"/>
    <w:rsid w:val="000B0F98"/>
    <w:rsid w:val="000B1495"/>
    <w:rsid w:val="000B1D58"/>
    <w:rsid w:val="000B262A"/>
    <w:rsid w:val="000B2A19"/>
    <w:rsid w:val="000B3210"/>
    <w:rsid w:val="000B346B"/>
    <w:rsid w:val="000B3E45"/>
    <w:rsid w:val="000B409C"/>
    <w:rsid w:val="000B595E"/>
    <w:rsid w:val="000B5A03"/>
    <w:rsid w:val="000B5CA7"/>
    <w:rsid w:val="000B62C3"/>
    <w:rsid w:val="000B68C9"/>
    <w:rsid w:val="000B6A7B"/>
    <w:rsid w:val="000B705B"/>
    <w:rsid w:val="000B7283"/>
    <w:rsid w:val="000B7411"/>
    <w:rsid w:val="000B7427"/>
    <w:rsid w:val="000B749D"/>
    <w:rsid w:val="000B7799"/>
    <w:rsid w:val="000B7B24"/>
    <w:rsid w:val="000B7F86"/>
    <w:rsid w:val="000C00FB"/>
    <w:rsid w:val="000C03FE"/>
    <w:rsid w:val="000C094E"/>
    <w:rsid w:val="000C1FE7"/>
    <w:rsid w:val="000C2333"/>
    <w:rsid w:val="000C2521"/>
    <w:rsid w:val="000C4181"/>
    <w:rsid w:val="000C41E2"/>
    <w:rsid w:val="000C5480"/>
    <w:rsid w:val="000C60B6"/>
    <w:rsid w:val="000C63B0"/>
    <w:rsid w:val="000C6789"/>
    <w:rsid w:val="000C6D67"/>
    <w:rsid w:val="000C749B"/>
    <w:rsid w:val="000C7592"/>
    <w:rsid w:val="000C76E1"/>
    <w:rsid w:val="000D11D6"/>
    <w:rsid w:val="000D2C03"/>
    <w:rsid w:val="000D30DF"/>
    <w:rsid w:val="000D3661"/>
    <w:rsid w:val="000D3820"/>
    <w:rsid w:val="000D3AC2"/>
    <w:rsid w:val="000D4311"/>
    <w:rsid w:val="000D4500"/>
    <w:rsid w:val="000D4B28"/>
    <w:rsid w:val="000D4D08"/>
    <w:rsid w:val="000D50F0"/>
    <w:rsid w:val="000D521E"/>
    <w:rsid w:val="000D5718"/>
    <w:rsid w:val="000D5B6A"/>
    <w:rsid w:val="000D5F85"/>
    <w:rsid w:val="000D65A9"/>
    <w:rsid w:val="000D6642"/>
    <w:rsid w:val="000D66D3"/>
    <w:rsid w:val="000D6957"/>
    <w:rsid w:val="000D69D8"/>
    <w:rsid w:val="000D6F66"/>
    <w:rsid w:val="000D7136"/>
    <w:rsid w:val="000D71EB"/>
    <w:rsid w:val="000D7330"/>
    <w:rsid w:val="000E01DF"/>
    <w:rsid w:val="000E0634"/>
    <w:rsid w:val="000E0FA9"/>
    <w:rsid w:val="000E1C6B"/>
    <w:rsid w:val="000E1F18"/>
    <w:rsid w:val="000E2894"/>
    <w:rsid w:val="000E28EA"/>
    <w:rsid w:val="000E299E"/>
    <w:rsid w:val="000E2B0A"/>
    <w:rsid w:val="000E3200"/>
    <w:rsid w:val="000E438D"/>
    <w:rsid w:val="000E5129"/>
    <w:rsid w:val="000E6401"/>
    <w:rsid w:val="000E65F1"/>
    <w:rsid w:val="000E7290"/>
    <w:rsid w:val="000E7817"/>
    <w:rsid w:val="000F0568"/>
    <w:rsid w:val="000F095E"/>
    <w:rsid w:val="000F09E9"/>
    <w:rsid w:val="000F0A9B"/>
    <w:rsid w:val="000F0BCE"/>
    <w:rsid w:val="000F1304"/>
    <w:rsid w:val="000F18D6"/>
    <w:rsid w:val="000F2649"/>
    <w:rsid w:val="000F2EF3"/>
    <w:rsid w:val="000F3212"/>
    <w:rsid w:val="000F3991"/>
    <w:rsid w:val="000F3EE0"/>
    <w:rsid w:val="000F3F83"/>
    <w:rsid w:val="000F400F"/>
    <w:rsid w:val="000F490C"/>
    <w:rsid w:val="000F5A96"/>
    <w:rsid w:val="000F5F68"/>
    <w:rsid w:val="000F6AEF"/>
    <w:rsid w:val="000F781F"/>
    <w:rsid w:val="000F797C"/>
    <w:rsid w:val="000F7DEB"/>
    <w:rsid w:val="0010014E"/>
    <w:rsid w:val="001003ED"/>
    <w:rsid w:val="001010EA"/>
    <w:rsid w:val="0010112A"/>
    <w:rsid w:val="0010146C"/>
    <w:rsid w:val="00101E75"/>
    <w:rsid w:val="00101F90"/>
    <w:rsid w:val="00102FB2"/>
    <w:rsid w:val="00103AC9"/>
    <w:rsid w:val="00104296"/>
    <w:rsid w:val="00104DEF"/>
    <w:rsid w:val="00104F12"/>
    <w:rsid w:val="00105325"/>
    <w:rsid w:val="00106027"/>
    <w:rsid w:val="001063A6"/>
    <w:rsid w:val="001066F5"/>
    <w:rsid w:val="00106A5F"/>
    <w:rsid w:val="00106B7C"/>
    <w:rsid w:val="00106CF3"/>
    <w:rsid w:val="00110078"/>
    <w:rsid w:val="0011075A"/>
    <w:rsid w:val="001108FD"/>
    <w:rsid w:val="00110BB4"/>
    <w:rsid w:val="00111410"/>
    <w:rsid w:val="001122C9"/>
    <w:rsid w:val="00112855"/>
    <w:rsid w:val="00112CAE"/>
    <w:rsid w:val="00113621"/>
    <w:rsid w:val="00113647"/>
    <w:rsid w:val="00113C2B"/>
    <w:rsid w:val="00113CD8"/>
    <w:rsid w:val="00113D4D"/>
    <w:rsid w:val="00114E10"/>
    <w:rsid w:val="00115123"/>
    <w:rsid w:val="0011522F"/>
    <w:rsid w:val="00115613"/>
    <w:rsid w:val="0011630B"/>
    <w:rsid w:val="0011664E"/>
    <w:rsid w:val="0011684E"/>
    <w:rsid w:val="00116A71"/>
    <w:rsid w:val="00117021"/>
    <w:rsid w:val="001174BE"/>
    <w:rsid w:val="00117807"/>
    <w:rsid w:val="0011793F"/>
    <w:rsid w:val="00117966"/>
    <w:rsid w:val="00117D39"/>
    <w:rsid w:val="00117E0E"/>
    <w:rsid w:val="00120A6E"/>
    <w:rsid w:val="00121390"/>
    <w:rsid w:val="00122317"/>
    <w:rsid w:val="00122560"/>
    <w:rsid w:val="0012295E"/>
    <w:rsid w:val="00123D7F"/>
    <w:rsid w:val="00124264"/>
    <w:rsid w:val="0012473D"/>
    <w:rsid w:val="0012524F"/>
    <w:rsid w:val="00125502"/>
    <w:rsid w:val="00125A8D"/>
    <w:rsid w:val="00125BC7"/>
    <w:rsid w:val="001264C1"/>
    <w:rsid w:val="00126BA7"/>
    <w:rsid w:val="00127218"/>
    <w:rsid w:val="001272DB"/>
    <w:rsid w:val="00127563"/>
    <w:rsid w:val="0013021E"/>
    <w:rsid w:val="00130266"/>
    <w:rsid w:val="00130E00"/>
    <w:rsid w:val="001313CA"/>
    <w:rsid w:val="00131920"/>
    <w:rsid w:val="00131F69"/>
    <w:rsid w:val="00132A39"/>
    <w:rsid w:val="00133F62"/>
    <w:rsid w:val="00136A6F"/>
    <w:rsid w:val="00137718"/>
    <w:rsid w:val="00137967"/>
    <w:rsid w:val="00137E37"/>
    <w:rsid w:val="00140E02"/>
    <w:rsid w:val="00140F74"/>
    <w:rsid w:val="00141B6F"/>
    <w:rsid w:val="00141D47"/>
    <w:rsid w:val="00141DDB"/>
    <w:rsid w:val="001428DF"/>
    <w:rsid w:val="00142DD6"/>
    <w:rsid w:val="00142F9B"/>
    <w:rsid w:val="00143446"/>
    <w:rsid w:val="00143A30"/>
    <w:rsid w:val="00143B90"/>
    <w:rsid w:val="00144EEE"/>
    <w:rsid w:val="00145636"/>
    <w:rsid w:val="001465E0"/>
    <w:rsid w:val="00146627"/>
    <w:rsid w:val="00146780"/>
    <w:rsid w:val="00146C6C"/>
    <w:rsid w:val="001477B0"/>
    <w:rsid w:val="00147819"/>
    <w:rsid w:val="00147B6C"/>
    <w:rsid w:val="001500E4"/>
    <w:rsid w:val="001503FD"/>
    <w:rsid w:val="001507CA"/>
    <w:rsid w:val="001517F2"/>
    <w:rsid w:val="00151FDE"/>
    <w:rsid w:val="00151FE9"/>
    <w:rsid w:val="00151FF1"/>
    <w:rsid w:val="001520B3"/>
    <w:rsid w:val="0015223F"/>
    <w:rsid w:val="00152243"/>
    <w:rsid w:val="0015233C"/>
    <w:rsid w:val="001526FE"/>
    <w:rsid w:val="001527E5"/>
    <w:rsid w:val="00152E71"/>
    <w:rsid w:val="00153AFC"/>
    <w:rsid w:val="001541BA"/>
    <w:rsid w:val="00154795"/>
    <w:rsid w:val="00155084"/>
    <w:rsid w:val="00156037"/>
    <w:rsid w:val="001576BB"/>
    <w:rsid w:val="0016087D"/>
    <w:rsid w:val="00160B72"/>
    <w:rsid w:val="0016183F"/>
    <w:rsid w:val="00162682"/>
    <w:rsid w:val="0016269A"/>
    <w:rsid w:val="001629E8"/>
    <w:rsid w:val="0016368F"/>
    <w:rsid w:val="00163B67"/>
    <w:rsid w:val="00163B78"/>
    <w:rsid w:val="00164E29"/>
    <w:rsid w:val="00164E33"/>
    <w:rsid w:val="00165048"/>
    <w:rsid w:val="00165419"/>
    <w:rsid w:val="00165571"/>
    <w:rsid w:val="00166380"/>
    <w:rsid w:val="001667CD"/>
    <w:rsid w:val="0016686C"/>
    <w:rsid w:val="00166AF3"/>
    <w:rsid w:val="0017027B"/>
    <w:rsid w:val="001710A9"/>
    <w:rsid w:val="0017161E"/>
    <w:rsid w:val="00171C16"/>
    <w:rsid w:val="0017291F"/>
    <w:rsid w:val="00173370"/>
    <w:rsid w:val="00173699"/>
    <w:rsid w:val="00173F85"/>
    <w:rsid w:val="00175E15"/>
    <w:rsid w:val="00175E77"/>
    <w:rsid w:val="0017734C"/>
    <w:rsid w:val="00177BBA"/>
    <w:rsid w:val="00177BC0"/>
    <w:rsid w:val="00177C37"/>
    <w:rsid w:val="00177E7B"/>
    <w:rsid w:val="00177F17"/>
    <w:rsid w:val="00180005"/>
    <w:rsid w:val="001807AF"/>
    <w:rsid w:val="001809B5"/>
    <w:rsid w:val="00180ABC"/>
    <w:rsid w:val="0018150A"/>
    <w:rsid w:val="001816CD"/>
    <w:rsid w:val="001817C7"/>
    <w:rsid w:val="001822E9"/>
    <w:rsid w:val="00182345"/>
    <w:rsid w:val="0018273B"/>
    <w:rsid w:val="001828E1"/>
    <w:rsid w:val="00182A75"/>
    <w:rsid w:val="0018375E"/>
    <w:rsid w:val="00183AA9"/>
    <w:rsid w:val="00183BE2"/>
    <w:rsid w:val="00183D76"/>
    <w:rsid w:val="001845C8"/>
    <w:rsid w:val="00184B39"/>
    <w:rsid w:val="00184B3C"/>
    <w:rsid w:val="00184E2A"/>
    <w:rsid w:val="00184F00"/>
    <w:rsid w:val="0018577A"/>
    <w:rsid w:val="0018624B"/>
    <w:rsid w:val="0018650D"/>
    <w:rsid w:val="00186962"/>
    <w:rsid w:val="00187CAB"/>
    <w:rsid w:val="00190161"/>
    <w:rsid w:val="001912CC"/>
    <w:rsid w:val="001915A4"/>
    <w:rsid w:val="001924E6"/>
    <w:rsid w:val="0019257F"/>
    <w:rsid w:val="0019267B"/>
    <w:rsid w:val="0019281A"/>
    <w:rsid w:val="00192870"/>
    <w:rsid w:val="00192B81"/>
    <w:rsid w:val="00193175"/>
    <w:rsid w:val="0019373D"/>
    <w:rsid w:val="00193A14"/>
    <w:rsid w:val="001942D8"/>
    <w:rsid w:val="00194681"/>
    <w:rsid w:val="00194F51"/>
    <w:rsid w:val="001950BC"/>
    <w:rsid w:val="00196252"/>
    <w:rsid w:val="00196461"/>
    <w:rsid w:val="00196B8C"/>
    <w:rsid w:val="00197F7E"/>
    <w:rsid w:val="001A0E88"/>
    <w:rsid w:val="001A2F29"/>
    <w:rsid w:val="001A2FDA"/>
    <w:rsid w:val="001A3080"/>
    <w:rsid w:val="001A387D"/>
    <w:rsid w:val="001A38C5"/>
    <w:rsid w:val="001A3F7E"/>
    <w:rsid w:val="001A4AE8"/>
    <w:rsid w:val="001A4EEB"/>
    <w:rsid w:val="001A56EA"/>
    <w:rsid w:val="001A5BD9"/>
    <w:rsid w:val="001A6BCB"/>
    <w:rsid w:val="001A6D56"/>
    <w:rsid w:val="001A77FA"/>
    <w:rsid w:val="001A7BA6"/>
    <w:rsid w:val="001B0E5F"/>
    <w:rsid w:val="001B1A1B"/>
    <w:rsid w:val="001B1C0F"/>
    <w:rsid w:val="001B1C59"/>
    <w:rsid w:val="001B2235"/>
    <w:rsid w:val="001B3056"/>
    <w:rsid w:val="001B31E3"/>
    <w:rsid w:val="001B3B67"/>
    <w:rsid w:val="001B41E8"/>
    <w:rsid w:val="001B45F7"/>
    <w:rsid w:val="001B486B"/>
    <w:rsid w:val="001B4BD3"/>
    <w:rsid w:val="001B5099"/>
    <w:rsid w:val="001B5636"/>
    <w:rsid w:val="001B61A1"/>
    <w:rsid w:val="001B6815"/>
    <w:rsid w:val="001B6828"/>
    <w:rsid w:val="001B6CC8"/>
    <w:rsid w:val="001B76DE"/>
    <w:rsid w:val="001B781A"/>
    <w:rsid w:val="001B791D"/>
    <w:rsid w:val="001B7E35"/>
    <w:rsid w:val="001B7FD4"/>
    <w:rsid w:val="001C060F"/>
    <w:rsid w:val="001C0A60"/>
    <w:rsid w:val="001C153A"/>
    <w:rsid w:val="001C2662"/>
    <w:rsid w:val="001C312D"/>
    <w:rsid w:val="001C3AE1"/>
    <w:rsid w:val="001C3B5B"/>
    <w:rsid w:val="001C3C39"/>
    <w:rsid w:val="001C4182"/>
    <w:rsid w:val="001C4ABA"/>
    <w:rsid w:val="001C51F5"/>
    <w:rsid w:val="001C554A"/>
    <w:rsid w:val="001C562E"/>
    <w:rsid w:val="001C5A16"/>
    <w:rsid w:val="001C5D24"/>
    <w:rsid w:val="001C68D7"/>
    <w:rsid w:val="001C6D82"/>
    <w:rsid w:val="001C77AB"/>
    <w:rsid w:val="001C78A7"/>
    <w:rsid w:val="001C7C41"/>
    <w:rsid w:val="001C7DFB"/>
    <w:rsid w:val="001D1A09"/>
    <w:rsid w:val="001D24AF"/>
    <w:rsid w:val="001D26B9"/>
    <w:rsid w:val="001D2B5C"/>
    <w:rsid w:val="001D3088"/>
    <w:rsid w:val="001D38D7"/>
    <w:rsid w:val="001D3DA3"/>
    <w:rsid w:val="001D3DB4"/>
    <w:rsid w:val="001D4672"/>
    <w:rsid w:val="001D46B2"/>
    <w:rsid w:val="001D499B"/>
    <w:rsid w:val="001D4A87"/>
    <w:rsid w:val="001D5538"/>
    <w:rsid w:val="001D556A"/>
    <w:rsid w:val="001D59EB"/>
    <w:rsid w:val="001D5C73"/>
    <w:rsid w:val="001D6153"/>
    <w:rsid w:val="001D6840"/>
    <w:rsid w:val="001D6E42"/>
    <w:rsid w:val="001D6E99"/>
    <w:rsid w:val="001D7419"/>
    <w:rsid w:val="001E05F8"/>
    <w:rsid w:val="001E0B3F"/>
    <w:rsid w:val="001E0D35"/>
    <w:rsid w:val="001E1DE8"/>
    <w:rsid w:val="001E2A7E"/>
    <w:rsid w:val="001E3478"/>
    <w:rsid w:val="001E3F04"/>
    <w:rsid w:val="001E4DF3"/>
    <w:rsid w:val="001E5999"/>
    <w:rsid w:val="001E5BAD"/>
    <w:rsid w:val="001E66AF"/>
    <w:rsid w:val="001E7399"/>
    <w:rsid w:val="001F0127"/>
    <w:rsid w:val="001F0570"/>
    <w:rsid w:val="001F0C1A"/>
    <w:rsid w:val="001F10BA"/>
    <w:rsid w:val="001F144D"/>
    <w:rsid w:val="001F1DB4"/>
    <w:rsid w:val="001F294E"/>
    <w:rsid w:val="001F307B"/>
    <w:rsid w:val="001F35AE"/>
    <w:rsid w:val="001F4977"/>
    <w:rsid w:val="001F4CA3"/>
    <w:rsid w:val="001F55C3"/>
    <w:rsid w:val="001F5797"/>
    <w:rsid w:val="001F5983"/>
    <w:rsid w:val="001F62BE"/>
    <w:rsid w:val="001F728F"/>
    <w:rsid w:val="001F7817"/>
    <w:rsid w:val="001F792A"/>
    <w:rsid w:val="00200F93"/>
    <w:rsid w:val="0020114D"/>
    <w:rsid w:val="00201FF6"/>
    <w:rsid w:val="00203333"/>
    <w:rsid w:val="002033A1"/>
    <w:rsid w:val="00203AEE"/>
    <w:rsid w:val="00204CB2"/>
    <w:rsid w:val="00205701"/>
    <w:rsid w:val="00206254"/>
    <w:rsid w:val="002063AF"/>
    <w:rsid w:val="0021022B"/>
    <w:rsid w:val="00210933"/>
    <w:rsid w:val="00210AE0"/>
    <w:rsid w:val="00210CD9"/>
    <w:rsid w:val="00210D6A"/>
    <w:rsid w:val="00210E45"/>
    <w:rsid w:val="00212278"/>
    <w:rsid w:val="0021241B"/>
    <w:rsid w:val="00212B14"/>
    <w:rsid w:val="00212D49"/>
    <w:rsid w:val="00212F9C"/>
    <w:rsid w:val="00212FB0"/>
    <w:rsid w:val="00213052"/>
    <w:rsid w:val="002136A5"/>
    <w:rsid w:val="00214A7F"/>
    <w:rsid w:val="00214D48"/>
    <w:rsid w:val="00214FE3"/>
    <w:rsid w:val="002154B4"/>
    <w:rsid w:val="002154FB"/>
    <w:rsid w:val="002157AD"/>
    <w:rsid w:val="00215B3C"/>
    <w:rsid w:val="0021601E"/>
    <w:rsid w:val="0021670C"/>
    <w:rsid w:val="002171FA"/>
    <w:rsid w:val="00217511"/>
    <w:rsid w:val="00217598"/>
    <w:rsid w:val="00217819"/>
    <w:rsid w:val="00217B2F"/>
    <w:rsid w:val="00217E09"/>
    <w:rsid w:val="00221288"/>
    <w:rsid w:val="00221451"/>
    <w:rsid w:val="0022152F"/>
    <w:rsid w:val="00222484"/>
    <w:rsid w:val="0022277B"/>
    <w:rsid w:val="002227A6"/>
    <w:rsid w:val="00222B5A"/>
    <w:rsid w:val="00222CD4"/>
    <w:rsid w:val="0022328D"/>
    <w:rsid w:val="00223403"/>
    <w:rsid w:val="00223E40"/>
    <w:rsid w:val="00223EB1"/>
    <w:rsid w:val="00224672"/>
    <w:rsid w:val="0022505A"/>
    <w:rsid w:val="00225405"/>
    <w:rsid w:val="00225736"/>
    <w:rsid w:val="002264E8"/>
    <w:rsid w:val="00226644"/>
    <w:rsid w:val="002266B5"/>
    <w:rsid w:val="00226800"/>
    <w:rsid w:val="00226F8F"/>
    <w:rsid w:val="00227276"/>
    <w:rsid w:val="002272E1"/>
    <w:rsid w:val="00227A82"/>
    <w:rsid w:val="00227D4A"/>
    <w:rsid w:val="00227E7A"/>
    <w:rsid w:val="002305DA"/>
    <w:rsid w:val="002309C5"/>
    <w:rsid w:val="0023122E"/>
    <w:rsid w:val="00231367"/>
    <w:rsid w:val="002317AB"/>
    <w:rsid w:val="00231D40"/>
    <w:rsid w:val="00232866"/>
    <w:rsid w:val="002328AA"/>
    <w:rsid w:val="00233101"/>
    <w:rsid w:val="002333F2"/>
    <w:rsid w:val="002336A9"/>
    <w:rsid w:val="002345A8"/>
    <w:rsid w:val="00234731"/>
    <w:rsid w:val="00234A38"/>
    <w:rsid w:val="00234EF4"/>
    <w:rsid w:val="0023534C"/>
    <w:rsid w:val="00235361"/>
    <w:rsid w:val="00236086"/>
    <w:rsid w:val="00236C33"/>
    <w:rsid w:val="00236DE7"/>
    <w:rsid w:val="00237111"/>
    <w:rsid w:val="00237EBE"/>
    <w:rsid w:val="002401BC"/>
    <w:rsid w:val="00240F2E"/>
    <w:rsid w:val="00241280"/>
    <w:rsid w:val="002414FF"/>
    <w:rsid w:val="0024167E"/>
    <w:rsid w:val="00241B64"/>
    <w:rsid w:val="00242A19"/>
    <w:rsid w:val="00242B39"/>
    <w:rsid w:val="00242C90"/>
    <w:rsid w:val="00242E8C"/>
    <w:rsid w:val="002431B7"/>
    <w:rsid w:val="0024395D"/>
    <w:rsid w:val="00243F3F"/>
    <w:rsid w:val="00244059"/>
    <w:rsid w:val="0024437A"/>
    <w:rsid w:val="002447D9"/>
    <w:rsid w:val="00245C85"/>
    <w:rsid w:val="00245EB5"/>
    <w:rsid w:val="002461FB"/>
    <w:rsid w:val="00247582"/>
    <w:rsid w:val="00247E74"/>
    <w:rsid w:val="00251C9B"/>
    <w:rsid w:val="00252213"/>
    <w:rsid w:val="002522AF"/>
    <w:rsid w:val="00253200"/>
    <w:rsid w:val="0025321A"/>
    <w:rsid w:val="002532A3"/>
    <w:rsid w:val="00253942"/>
    <w:rsid w:val="0025410E"/>
    <w:rsid w:val="0025476A"/>
    <w:rsid w:val="002547C8"/>
    <w:rsid w:val="00254E32"/>
    <w:rsid w:val="00255149"/>
    <w:rsid w:val="00255676"/>
    <w:rsid w:val="0025587E"/>
    <w:rsid w:val="00256320"/>
    <w:rsid w:val="00256407"/>
    <w:rsid w:val="00256535"/>
    <w:rsid w:val="00256BA3"/>
    <w:rsid w:val="00256D13"/>
    <w:rsid w:val="00256E8E"/>
    <w:rsid w:val="0025711F"/>
    <w:rsid w:val="00257E6D"/>
    <w:rsid w:val="00260141"/>
    <w:rsid w:val="00262207"/>
    <w:rsid w:val="00262B27"/>
    <w:rsid w:val="00262EC3"/>
    <w:rsid w:val="002631C1"/>
    <w:rsid w:val="0026387B"/>
    <w:rsid w:val="0026468A"/>
    <w:rsid w:val="0026482F"/>
    <w:rsid w:val="0026541C"/>
    <w:rsid w:val="0026618E"/>
    <w:rsid w:val="002663CF"/>
    <w:rsid w:val="00266943"/>
    <w:rsid w:val="00267A46"/>
    <w:rsid w:val="00267DDA"/>
    <w:rsid w:val="002701C1"/>
    <w:rsid w:val="002718BF"/>
    <w:rsid w:val="00271B0E"/>
    <w:rsid w:val="00272519"/>
    <w:rsid w:val="0027272A"/>
    <w:rsid w:val="0027298C"/>
    <w:rsid w:val="00273266"/>
    <w:rsid w:val="00273B02"/>
    <w:rsid w:val="00273F23"/>
    <w:rsid w:val="0027450A"/>
    <w:rsid w:val="00274905"/>
    <w:rsid w:val="00274EE9"/>
    <w:rsid w:val="002756F9"/>
    <w:rsid w:val="00275AEE"/>
    <w:rsid w:val="00276C63"/>
    <w:rsid w:val="002771CA"/>
    <w:rsid w:val="002779ED"/>
    <w:rsid w:val="00277D66"/>
    <w:rsid w:val="0028004C"/>
    <w:rsid w:val="002803B1"/>
    <w:rsid w:val="00280D67"/>
    <w:rsid w:val="002811CD"/>
    <w:rsid w:val="002815BD"/>
    <w:rsid w:val="00281E2F"/>
    <w:rsid w:val="00282095"/>
    <w:rsid w:val="002820F2"/>
    <w:rsid w:val="002839B4"/>
    <w:rsid w:val="00283C1D"/>
    <w:rsid w:val="00283ECB"/>
    <w:rsid w:val="0028459C"/>
    <w:rsid w:val="00284D7D"/>
    <w:rsid w:val="00285614"/>
    <w:rsid w:val="0028585C"/>
    <w:rsid w:val="002859BC"/>
    <w:rsid w:val="00286B2C"/>
    <w:rsid w:val="00287D63"/>
    <w:rsid w:val="00287F7C"/>
    <w:rsid w:val="002905C0"/>
    <w:rsid w:val="0029128E"/>
    <w:rsid w:val="0029196F"/>
    <w:rsid w:val="00292FA9"/>
    <w:rsid w:val="002936AF"/>
    <w:rsid w:val="00293E7A"/>
    <w:rsid w:val="00293F21"/>
    <w:rsid w:val="0029497E"/>
    <w:rsid w:val="002950C7"/>
    <w:rsid w:val="002955D2"/>
    <w:rsid w:val="00295987"/>
    <w:rsid w:val="00295B52"/>
    <w:rsid w:val="00295F17"/>
    <w:rsid w:val="00296DC9"/>
    <w:rsid w:val="002A02A6"/>
    <w:rsid w:val="002A081B"/>
    <w:rsid w:val="002A1CA5"/>
    <w:rsid w:val="002A23D8"/>
    <w:rsid w:val="002A2650"/>
    <w:rsid w:val="002A2D72"/>
    <w:rsid w:val="002A35B5"/>
    <w:rsid w:val="002A35D1"/>
    <w:rsid w:val="002A3799"/>
    <w:rsid w:val="002A4A6B"/>
    <w:rsid w:val="002A51CB"/>
    <w:rsid w:val="002A5337"/>
    <w:rsid w:val="002A5FFD"/>
    <w:rsid w:val="002A6005"/>
    <w:rsid w:val="002A6036"/>
    <w:rsid w:val="002A70D6"/>
    <w:rsid w:val="002A74FA"/>
    <w:rsid w:val="002B004D"/>
    <w:rsid w:val="002B06BD"/>
    <w:rsid w:val="002B0714"/>
    <w:rsid w:val="002B0BB2"/>
    <w:rsid w:val="002B0C03"/>
    <w:rsid w:val="002B0F44"/>
    <w:rsid w:val="002B1511"/>
    <w:rsid w:val="002B1D15"/>
    <w:rsid w:val="002B2845"/>
    <w:rsid w:val="002B2A9D"/>
    <w:rsid w:val="002B2B3D"/>
    <w:rsid w:val="002B2F41"/>
    <w:rsid w:val="002B318F"/>
    <w:rsid w:val="002B4465"/>
    <w:rsid w:val="002B4923"/>
    <w:rsid w:val="002B53E3"/>
    <w:rsid w:val="002B5649"/>
    <w:rsid w:val="002B56A2"/>
    <w:rsid w:val="002B5EE9"/>
    <w:rsid w:val="002B6230"/>
    <w:rsid w:val="002B680D"/>
    <w:rsid w:val="002B69D5"/>
    <w:rsid w:val="002B6AA8"/>
    <w:rsid w:val="002B6D84"/>
    <w:rsid w:val="002B6E74"/>
    <w:rsid w:val="002B71FF"/>
    <w:rsid w:val="002C0109"/>
    <w:rsid w:val="002C026D"/>
    <w:rsid w:val="002C0721"/>
    <w:rsid w:val="002C081C"/>
    <w:rsid w:val="002C151B"/>
    <w:rsid w:val="002C1539"/>
    <w:rsid w:val="002C1BAF"/>
    <w:rsid w:val="002C1C7D"/>
    <w:rsid w:val="002C22AD"/>
    <w:rsid w:val="002C2DC0"/>
    <w:rsid w:val="002C504E"/>
    <w:rsid w:val="002C5FBF"/>
    <w:rsid w:val="002C7196"/>
    <w:rsid w:val="002C7522"/>
    <w:rsid w:val="002D057B"/>
    <w:rsid w:val="002D092A"/>
    <w:rsid w:val="002D0D54"/>
    <w:rsid w:val="002D12F0"/>
    <w:rsid w:val="002D14EB"/>
    <w:rsid w:val="002D2377"/>
    <w:rsid w:val="002D2CB0"/>
    <w:rsid w:val="002D2F08"/>
    <w:rsid w:val="002D3593"/>
    <w:rsid w:val="002D37C3"/>
    <w:rsid w:val="002D4F29"/>
    <w:rsid w:val="002D5120"/>
    <w:rsid w:val="002D58FA"/>
    <w:rsid w:val="002D5E26"/>
    <w:rsid w:val="002D5EFD"/>
    <w:rsid w:val="002D5FF4"/>
    <w:rsid w:val="002D6F5B"/>
    <w:rsid w:val="002D7AB4"/>
    <w:rsid w:val="002D7AD1"/>
    <w:rsid w:val="002E08B9"/>
    <w:rsid w:val="002E0D6C"/>
    <w:rsid w:val="002E0E75"/>
    <w:rsid w:val="002E11F1"/>
    <w:rsid w:val="002E1347"/>
    <w:rsid w:val="002E147B"/>
    <w:rsid w:val="002E177F"/>
    <w:rsid w:val="002E180D"/>
    <w:rsid w:val="002E2184"/>
    <w:rsid w:val="002E2448"/>
    <w:rsid w:val="002E2C36"/>
    <w:rsid w:val="002E2F98"/>
    <w:rsid w:val="002E33EB"/>
    <w:rsid w:val="002E4869"/>
    <w:rsid w:val="002E529E"/>
    <w:rsid w:val="002E5620"/>
    <w:rsid w:val="002E5E00"/>
    <w:rsid w:val="002E5E3E"/>
    <w:rsid w:val="002E5F57"/>
    <w:rsid w:val="002E6212"/>
    <w:rsid w:val="002E6310"/>
    <w:rsid w:val="002E694B"/>
    <w:rsid w:val="002E6B26"/>
    <w:rsid w:val="002E72A2"/>
    <w:rsid w:val="002E7AE3"/>
    <w:rsid w:val="002E7C9E"/>
    <w:rsid w:val="002F06B3"/>
    <w:rsid w:val="002F12B0"/>
    <w:rsid w:val="002F19B5"/>
    <w:rsid w:val="002F2ABB"/>
    <w:rsid w:val="002F2B6D"/>
    <w:rsid w:val="002F30D5"/>
    <w:rsid w:val="002F3468"/>
    <w:rsid w:val="002F3A8B"/>
    <w:rsid w:val="002F3EEE"/>
    <w:rsid w:val="002F4C93"/>
    <w:rsid w:val="002F60C3"/>
    <w:rsid w:val="002F61B3"/>
    <w:rsid w:val="002F6628"/>
    <w:rsid w:val="002F6E59"/>
    <w:rsid w:val="002F7568"/>
    <w:rsid w:val="002F75B1"/>
    <w:rsid w:val="002F7E07"/>
    <w:rsid w:val="00300098"/>
    <w:rsid w:val="0030077A"/>
    <w:rsid w:val="003007C6"/>
    <w:rsid w:val="00300A97"/>
    <w:rsid w:val="00301ED7"/>
    <w:rsid w:val="00302F3C"/>
    <w:rsid w:val="00303191"/>
    <w:rsid w:val="003035D7"/>
    <w:rsid w:val="00303F7F"/>
    <w:rsid w:val="00304570"/>
    <w:rsid w:val="003045C4"/>
    <w:rsid w:val="00304AF6"/>
    <w:rsid w:val="003054C7"/>
    <w:rsid w:val="003060B2"/>
    <w:rsid w:val="00306957"/>
    <w:rsid w:val="00306B85"/>
    <w:rsid w:val="00306F4D"/>
    <w:rsid w:val="0030712B"/>
    <w:rsid w:val="0030712D"/>
    <w:rsid w:val="0030735E"/>
    <w:rsid w:val="0030779C"/>
    <w:rsid w:val="00310BFD"/>
    <w:rsid w:val="003129C9"/>
    <w:rsid w:val="00312E12"/>
    <w:rsid w:val="00313591"/>
    <w:rsid w:val="00313DAB"/>
    <w:rsid w:val="00314569"/>
    <w:rsid w:val="00314FC2"/>
    <w:rsid w:val="003152DF"/>
    <w:rsid w:val="00315A63"/>
    <w:rsid w:val="00315EB6"/>
    <w:rsid w:val="003164BE"/>
    <w:rsid w:val="003164DA"/>
    <w:rsid w:val="0031684A"/>
    <w:rsid w:val="00316FB3"/>
    <w:rsid w:val="0031741E"/>
    <w:rsid w:val="00317539"/>
    <w:rsid w:val="00320984"/>
    <w:rsid w:val="00320FE7"/>
    <w:rsid w:val="0032120A"/>
    <w:rsid w:val="00321CF8"/>
    <w:rsid w:val="0032291D"/>
    <w:rsid w:val="00323216"/>
    <w:rsid w:val="003238FA"/>
    <w:rsid w:val="00323B28"/>
    <w:rsid w:val="00323F5B"/>
    <w:rsid w:val="00324A79"/>
    <w:rsid w:val="00325004"/>
    <w:rsid w:val="00325845"/>
    <w:rsid w:val="00326B90"/>
    <w:rsid w:val="00326C5D"/>
    <w:rsid w:val="0032707F"/>
    <w:rsid w:val="00327350"/>
    <w:rsid w:val="00327810"/>
    <w:rsid w:val="00327A8C"/>
    <w:rsid w:val="003300CD"/>
    <w:rsid w:val="00330127"/>
    <w:rsid w:val="003303F7"/>
    <w:rsid w:val="00330466"/>
    <w:rsid w:val="00330546"/>
    <w:rsid w:val="003309EF"/>
    <w:rsid w:val="003317E9"/>
    <w:rsid w:val="00331AA0"/>
    <w:rsid w:val="00332067"/>
    <w:rsid w:val="003322DF"/>
    <w:rsid w:val="00332349"/>
    <w:rsid w:val="00332808"/>
    <w:rsid w:val="00332937"/>
    <w:rsid w:val="00332B0B"/>
    <w:rsid w:val="00332FE6"/>
    <w:rsid w:val="00334629"/>
    <w:rsid w:val="00334D67"/>
    <w:rsid w:val="00334F35"/>
    <w:rsid w:val="00336970"/>
    <w:rsid w:val="0033702E"/>
    <w:rsid w:val="003371E3"/>
    <w:rsid w:val="00337297"/>
    <w:rsid w:val="00337AFA"/>
    <w:rsid w:val="00337FD9"/>
    <w:rsid w:val="0034010E"/>
    <w:rsid w:val="00340267"/>
    <w:rsid w:val="0034088C"/>
    <w:rsid w:val="00341099"/>
    <w:rsid w:val="003412C6"/>
    <w:rsid w:val="00342391"/>
    <w:rsid w:val="00342506"/>
    <w:rsid w:val="003429DF"/>
    <w:rsid w:val="0034313D"/>
    <w:rsid w:val="00343D1B"/>
    <w:rsid w:val="003446F1"/>
    <w:rsid w:val="00345357"/>
    <w:rsid w:val="00345843"/>
    <w:rsid w:val="00345A91"/>
    <w:rsid w:val="00345AF1"/>
    <w:rsid w:val="00346126"/>
    <w:rsid w:val="00346A47"/>
    <w:rsid w:val="00346C73"/>
    <w:rsid w:val="00346ECC"/>
    <w:rsid w:val="00347000"/>
    <w:rsid w:val="003471CA"/>
    <w:rsid w:val="003476BF"/>
    <w:rsid w:val="00347790"/>
    <w:rsid w:val="003478CF"/>
    <w:rsid w:val="00347A0E"/>
    <w:rsid w:val="00347E45"/>
    <w:rsid w:val="00347E58"/>
    <w:rsid w:val="00350326"/>
    <w:rsid w:val="003505FE"/>
    <w:rsid w:val="00350766"/>
    <w:rsid w:val="00350B64"/>
    <w:rsid w:val="00350CC9"/>
    <w:rsid w:val="00350E56"/>
    <w:rsid w:val="00351847"/>
    <w:rsid w:val="003518DA"/>
    <w:rsid w:val="00351A2B"/>
    <w:rsid w:val="0035205E"/>
    <w:rsid w:val="00352178"/>
    <w:rsid w:val="0035266B"/>
    <w:rsid w:val="00352AE6"/>
    <w:rsid w:val="00352B91"/>
    <w:rsid w:val="003532A3"/>
    <w:rsid w:val="003536E6"/>
    <w:rsid w:val="00353F51"/>
    <w:rsid w:val="00354450"/>
    <w:rsid w:val="003548E4"/>
    <w:rsid w:val="00354E9C"/>
    <w:rsid w:val="00355823"/>
    <w:rsid w:val="00355C3C"/>
    <w:rsid w:val="00355C64"/>
    <w:rsid w:val="00356365"/>
    <w:rsid w:val="00356B61"/>
    <w:rsid w:val="00356CB0"/>
    <w:rsid w:val="00360A0E"/>
    <w:rsid w:val="00360B08"/>
    <w:rsid w:val="00360C69"/>
    <w:rsid w:val="00360D5B"/>
    <w:rsid w:val="00361391"/>
    <w:rsid w:val="00361670"/>
    <w:rsid w:val="00361FB2"/>
    <w:rsid w:val="0036203F"/>
    <w:rsid w:val="00362801"/>
    <w:rsid w:val="00362A8A"/>
    <w:rsid w:val="00362AE9"/>
    <w:rsid w:val="00362BF3"/>
    <w:rsid w:val="00362F52"/>
    <w:rsid w:val="0036377D"/>
    <w:rsid w:val="00363CFC"/>
    <w:rsid w:val="00363D8C"/>
    <w:rsid w:val="003647B3"/>
    <w:rsid w:val="00364D5E"/>
    <w:rsid w:val="0036538F"/>
    <w:rsid w:val="003658B9"/>
    <w:rsid w:val="0036596F"/>
    <w:rsid w:val="00365CA7"/>
    <w:rsid w:val="003661E4"/>
    <w:rsid w:val="00366386"/>
    <w:rsid w:val="0036671B"/>
    <w:rsid w:val="003669E0"/>
    <w:rsid w:val="00366A44"/>
    <w:rsid w:val="00366B9F"/>
    <w:rsid w:val="00366F60"/>
    <w:rsid w:val="003671FD"/>
    <w:rsid w:val="00367CC1"/>
    <w:rsid w:val="00367FF2"/>
    <w:rsid w:val="00370025"/>
    <w:rsid w:val="003701B6"/>
    <w:rsid w:val="00370979"/>
    <w:rsid w:val="00372434"/>
    <w:rsid w:val="003734EE"/>
    <w:rsid w:val="00373C9F"/>
    <w:rsid w:val="00374750"/>
    <w:rsid w:val="00374881"/>
    <w:rsid w:val="0037670A"/>
    <w:rsid w:val="00376B8B"/>
    <w:rsid w:val="00377118"/>
    <w:rsid w:val="003778BC"/>
    <w:rsid w:val="00377AD1"/>
    <w:rsid w:val="00377E72"/>
    <w:rsid w:val="003800F4"/>
    <w:rsid w:val="003805DD"/>
    <w:rsid w:val="0038119F"/>
    <w:rsid w:val="00381ACF"/>
    <w:rsid w:val="003820F9"/>
    <w:rsid w:val="003826D2"/>
    <w:rsid w:val="0038271A"/>
    <w:rsid w:val="003827FF"/>
    <w:rsid w:val="003837DC"/>
    <w:rsid w:val="00383BD9"/>
    <w:rsid w:val="00383D64"/>
    <w:rsid w:val="003851FD"/>
    <w:rsid w:val="003869C9"/>
    <w:rsid w:val="00386B58"/>
    <w:rsid w:val="00387B4F"/>
    <w:rsid w:val="0039088A"/>
    <w:rsid w:val="00390B9A"/>
    <w:rsid w:val="003911B7"/>
    <w:rsid w:val="00391251"/>
    <w:rsid w:val="003916C7"/>
    <w:rsid w:val="0039188B"/>
    <w:rsid w:val="003920D5"/>
    <w:rsid w:val="00392211"/>
    <w:rsid w:val="00392D35"/>
    <w:rsid w:val="00393263"/>
    <w:rsid w:val="003932EC"/>
    <w:rsid w:val="003934E9"/>
    <w:rsid w:val="00393F46"/>
    <w:rsid w:val="00394B67"/>
    <w:rsid w:val="00394CF3"/>
    <w:rsid w:val="0039511A"/>
    <w:rsid w:val="0039540D"/>
    <w:rsid w:val="00395B2A"/>
    <w:rsid w:val="00395F08"/>
    <w:rsid w:val="00396838"/>
    <w:rsid w:val="00396EB6"/>
    <w:rsid w:val="00397088"/>
    <w:rsid w:val="003A04A2"/>
    <w:rsid w:val="003A0B04"/>
    <w:rsid w:val="003A1076"/>
    <w:rsid w:val="003A148B"/>
    <w:rsid w:val="003A1CC9"/>
    <w:rsid w:val="003A1DE0"/>
    <w:rsid w:val="003A1E04"/>
    <w:rsid w:val="003A2EBB"/>
    <w:rsid w:val="003A303A"/>
    <w:rsid w:val="003A3960"/>
    <w:rsid w:val="003A4CBD"/>
    <w:rsid w:val="003A4D06"/>
    <w:rsid w:val="003A5608"/>
    <w:rsid w:val="003A58A2"/>
    <w:rsid w:val="003A6FDE"/>
    <w:rsid w:val="003A74D2"/>
    <w:rsid w:val="003A767A"/>
    <w:rsid w:val="003B0177"/>
    <w:rsid w:val="003B023B"/>
    <w:rsid w:val="003B0257"/>
    <w:rsid w:val="003B0D8A"/>
    <w:rsid w:val="003B0FD4"/>
    <w:rsid w:val="003B1164"/>
    <w:rsid w:val="003B1DD3"/>
    <w:rsid w:val="003B1E90"/>
    <w:rsid w:val="003B2F66"/>
    <w:rsid w:val="003B3226"/>
    <w:rsid w:val="003B3727"/>
    <w:rsid w:val="003B396B"/>
    <w:rsid w:val="003B3EBA"/>
    <w:rsid w:val="003B4120"/>
    <w:rsid w:val="003B4C5F"/>
    <w:rsid w:val="003B4E3F"/>
    <w:rsid w:val="003B5A2C"/>
    <w:rsid w:val="003B65FF"/>
    <w:rsid w:val="003B6832"/>
    <w:rsid w:val="003B6880"/>
    <w:rsid w:val="003B7269"/>
    <w:rsid w:val="003B7426"/>
    <w:rsid w:val="003B772B"/>
    <w:rsid w:val="003B7D79"/>
    <w:rsid w:val="003C0CDD"/>
    <w:rsid w:val="003C15BB"/>
    <w:rsid w:val="003C17B4"/>
    <w:rsid w:val="003C18A6"/>
    <w:rsid w:val="003C1FCA"/>
    <w:rsid w:val="003C2417"/>
    <w:rsid w:val="003C30F0"/>
    <w:rsid w:val="003C3400"/>
    <w:rsid w:val="003C341A"/>
    <w:rsid w:val="003C3895"/>
    <w:rsid w:val="003C3CAD"/>
    <w:rsid w:val="003C3D70"/>
    <w:rsid w:val="003C46DF"/>
    <w:rsid w:val="003C47E9"/>
    <w:rsid w:val="003C5358"/>
    <w:rsid w:val="003C5836"/>
    <w:rsid w:val="003C617F"/>
    <w:rsid w:val="003C63E0"/>
    <w:rsid w:val="003C6483"/>
    <w:rsid w:val="003C6739"/>
    <w:rsid w:val="003C6C40"/>
    <w:rsid w:val="003C6DEA"/>
    <w:rsid w:val="003C72C5"/>
    <w:rsid w:val="003C7328"/>
    <w:rsid w:val="003C7888"/>
    <w:rsid w:val="003C78B7"/>
    <w:rsid w:val="003C7C10"/>
    <w:rsid w:val="003D0401"/>
    <w:rsid w:val="003D0806"/>
    <w:rsid w:val="003D08BE"/>
    <w:rsid w:val="003D0A1F"/>
    <w:rsid w:val="003D0F2E"/>
    <w:rsid w:val="003D13C0"/>
    <w:rsid w:val="003D1513"/>
    <w:rsid w:val="003D15A6"/>
    <w:rsid w:val="003D1DEB"/>
    <w:rsid w:val="003D2838"/>
    <w:rsid w:val="003D2C68"/>
    <w:rsid w:val="003D2E8A"/>
    <w:rsid w:val="003D2F3B"/>
    <w:rsid w:val="003D3662"/>
    <w:rsid w:val="003D3882"/>
    <w:rsid w:val="003D3F21"/>
    <w:rsid w:val="003D423B"/>
    <w:rsid w:val="003D425E"/>
    <w:rsid w:val="003D4B45"/>
    <w:rsid w:val="003D538B"/>
    <w:rsid w:val="003D591C"/>
    <w:rsid w:val="003D5D07"/>
    <w:rsid w:val="003D66C5"/>
    <w:rsid w:val="003D7072"/>
    <w:rsid w:val="003D73DB"/>
    <w:rsid w:val="003D73F5"/>
    <w:rsid w:val="003D78FE"/>
    <w:rsid w:val="003D7CF7"/>
    <w:rsid w:val="003E03CC"/>
    <w:rsid w:val="003E1618"/>
    <w:rsid w:val="003E1DDD"/>
    <w:rsid w:val="003E24C7"/>
    <w:rsid w:val="003E2ADD"/>
    <w:rsid w:val="003E2B59"/>
    <w:rsid w:val="003E2DD6"/>
    <w:rsid w:val="003E31FC"/>
    <w:rsid w:val="003E3648"/>
    <w:rsid w:val="003E3A20"/>
    <w:rsid w:val="003E3B91"/>
    <w:rsid w:val="003E3F52"/>
    <w:rsid w:val="003E4D41"/>
    <w:rsid w:val="003E5133"/>
    <w:rsid w:val="003E5661"/>
    <w:rsid w:val="003E5779"/>
    <w:rsid w:val="003E6F70"/>
    <w:rsid w:val="003E7634"/>
    <w:rsid w:val="003E7B6A"/>
    <w:rsid w:val="003E7F88"/>
    <w:rsid w:val="003F0A30"/>
    <w:rsid w:val="003F1CCB"/>
    <w:rsid w:val="003F2706"/>
    <w:rsid w:val="003F35EA"/>
    <w:rsid w:val="003F37F0"/>
    <w:rsid w:val="003F3E59"/>
    <w:rsid w:val="003F44D4"/>
    <w:rsid w:val="003F467C"/>
    <w:rsid w:val="003F46AA"/>
    <w:rsid w:val="003F4A6E"/>
    <w:rsid w:val="003F4E9B"/>
    <w:rsid w:val="003F53A2"/>
    <w:rsid w:val="003F597B"/>
    <w:rsid w:val="003F5EF0"/>
    <w:rsid w:val="003F6253"/>
    <w:rsid w:val="003F6EAE"/>
    <w:rsid w:val="003F6F37"/>
    <w:rsid w:val="003F716B"/>
    <w:rsid w:val="003F726D"/>
    <w:rsid w:val="003F7FDF"/>
    <w:rsid w:val="00400EED"/>
    <w:rsid w:val="0040179E"/>
    <w:rsid w:val="00401887"/>
    <w:rsid w:val="00402D6F"/>
    <w:rsid w:val="00404228"/>
    <w:rsid w:val="0040457E"/>
    <w:rsid w:val="0040461E"/>
    <w:rsid w:val="0040529D"/>
    <w:rsid w:val="004052B4"/>
    <w:rsid w:val="004054BB"/>
    <w:rsid w:val="00405554"/>
    <w:rsid w:val="00405671"/>
    <w:rsid w:val="00405673"/>
    <w:rsid w:val="00406080"/>
    <w:rsid w:val="004061AD"/>
    <w:rsid w:val="004065FD"/>
    <w:rsid w:val="00407EE4"/>
    <w:rsid w:val="00410914"/>
    <w:rsid w:val="00410D19"/>
    <w:rsid w:val="00410E36"/>
    <w:rsid w:val="00410F1E"/>
    <w:rsid w:val="0041276A"/>
    <w:rsid w:val="00412D71"/>
    <w:rsid w:val="00413079"/>
    <w:rsid w:val="00413726"/>
    <w:rsid w:val="0041379E"/>
    <w:rsid w:val="00413E39"/>
    <w:rsid w:val="00414579"/>
    <w:rsid w:val="00415B6C"/>
    <w:rsid w:val="00415C9E"/>
    <w:rsid w:val="00415E17"/>
    <w:rsid w:val="00417565"/>
    <w:rsid w:val="00417AFD"/>
    <w:rsid w:val="00417DA6"/>
    <w:rsid w:val="004200D5"/>
    <w:rsid w:val="004205DA"/>
    <w:rsid w:val="00421DDF"/>
    <w:rsid w:val="00421F01"/>
    <w:rsid w:val="004222DC"/>
    <w:rsid w:val="0042247D"/>
    <w:rsid w:val="004228BB"/>
    <w:rsid w:val="004232B9"/>
    <w:rsid w:val="004233A5"/>
    <w:rsid w:val="00423B2F"/>
    <w:rsid w:val="004240B0"/>
    <w:rsid w:val="00424251"/>
    <w:rsid w:val="004246C2"/>
    <w:rsid w:val="00424746"/>
    <w:rsid w:val="00424D5A"/>
    <w:rsid w:val="00424F79"/>
    <w:rsid w:val="0042570D"/>
    <w:rsid w:val="00425717"/>
    <w:rsid w:val="00425DC0"/>
    <w:rsid w:val="00425EDA"/>
    <w:rsid w:val="004260AF"/>
    <w:rsid w:val="004272C7"/>
    <w:rsid w:val="00427378"/>
    <w:rsid w:val="00430050"/>
    <w:rsid w:val="00430761"/>
    <w:rsid w:val="00430AE4"/>
    <w:rsid w:val="00430D78"/>
    <w:rsid w:val="00431AA8"/>
    <w:rsid w:val="00431B0E"/>
    <w:rsid w:val="00431BCE"/>
    <w:rsid w:val="00432126"/>
    <w:rsid w:val="00432A4E"/>
    <w:rsid w:val="00432B32"/>
    <w:rsid w:val="00432C79"/>
    <w:rsid w:val="004332AB"/>
    <w:rsid w:val="004341E1"/>
    <w:rsid w:val="0043462A"/>
    <w:rsid w:val="00435551"/>
    <w:rsid w:val="00435CF5"/>
    <w:rsid w:val="00436039"/>
    <w:rsid w:val="004361B0"/>
    <w:rsid w:val="00436502"/>
    <w:rsid w:val="00436B9B"/>
    <w:rsid w:val="0043705F"/>
    <w:rsid w:val="0043723B"/>
    <w:rsid w:val="004377E4"/>
    <w:rsid w:val="00437993"/>
    <w:rsid w:val="0044046E"/>
    <w:rsid w:val="004409C9"/>
    <w:rsid w:val="00440CBB"/>
    <w:rsid w:val="00440FEA"/>
    <w:rsid w:val="0044193E"/>
    <w:rsid w:val="004421EF"/>
    <w:rsid w:val="00442C6A"/>
    <w:rsid w:val="00442CDA"/>
    <w:rsid w:val="0044328A"/>
    <w:rsid w:val="00443769"/>
    <w:rsid w:val="00443C11"/>
    <w:rsid w:val="00444014"/>
    <w:rsid w:val="00444C5B"/>
    <w:rsid w:val="00444C82"/>
    <w:rsid w:val="00445101"/>
    <w:rsid w:val="00445238"/>
    <w:rsid w:val="004456FD"/>
    <w:rsid w:val="00445752"/>
    <w:rsid w:val="00446717"/>
    <w:rsid w:val="004473E2"/>
    <w:rsid w:val="00450E50"/>
    <w:rsid w:val="00451ADD"/>
    <w:rsid w:val="00451CBE"/>
    <w:rsid w:val="00451FEF"/>
    <w:rsid w:val="004523E7"/>
    <w:rsid w:val="00452A2C"/>
    <w:rsid w:val="0045314E"/>
    <w:rsid w:val="00453F39"/>
    <w:rsid w:val="00454168"/>
    <w:rsid w:val="0045483C"/>
    <w:rsid w:val="004553D2"/>
    <w:rsid w:val="00455B5C"/>
    <w:rsid w:val="00455ED1"/>
    <w:rsid w:val="00456478"/>
    <w:rsid w:val="004565C8"/>
    <w:rsid w:val="00456663"/>
    <w:rsid w:val="004572BF"/>
    <w:rsid w:val="00457768"/>
    <w:rsid w:val="004578DD"/>
    <w:rsid w:val="00460754"/>
    <w:rsid w:val="00460846"/>
    <w:rsid w:val="0046168A"/>
    <w:rsid w:val="004622F9"/>
    <w:rsid w:val="004625B7"/>
    <w:rsid w:val="00462B9B"/>
    <w:rsid w:val="0046300F"/>
    <w:rsid w:val="00463064"/>
    <w:rsid w:val="00463423"/>
    <w:rsid w:val="00463A3F"/>
    <w:rsid w:val="004644A0"/>
    <w:rsid w:val="00464883"/>
    <w:rsid w:val="004649C4"/>
    <w:rsid w:val="00464E24"/>
    <w:rsid w:val="00464E8E"/>
    <w:rsid w:val="00465630"/>
    <w:rsid w:val="00465B81"/>
    <w:rsid w:val="004661B4"/>
    <w:rsid w:val="004662A7"/>
    <w:rsid w:val="00466493"/>
    <w:rsid w:val="0046679E"/>
    <w:rsid w:val="00466935"/>
    <w:rsid w:val="00467528"/>
    <w:rsid w:val="00467570"/>
    <w:rsid w:val="0047072B"/>
    <w:rsid w:val="00470731"/>
    <w:rsid w:val="00470874"/>
    <w:rsid w:val="00471BFA"/>
    <w:rsid w:val="00471FFD"/>
    <w:rsid w:val="00472FB5"/>
    <w:rsid w:val="00473D1A"/>
    <w:rsid w:val="00473E4A"/>
    <w:rsid w:val="004758BD"/>
    <w:rsid w:val="00476B7B"/>
    <w:rsid w:val="00476CF7"/>
    <w:rsid w:val="0047727D"/>
    <w:rsid w:val="0047763C"/>
    <w:rsid w:val="004776D9"/>
    <w:rsid w:val="00477F0E"/>
    <w:rsid w:val="004808E1"/>
    <w:rsid w:val="00481A7B"/>
    <w:rsid w:val="00481CD3"/>
    <w:rsid w:val="00482852"/>
    <w:rsid w:val="00482E54"/>
    <w:rsid w:val="004833FE"/>
    <w:rsid w:val="00484010"/>
    <w:rsid w:val="00484047"/>
    <w:rsid w:val="00484571"/>
    <w:rsid w:val="0048467A"/>
    <w:rsid w:val="00484DCE"/>
    <w:rsid w:val="00486194"/>
    <w:rsid w:val="0048622E"/>
    <w:rsid w:val="00487E82"/>
    <w:rsid w:val="00490568"/>
    <w:rsid w:val="00490667"/>
    <w:rsid w:val="00490889"/>
    <w:rsid w:val="00490C12"/>
    <w:rsid w:val="00491279"/>
    <w:rsid w:val="00491D02"/>
    <w:rsid w:val="00492F64"/>
    <w:rsid w:val="00493CAA"/>
    <w:rsid w:val="00493D6E"/>
    <w:rsid w:val="00493F5B"/>
    <w:rsid w:val="0049531F"/>
    <w:rsid w:val="00495BA9"/>
    <w:rsid w:val="00496ACF"/>
    <w:rsid w:val="00496DA1"/>
    <w:rsid w:val="00496E37"/>
    <w:rsid w:val="0049719E"/>
    <w:rsid w:val="00497A66"/>
    <w:rsid w:val="00497B12"/>
    <w:rsid w:val="004A00D5"/>
    <w:rsid w:val="004A04C7"/>
    <w:rsid w:val="004A04D2"/>
    <w:rsid w:val="004A04E1"/>
    <w:rsid w:val="004A08AA"/>
    <w:rsid w:val="004A1A72"/>
    <w:rsid w:val="004A21AE"/>
    <w:rsid w:val="004A2F33"/>
    <w:rsid w:val="004A30E5"/>
    <w:rsid w:val="004A35CB"/>
    <w:rsid w:val="004A3B95"/>
    <w:rsid w:val="004A4629"/>
    <w:rsid w:val="004A4660"/>
    <w:rsid w:val="004A4B49"/>
    <w:rsid w:val="004A5249"/>
    <w:rsid w:val="004A5477"/>
    <w:rsid w:val="004A5755"/>
    <w:rsid w:val="004A60E7"/>
    <w:rsid w:val="004A74A2"/>
    <w:rsid w:val="004A74F7"/>
    <w:rsid w:val="004B037D"/>
    <w:rsid w:val="004B0E4A"/>
    <w:rsid w:val="004B1CB3"/>
    <w:rsid w:val="004B224C"/>
    <w:rsid w:val="004B3AF5"/>
    <w:rsid w:val="004B3C90"/>
    <w:rsid w:val="004B46F8"/>
    <w:rsid w:val="004B5337"/>
    <w:rsid w:val="004B5901"/>
    <w:rsid w:val="004B5958"/>
    <w:rsid w:val="004B5A8A"/>
    <w:rsid w:val="004B5C07"/>
    <w:rsid w:val="004B5D13"/>
    <w:rsid w:val="004B7437"/>
    <w:rsid w:val="004B7649"/>
    <w:rsid w:val="004B7B98"/>
    <w:rsid w:val="004C0053"/>
    <w:rsid w:val="004C0BCC"/>
    <w:rsid w:val="004C13C5"/>
    <w:rsid w:val="004C144B"/>
    <w:rsid w:val="004C19E3"/>
    <w:rsid w:val="004C240F"/>
    <w:rsid w:val="004C2E85"/>
    <w:rsid w:val="004C39A7"/>
    <w:rsid w:val="004C3B4C"/>
    <w:rsid w:val="004C3D8D"/>
    <w:rsid w:val="004C3DA4"/>
    <w:rsid w:val="004C429C"/>
    <w:rsid w:val="004C432B"/>
    <w:rsid w:val="004C4825"/>
    <w:rsid w:val="004C4F3D"/>
    <w:rsid w:val="004C5849"/>
    <w:rsid w:val="004C5FA5"/>
    <w:rsid w:val="004C60E3"/>
    <w:rsid w:val="004C64F1"/>
    <w:rsid w:val="004C6C89"/>
    <w:rsid w:val="004C7E68"/>
    <w:rsid w:val="004C7F33"/>
    <w:rsid w:val="004D0D1C"/>
    <w:rsid w:val="004D0DFB"/>
    <w:rsid w:val="004D0EDB"/>
    <w:rsid w:val="004D154A"/>
    <w:rsid w:val="004D2C5B"/>
    <w:rsid w:val="004D342E"/>
    <w:rsid w:val="004D36D4"/>
    <w:rsid w:val="004D39F9"/>
    <w:rsid w:val="004D4290"/>
    <w:rsid w:val="004D42B3"/>
    <w:rsid w:val="004D4B23"/>
    <w:rsid w:val="004D4D9D"/>
    <w:rsid w:val="004D6659"/>
    <w:rsid w:val="004D7730"/>
    <w:rsid w:val="004D7E3A"/>
    <w:rsid w:val="004E00A2"/>
    <w:rsid w:val="004E0190"/>
    <w:rsid w:val="004E19F6"/>
    <w:rsid w:val="004E26A1"/>
    <w:rsid w:val="004E3FE2"/>
    <w:rsid w:val="004E42A1"/>
    <w:rsid w:val="004E4342"/>
    <w:rsid w:val="004E4979"/>
    <w:rsid w:val="004E4A67"/>
    <w:rsid w:val="004E4A98"/>
    <w:rsid w:val="004E5390"/>
    <w:rsid w:val="004E551B"/>
    <w:rsid w:val="004E5AAC"/>
    <w:rsid w:val="004E622B"/>
    <w:rsid w:val="004E69DD"/>
    <w:rsid w:val="004E776B"/>
    <w:rsid w:val="004E7855"/>
    <w:rsid w:val="004E7B1C"/>
    <w:rsid w:val="004F0265"/>
    <w:rsid w:val="004F085B"/>
    <w:rsid w:val="004F0A32"/>
    <w:rsid w:val="004F118C"/>
    <w:rsid w:val="004F1BEF"/>
    <w:rsid w:val="004F20A2"/>
    <w:rsid w:val="004F23D9"/>
    <w:rsid w:val="004F30FE"/>
    <w:rsid w:val="004F3942"/>
    <w:rsid w:val="004F4860"/>
    <w:rsid w:val="004F4FBE"/>
    <w:rsid w:val="004F5445"/>
    <w:rsid w:val="004F5826"/>
    <w:rsid w:val="004F6DCD"/>
    <w:rsid w:val="004F709E"/>
    <w:rsid w:val="005004CF"/>
    <w:rsid w:val="0050071B"/>
    <w:rsid w:val="00500912"/>
    <w:rsid w:val="0050091F"/>
    <w:rsid w:val="00500E40"/>
    <w:rsid w:val="00500EBA"/>
    <w:rsid w:val="005010F1"/>
    <w:rsid w:val="00501154"/>
    <w:rsid w:val="005017E3"/>
    <w:rsid w:val="00501C63"/>
    <w:rsid w:val="005024CE"/>
    <w:rsid w:val="00502574"/>
    <w:rsid w:val="00502B7E"/>
    <w:rsid w:val="00502BA2"/>
    <w:rsid w:val="00502C16"/>
    <w:rsid w:val="005040DF"/>
    <w:rsid w:val="00504166"/>
    <w:rsid w:val="00504410"/>
    <w:rsid w:val="005047BC"/>
    <w:rsid w:val="00504FA1"/>
    <w:rsid w:val="00504FC5"/>
    <w:rsid w:val="0050520A"/>
    <w:rsid w:val="005057D8"/>
    <w:rsid w:val="00505BC5"/>
    <w:rsid w:val="0050610D"/>
    <w:rsid w:val="0050679C"/>
    <w:rsid w:val="00506AAD"/>
    <w:rsid w:val="00506C6C"/>
    <w:rsid w:val="0050711F"/>
    <w:rsid w:val="00507222"/>
    <w:rsid w:val="00507341"/>
    <w:rsid w:val="00507523"/>
    <w:rsid w:val="005076B0"/>
    <w:rsid w:val="00507848"/>
    <w:rsid w:val="00507B6C"/>
    <w:rsid w:val="00510540"/>
    <w:rsid w:val="00510EE4"/>
    <w:rsid w:val="00511637"/>
    <w:rsid w:val="00511B38"/>
    <w:rsid w:val="00511BFF"/>
    <w:rsid w:val="00511DE7"/>
    <w:rsid w:val="00511EC3"/>
    <w:rsid w:val="00512E2C"/>
    <w:rsid w:val="00513BCD"/>
    <w:rsid w:val="00514007"/>
    <w:rsid w:val="00514187"/>
    <w:rsid w:val="005143DD"/>
    <w:rsid w:val="00514584"/>
    <w:rsid w:val="00514730"/>
    <w:rsid w:val="00514974"/>
    <w:rsid w:val="005149A5"/>
    <w:rsid w:val="00514D2D"/>
    <w:rsid w:val="00514EE4"/>
    <w:rsid w:val="00515086"/>
    <w:rsid w:val="005151C0"/>
    <w:rsid w:val="005156A9"/>
    <w:rsid w:val="00515B5D"/>
    <w:rsid w:val="005169DC"/>
    <w:rsid w:val="00516F45"/>
    <w:rsid w:val="00517550"/>
    <w:rsid w:val="00517994"/>
    <w:rsid w:val="00517F51"/>
    <w:rsid w:val="0052013A"/>
    <w:rsid w:val="0052085D"/>
    <w:rsid w:val="00520CF3"/>
    <w:rsid w:val="00520D48"/>
    <w:rsid w:val="00521833"/>
    <w:rsid w:val="00521C9D"/>
    <w:rsid w:val="00521D26"/>
    <w:rsid w:val="005226D6"/>
    <w:rsid w:val="005229D9"/>
    <w:rsid w:val="00522E1B"/>
    <w:rsid w:val="00522F27"/>
    <w:rsid w:val="00522F8E"/>
    <w:rsid w:val="00523325"/>
    <w:rsid w:val="00523B9C"/>
    <w:rsid w:val="00523DDB"/>
    <w:rsid w:val="0052421B"/>
    <w:rsid w:val="005247AB"/>
    <w:rsid w:val="0052534D"/>
    <w:rsid w:val="00525874"/>
    <w:rsid w:val="00525917"/>
    <w:rsid w:val="005259DB"/>
    <w:rsid w:val="00525E4C"/>
    <w:rsid w:val="005262ED"/>
    <w:rsid w:val="00526472"/>
    <w:rsid w:val="005266B1"/>
    <w:rsid w:val="00526F07"/>
    <w:rsid w:val="00527518"/>
    <w:rsid w:val="00527814"/>
    <w:rsid w:val="00527D96"/>
    <w:rsid w:val="00527E27"/>
    <w:rsid w:val="005306D0"/>
    <w:rsid w:val="00530E07"/>
    <w:rsid w:val="00531018"/>
    <w:rsid w:val="00531032"/>
    <w:rsid w:val="005313DB"/>
    <w:rsid w:val="00531EDB"/>
    <w:rsid w:val="00532854"/>
    <w:rsid w:val="00532E78"/>
    <w:rsid w:val="00533D0E"/>
    <w:rsid w:val="00533DDB"/>
    <w:rsid w:val="00533DF3"/>
    <w:rsid w:val="00533FC5"/>
    <w:rsid w:val="005350E6"/>
    <w:rsid w:val="005357E3"/>
    <w:rsid w:val="005357F6"/>
    <w:rsid w:val="005358D9"/>
    <w:rsid w:val="00540366"/>
    <w:rsid w:val="00540446"/>
    <w:rsid w:val="0054094B"/>
    <w:rsid w:val="0054100F"/>
    <w:rsid w:val="005419FD"/>
    <w:rsid w:val="00543351"/>
    <w:rsid w:val="00543792"/>
    <w:rsid w:val="005439B9"/>
    <w:rsid w:val="00543DDD"/>
    <w:rsid w:val="00543DE1"/>
    <w:rsid w:val="005441D9"/>
    <w:rsid w:val="00544201"/>
    <w:rsid w:val="0054448F"/>
    <w:rsid w:val="00544AA9"/>
    <w:rsid w:val="00545487"/>
    <w:rsid w:val="00545A8F"/>
    <w:rsid w:val="00545CD7"/>
    <w:rsid w:val="005468F9"/>
    <w:rsid w:val="00547012"/>
    <w:rsid w:val="005477B6"/>
    <w:rsid w:val="0054791A"/>
    <w:rsid w:val="00547F59"/>
    <w:rsid w:val="005505EC"/>
    <w:rsid w:val="0055117B"/>
    <w:rsid w:val="00551521"/>
    <w:rsid w:val="00551932"/>
    <w:rsid w:val="00551A57"/>
    <w:rsid w:val="00551DB0"/>
    <w:rsid w:val="00551FC9"/>
    <w:rsid w:val="00552695"/>
    <w:rsid w:val="005528DF"/>
    <w:rsid w:val="00552A18"/>
    <w:rsid w:val="00553991"/>
    <w:rsid w:val="00553A93"/>
    <w:rsid w:val="00553B1A"/>
    <w:rsid w:val="00554076"/>
    <w:rsid w:val="005540BE"/>
    <w:rsid w:val="005549A7"/>
    <w:rsid w:val="00554C81"/>
    <w:rsid w:val="00554EB8"/>
    <w:rsid w:val="00554FEB"/>
    <w:rsid w:val="00555754"/>
    <w:rsid w:val="005562AD"/>
    <w:rsid w:val="0055704B"/>
    <w:rsid w:val="00557B21"/>
    <w:rsid w:val="00560371"/>
    <w:rsid w:val="0056099B"/>
    <w:rsid w:val="005609F1"/>
    <w:rsid w:val="00560E4E"/>
    <w:rsid w:val="00561063"/>
    <w:rsid w:val="0056136C"/>
    <w:rsid w:val="00562165"/>
    <w:rsid w:val="00563670"/>
    <w:rsid w:val="00563E3D"/>
    <w:rsid w:val="0056439B"/>
    <w:rsid w:val="00564502"/>
    <w:rsid w:val="00565BBB"/>
    <w:rsid w:val="00566593"/>
    <w:rsid w:val="00566679"/>
    <w:rsid w:val="005667A6"/>
    <w:rsid w:val="00566AAA"/>
    <w:rsid w:val="00566C91"/>
    <w:rsid w:val="00566D5B"/>
    <w:rsid w:val="00567565"/>
    <w:rsid w:val="0057076E"/>
    <w:rsid w:val="005708B4"/>
    <w:rsid w:val="00570D01"/>
    <w:rsid w:val="00570F77"/>
    <w:rsid w:val="005711A7"/>
    <w:rsid w:val="005711DA"/>
    <w:rsid w:val="00571397"/>
    <w:rsid w:val="005726D1"/>
    <w:rsid w:val="00572970"/>
    <w:rsid w:val="00573242"/>
    <w:rsid w:val="00573641"/>
    <w:rsid w:val="00573C9B"/>
    <w:rsid w:val="00573D2C"/>
    <w:rsid w:val="00574386"/>
    <w:rsid w:val="00574390"/>
    <w:rsid w:val="005747CB"/>
    <w:rsid w:val="00574863"/>
    <w:rsid w:val="00574C9F"/>
    <w:rsid w:val="00575AAB"/>
    <w:rsid w:val="00577F61"/>
    <w:rsid w:val="00580030"/>
    <w:rsid w:val="0058032C"/>
    <w:rsid w:val="00580954"/>
    <w:rsid w:val="00580A32"/>
    <w:rsid w:val="00581095"/>
    <w:rsid w:val="00581484"/>
    <w:rsid w:val="00581698"/>
    <w:rsid w:val="00581B51"/>
    <w:rsid w:val="00581C62"/>
    <w:rsid w:val="00582EAE"/>
    <w:rsid w:val="00583715"/>
    <w:rsid w:val="00583880"/>
    <w:rsid w:val="00583BCD"/>
    <w:rsid w:val="0058431B"/>
    <w:rsid w:val="00584463"/>
    <w:rsid w:val="005847FE"/>
    <w:rsid w:val="0058481A"/>
    <w:rsid w:val="00584F24"/>
    <w:rsid w:val="005857FB"/>
    <w:rsid w:val="00585A6E"/>
    <w:rsid w:val="00585ABE"/>
    <w:rsid w:val="005863DC"/>
    <w:rsid w:val="00587A1E"/>
    <w:rsid w:val="005902D5"/>
    <w:rsid w:val="005902F0"/>
    <w:rsid w:val="00590679"/>
    <w:rsid w:val="00590AE5"/>
    <w:rsid w:val="00591277"/>
    <w:rsid w:val="005913A5"/>
    <w:rsid w:val="005917B0"/>
    <w:rsid w:val="005925DE"/>
    <w:rsid w:val="00593554"/>
    <w:rsid w:val="005938B2"/>
    <w:rsid w:val="005939D1"/>
    <w:rsid w:val="00593E23"/>
    <w:rsid w:val="00594A3D"/>
    <w:rsid w:val="00594DA2"/>
    <w:rsid w:val="00594EE8"/>
    <w:rsid w:val="005954C9"/>
    <w:rsid w:val="00596885"/>
    <w:rsid w:val="0059736B"/>
    <w:rsid w:val="0059748F"/>
    <w:rsid w:val="00597DEB"/>
    <w:rsid w:val="00597E28"/>
    <w:rsid w:val="005A0320"/>
    <w:rsid w:val="005A0480"/>
    <w:rsid w:val="005A0CF5"/>
    <w:rsid w:val="005A0DC3"/>
    <w:rsid w:val="005A0E44"/>
    <w:rsid w:val="005A1DCC"/>
    <w:rsid w:val="005A259C"/>
    <w:rsid w:val="005A2B3B"/>
    <w:rsid w:val="005A2DD3"/>
    <w:rsid w:val="005A315F"/>
    <w:rsid w:val="005A3548"/>
    <w:rsid w:val="005A47E8"/>
    <w:rsid w:val="005A4FEC"/>
    <w:rsid w:val="005A5384"/>
    <w:rsid w:val="005A5509"/>
    <w:rsid w:val="005A5A2A"/>
    <w:rsid w:val="005A624F"/>
    <w:rsid w:val="005A64F5"/>
    <w:rsid w:val="005A6C59"/>
    <w:rsid w:val="005A74A6"/>
    <w:rsid w:val="005A781B"/>
    <w:rsid w:val="005A797E"/>
    <w:rsid w:val="005B0701"/>
    <w:rsid w:val="005B1028"/>
    <w:rsid w:val="005B1135"/>
    <w:rsid w:val="005B18B5"/>
    <w:rsid w:val="005B222B"/>
    <w:rsid w:val="005B2259"/>
    <w:rsid w:val="005B27F4"/>
    <w:rsid w:val="005B305C"/>
    <w:rsid w:val="005B3318"/>
    <w:rsid w:val="005B37F9"/>
    <w:rsid w:val="005B3E83"/>
    <w:rsid w:val="005B44A6"/>
    <w:rsid w:val="005B4545"/>
    <w:rsid w:val="005B465A"/>
    <w:rsid w:val="005B4AEC"/>
    <w:rsid w:val="005B4FE8"/>
    <w:rsid w:val="005B59CD"/>
    <w:rsid w:val="005B5F81"/>
    <w:rsid w:val="005B622B"/>
    <w:rsid w:val="005B6250"/>
    <w:rsid w:val="005B6F44"/>
    <w:rsid w:val="005B6F6A"/>
    <w:rsid w:val="005B7941"/>
    <w:rsid w:val="005B7BBF"/>
    <w:rsid w:val="005C04D7"/>
    <w:rsid w:val="005C08E0"/>
    <w:rsid w:val="005C1B11"/>
    <w:rsid w:val="005C21FB"/>
    <w:rsid w:val="005C2D0B"/>
    <w:rsid w:val="005C2F13"/>
    <w:rsid w:val="005C31CA"/>
    <w:rsid w:val="005C37A4"/>
    <w:rsid w:val="005C39C3"/>
    <w:rsid w:val="005C3B06"/>
    <w:rsid w:val="005C408F"/>
    <w:rsid w:val="005C421C"/>
    <w:rsid w:val="005C4EF5"/>
    <w:rsid w:val="005C609E"/>
    <w:rsid w:val="005C69F4"/>
    <w:rsid w:val="005C6D82"/>
    <w:rsid w:val="005C78B1"/>
    <w:rsid w:val="005C7ADD"/>
    <w:rsid w:val="005D12C7"/>
    <w:rsid w:val="005D153A"/>
    <w:rsid w:val="005D188D"/>
    <w:rsid w:val="005D2075"/>
    <w:rsid w:val="005D2D11"/>
    <w:rsid w:val="005D3041"/>
    <w:rsid w:val="005D3248"/>
    <w:rsid w:val="005D3526"/>
    <w:rsid w:val="005D36A0"/>
    <w:rsid w:val="005D3E01"/>
    <w:rsid w:val="005D3ED0"/>
    <w:rsid w:val="005D41E7"/>
    <w:rsid w:val="005D46E6"/>
    <w:rsid w:val="005D4AEC"/>
    <w:rsid w:val="005D5030"/>
    <w:rsid w:val="005D536A"/>
    <w:rsid w:val="005D55B9"/>
    <w:rsid w:val="005D5816"/>
    <w:rsid w:val="005D593A"/>
    <w:rsid w:val="005D6669"/>
    <w:rsid w:val="005D6892"/>
    <w:rsid w:val="005D71FE"/>
    <w:rsid w:val="005D7978"/>
    <w:rsid w:val="005D7A12"/>
    <w:rsid w:val="005E06C0"/>
    <w:rsid w:val="005E0F11"/>
    <w:rsid w:val="005E172C"/>
    <w:rsid w:val="005E1E22"/>
    <w:rsid w:val="005E213E"/>
    <w:rsid w:val="005E2483"/>
    <w:rsid w:val="005E37C6"/>
    <w:rsid w:val="005E4209"/>
    <w:rsid w:val="005E54CA"/>
    <w:rsid w:val="005E5980"/>
    <w:rsid w:val="005E611D"/>
    <w:rsid w:val="005E64E5"/>
    <w:rsid w:val="005E6A73"/>
    <w:rsid w:val="005E6DD0"/>
    <w:rsid w:val="005F06D2"/>
    <w:rsid w:val="005F0873"/>
    <w:rsid w:val="005F0916"/>
    <w:rsid w:val="005F09EC"/>
    <w:rsid w:val="005F0A34"/>
    <w:rsid w:val="005F0D8A"/>
    <w:rsid w:val="005F1299"/>
    <w:rsid w:val="005F215B"/>
    <w:rsid w:val="005F2168"/>
    <w:rsid w:val="005F22DA"/>
    <w:rsid w:val="005F30D7"/>
    <w:rsid w:val="005F3D11"/>
    <w:rsid w:val="005F4510"/>
    <w:rsid w:val="005F4BEE"/>
    <w:rsid w:val="005F58DC"/>
    <w:rsid w:val="005F60EE"/>
    <w:rsid w:val="005F6328"/>
    <w:rsid w:val="005F728E"/>
    <w:rsid w:val="005F731B"/>
    <w:rsid w:val="005F7499"/>
    <w:rsid w:val="005F79F7"/>
    <w:rsid w:val="005F7C69"/>
    <w:rsid w:val="005F7C84"/>
    <w:rsid w:val="005F7F14"/>
    <w:rsid w:val="006006AF"/>
    <w:rsid w:val="00600EB6"/>
    <w:rsid w:val="0060128F"/>
    <w:rsid w:val="00601566"/>
    <w:rsid w:val="00601707"/>
    <w:rsid w:val="00601B90"/>
    <w:rsid w:val="00602077"/>
    <w:rsid w:val="0060209A"/>
    <w:rsid w:val="006023D5"/>
    <w:rsid w:val="00602694"/>
    <w:rsid w:val="00602B4A"/>
    <w:rsid w:val="006030DE"/>
    <w:rsid w:val="00603771"/>
    <w:rsid w:val="00603B65"/>
    <w:rsid w:val="0060401A"/>
    <w:rsid w:val="00604DB6"/>
    <w:rsid w:val="00605303"/>
    <w:rsid w:val="0060560B"/>
    <w:rsid w:val="00606C05"/>
    <w:rsid w:val="00606C09"/>
    <w:rsid w:val="00606F47"/>
    <w:rsid w:val="006072F9"/>
    <w:rsid w:val="00607435"/>
    <w:rsid w:val="006076BB"/>
    <w:rsid w:val="00607E00"/>
    <w:rsid w:val="006109E3"/>
    <w:rsid w:val="006119CA"/>
    <w:rsid w:val="00611CB2"/>
    <w:rsid w:val="006124DD"/>
    <w:rsid w:val="00612846"/>
    <w:rsid w:val="00612A03"/>
    <w:rsid w:val="00612B23"/>
    <w:rsid w:val="0061372C"/>
    <w:rsid w:val="00613822"/>
    <w:rsid w:val="00613EB8"/>
    <w:rsid w:val="00614252"/>
    <w:rsid w:val="00614802"/>
    <w:rsid w:val="00614FB7"/>
    <w:rsid w:val="00615378"/>
    <w:rsid w:val="006153E5"/>
    <w:rsid w:val="006153FD"/>
    <w:rsid w:val="006156D0"/>
    <w:rsid w:val="006156E1"/>
    <w:rsid w:val="00615B72"/>
    <w:rsid w:val="00615D63"/>
    <w:rsid w:val="0061659E"/>
    <w:rsid w:val="00616722"/>
    <w:rsid w:val="006170BA"/>
    <w:rsid w:val="00617219"/>
    <w:rsid w:val="00617CC2"/>
    <w:rsid w:val="00617D12"/>
    <w:rsid w:val="006202DF"/>
    <w:rsid w:val="00620586"/>
    <w:rsid w:val="0062149F"/>
    <w:rsid w:val="006227EB"/>
    <w:rsid w:val="0062302F"/>
    <w:rsid w:val="00624EEC"/>
    <w:rsid w:val="00624F0A"/>
    <w:rsid w:val="006250D5"/>
    <w:rsid w:val="006250FA"/>
    <w:rsid w:val="00625925"/>
    <w:rsid w:val="00625C9D"/>
    <w:rsid w:val="00625FC3"/>
    <w:rsid w:val="0062668F"/>
    <w:rsid w:val="006266EA"/>
    <w:rsid w:val="0062773A"/>
    <w:rsid w:val="006302F3"/>
    <w:rsid w:val="00630707"/>
    <w:rsid w:val="00630C1A"/>
    <w:rsid w:val="00631399"/>
    <w:rsid w:val="00632528"/>
    <w:rsid w:val="006328BB"/>
    <w:rsid w:val="00632A54"/>
    <w:rsid w:val="006332F0"/>
    <w:rsid w:val="00633432"/>
    <w:rsid w:val="0063388A"/>
    <w:rsid w:val="006338EE"/>
    <w:rsid w:val="00634090"/>
    <w:rsid w:val="006348CE"/>
    <w:rsid w:val="00634E4D"/>
    <w:rsid w:val="00634FD1"/>
    <w:rsid w:val="0063546A"/>
    <w:rsid w:val="00635E4E"/>
    <w:rsid w:val="00636645"/>
    <w:rsid w:val="0063682F"/>
    <w:rsid w:val="00636D30"/>
    <w:rsid w:val="00640A63"/>
    <w:rsid w:val="00640CF2"/>
    <w:rsid w:val="00641163"/>
    <w:rsid w:val="006414B7"/>
    <w:rsid w:val="00641626"/>
    <w:rsid w:val="00641F69"/>
    <w:rsid w:val="0064266A"/>
    <w:rsid w:val="00642BA0"/>
    <w:rsid w:val="00642FC5"/>
    <w:rsid w:val="006434A9"/>
    <w:rsid w:val="006436B4"/>
    <w:rsid w:val="006443B2"/>
    <w:rsid w:val="0064576B"/>
    <w:rsid w:val="0064600D"/>
    <w:rsid w:val="00646729"/>
    <w:rsid w:val="0064676F"/>
    <w:rsid w:val="00646A23"/>
    <w:rsid w:val="00646DD4"/>
    <w:rsid w:val="00647440"/>
    <w:rsid w:val="00650E6E"/>
    <w:rsid w:val="0065198E"/>
    <w:rsid w:val="00651DAE"/>
    <w:rsid w:val="00651FD1"/>
    <w:rsid w:val="00653050"/>
    <w:rsid w:val="00653566"/>
    <w:rsid w:val="00654C4D"/>
    <w:rsid w:val="00654C88"/>
    <w:rsid w:val="006550DD"/>
    <w:rsid w:val="00655638"/>
    <w:rsid w:val="00656384"/>
    <w:rsid w:val="006566F6"/>
    <w:rsid w:val="00656E36"/>
    <w:rsid w:val="006572F9"/>
    <w:rsid w:val="006576B7"/>
    <w:rsid w:val="0065795D"/>
    <w:rsid w:val="00657E4E"/>
    <w:rsid w:val="006601B8"/>
    <w:rsid w:val="00660483"/>
    <w:rsid w:val="0066078E"/>
    <w:rsid w:val="0066097E"/>
    <w:rsid w:val="00660D3E"/>
    <w:rsid w:val="00661227"/>
    <w:rsid w:val="006617FF"/>
    <w:rsid w:val="00661DDE"/>
    <w:rsid w:val="006620F3"/>
    <w:rsid w:val="006621A7"/>
    <w:rsid w:val="00662424"/>
    <w:rsid w:val="00662451"/>
    <w:rsid w:val="00662755"/>
    <w:rsid w:val="006627A1"/>
    <w:rsid w:val="0066291B"/>
    <w:rsid w:val="00662D59"/>
    <w:rsid w:val="006633E7"/>
    <w:rsid w:val="006650BB"/>
    <w:rsid w:val="006653BE"/>
    <w:rsid w:val="00665B5F"/>
    <w:rsid w:val="00666BCE"/>
    <w:rsid w:val="00666ECD"/>
    <w:rsid w:val="0066798F"/>
    <w:rsid w:val="00667F71"/>
    <w:rsid w:val="006702AD"/>
    <w:rsid w:val="00670EFC"/>
    <w:rsid w:val="00672CB7"/>
    <w:rsid w:val="00672E6B"/>
    <w:rsid w:val="00672E86"/>
    <w:rsid w:val="00673B6D"/>
    <w:rsid w:val="00674196"/>
    <w:rsid w:val="006749C3"/>
    <w:rsid w:val="00675C58"/>
    <w:rsid w:val="0067621A"/>
    <w:rsid w:val="006765FE"/>
    <w:rsid w:val="00676A93"/>
    <w:rsid w:val="00676B43"/>
    <w:rsid w:val="00676F95"/>
    <w:rsid w:val="00677489"/>
    <w:rsid w:val="00677C4F"/>
    <w:rsid w:val="00677D2E"/>
    <w:rsid w:val="00680092"/>
    <w:rsid w:val="00680780"/>
    <w:rsid w:val="006808EB"/>
    <w:rsid w:val="00680948"/>
    <w:rsid w:val="00680A3F"/>
    <w:rsid w:val="006822F0"/>
    <w:rsid w:val="00682656"/>
    <w:rsid w:val="00682E74"/>
    <w:rsid w:val="006831A5"/>
    <w:rsid w:val="0068344C"/>
    <w:rsid w:val="00684B72"/>
    <w:rsid w:val="00684EE5"/>
    <w:rsid w:val="00685088"/>
    <w:rsid w:val="0068563A"/>
    <w:rsid w:val="0068657C"/>
    <w:rsid w:val="006872F7"/>
    <w:rsid w:val="006877AA"/>
    <w:rsid w:val="00687A43"/>
    <w:rsid w:val="00687D35"/>
    <w:rsid w:val="00687DBC"/>
    <w:rsid w:val="00690B32"/>
    <w:rsid w:val="00691356"/>
    <w:rsid w:val="00691809"/>
    <w:rsid w:val="00691D0A"/>
    <w:rsid w:val="006922AE"/>
    <w:rsid w:val="00692BB0"/>
    <w:rsid w:val="00692C8A"/>
    <w:rsid w:val="00692F81"/>
    <w:rsid w:val="00693428"/>
    <w:rsid w:val="006937B6"/>
    <w:rsid w:val="0069383A"/>
    <w:rsid w:val="006938E2"/>
    <w:rsid w:val="00693AA7"/>
    <w:rsid w:val="00693D9D"/>
    <w:rsid w:val="006950A1"/>
    <w:rsid w:val="006952D4"/>
    <w:rsid w:val="00695E94"/>
    <w:rsid w:val="006960D2"/>
    <w:rsid w:val="006964D1"/>
    <w:rsid w:val="0069779D"/>
    <w:rsid w:val="006A0CC3"/>
    <w:rsid w:val="006A1134"/>
    <w:rsid w:val="006A33E5"/>
    <w:rsid w:val="006A38C0"/>
    <w:rsid w:val="006A3965"/>
    <w:rsid w:val="006A39BF"/>
    <w:rsid w:val="006A3C88"/>
    <w:rsid w:val="006A3E22"/>
    <w:rsid w:val="006A4FA2"/>
    <w:rsid w:val="006A52A6"/>
    <w:rsid w:val="006A5DAC"/>
    <w:rsid w:val="006A6165"/>
    <w:rsid w:val="006A766F"/>
    <w:rsid w:val="006A76F7"/>
    <w:rsid w:val="006A7A18"/>
    <w:rsid w:val="006A7F4C"/>
    <w:rsid w:val="006A7F65"/>
    <w:rsid w:val="006B0476"/>
    <w:rsid w:val="006B07C1"/>
    <w:rsid w:val="006B08D6"/>
    <w:rsid w:val="006B0B6E"/>
    <w:rsid w:val="006B10C6"/>
    <w:rsid w:val="006B12C8"/>
    <w:rsid w:val="006B1A44"/>
    <w:rsid w:val="006B1CD1"/>
    <w:rsid w:val="006B1D98"/>
    <w:rsid w:val="006B2718"/>
    <w:rsid w:val="006B28C7"/>
    <w:rsid w:val="006B29D1"/>
    <w:rsid w:val="006B2C7E"/>
    <w:rsid w:val="006B3593"/>
    <w:rsid w:val="006B38FD"/>
    <w:rsid w:val="006B4512"/>
    <w:rsid w:val="006B4D30"/>
    <w:rsid w:val="006B5051"/>
    <w:rsid w:val="006B540D"/>
    <w:rsid w:val="006B56BD"/>
    <w:rsid w:val="006B585A"/>
    <w:rsid w:val="006B5CD4"/>
    <w:rsid w:val="006B5CF6"/>
    <w:rsid w:val="006B5FFB"/>
    <w:rsid w:val="006B6452"/>
    <w:rsid w:val="006B6493"/>
    <w:rsid w:val="006B65BE"/>
    <w:rsid w:val="006B66F7"/>
    <w:rsid w:val="006B6BC6"/>
    <w:rsid w:val="006B7D93"/>
    <w:rsid w:val="006C0737"/>
    <w:rsid w:val="006C0D51"/>
    <w:rsid w:val="006C17DA"/>
    <w:rsid w:val="006C1D4B"/>
    <w:rsid w:val="006C2331"/>
    <w:rsid w:val="006C248C"/>
    <w:rsid w:val="006C2900"/>
    <w:rsid w:val="006C362D"/>
    <w:rsid w:val="006C37F8"/>
    <w:rsid w:val="006C3C8B"/>
    <w:rsid w:val="006C4788"/>
    <w:rsid w:val="006C5786"/>
    <w:rsid w:val="006C6073"/>
    <w:rsid w:val="006C6096"/>
    <w:rsid w:val="006C7CDA"/>
    <w:rsid w:val="006D0B67"/>
    <w:rsid w:val="006D0E02"/>
    <w:rsid w:val="006D1629"/>
    <w:rsid w:val="006D198E"/>
    <w:rsid w:val="006D2387"/>
    <w:rsid w:val="006D2DCA"/>
    <w:rsid w:val="006D2E22"/>
    <w:rsid w:val="006D2F80"/>
    <w:rsid w:val="006D4362"/>
    <w:rsid w:val="006D4A7E"/>
    <w:rsid w:val="006D4B44"/>
    <w:rsid w:val="006D4B8E"/>
    <w:rsid w:val="006D526F"/>
    <w:rsid w:val="006D58A9"/>
    <w:rsid w:val="006D6E69"/>
    <w:rsid w:val="006D6EE7"/>
    <w:rsid w:val="006D7059"/>
    <w:rsid w:val="006D70B5"/>
    <w:rsid w:val="006D71B8"/>
    <w:rsid w:val="006D7E11"/>
    <w:rsid w:val="006E00E2"/>
    <w:rsid w:val="006E11F2"/>
    <w:rsid w:val="006E1DA2"/>
    <w:rsid w:val="006E2082"/>
    <w:rsid w:val="006E2354"/>
    <w:rsid w:val="006E2B69"/>
    <w:rsid w:val="006E30CA"/>
    <w:rsid w:val="006E3D31"/>
    <w:rsid w:val="006E3F25"/>
    <w:rsid w:val="006E402E"/>
    <w:rsid w:val="006E418A"/>
    <w:rsid w:val="006E41F7"/>
    <w:rsid w:val="006E478E"/>
    <w:rsid w:val="006E48BE"/>
    <w:rsid w:val="006E6601"/>
    <w:rsid w:val="006E6612"/>
    <w:rsid w:val="006E6CEF"/>
    <w:rsid w:val="006E7DA5"/>
    <w:rsid w:val="006F02E2"/>
    <w:rsid w:val="006F0676"/>
    <w:rsid w:val="006F0B34"/>
    <w:rsid w:val="006F0D9B"/>
    <w:rsid w:val="006F146B"/>
    <w:rsid w:val="006F1D4D"/>
    <w:rsid w:val="006F1F1A"/>
    <w:rsid w:val="006F2A59"/>
    <w:rsid w:val="006F3776"/>
    <w:rsid w:val="006F37EF"/>
    <w:rsid w:val="006F3BC5"/>
    <w:rsid w:val="006F3EDC"/>
    <w:rsid w:val="006F4A30"/>
    <w:rsid w:val="006F5664"/>
    <w:rsid w:val="006F5D24"/>
    <w:rsid w:val="006F6157"/>
    <w:rsid w:val="006F64A7"/>
    <w:rsid w:val="006F6D75"/>
    <w:rsid w:val="006F6DDC"/>
    <w:rsid w:val="006F721F"/>
    <w:rsid w:val="006F7257"/>
    <w:rsid w:val="006F7896"/>
    <w:rsid w:val="006F7FF7"/>
    <w:rsid w:val="007008FE"/>
    <w:rsid w:val="00700B23"/>
    <w:rsid w:val="00700F88"/>
    <w:rsid w:val="00700FEE"/>
    <w:rsid w:val="00701211"/>
    <w:rsid w:val="00701875"/>
    <w:rsid w:val="00701CE0"/>
    <w:rsid w:val="0070254C"/>
    <w:rsid w:val="00702AE6"/>
    <w:rsid w:val="0070394F"/>
    <w:rsid w:val="00703A53"/>
    <w:rsid w:val="00703F2C"/>
    <w:rsid w:val="00704DA7"/>
    <w:rsid w:val="007054F9"/>
    <w:rsid w:val="007068F1"/>
    <w:rsid w:val="00706B8A"/>
    <w:rsid w:val="00707456"/>
    <w:rsid w:val="0071042E"/>
    <w:rsid w:val="00710977"/>
    <w:rsid w:val="0071120B"/>
    <w:rsid w:val="007113AC"/>
    <w:rsid w:val="0071160B"/>
    <w:rsid w:val="00711DCC"/>
    <w:rsid w:val="007123CC"/>
    <w:rsid w:val="00712A87"/>
    <w:rsid w:val="00712B20"/>
    <w:rsid w:val="00712D48"/>
    <w:rsid w:val="00712F24"/>
    <w:rsid w:val="00712F3D"/>
    <w:rsid w:val="0071325A"/>
    <w:rsid w:val="007132F1"/>
    <w:rsid w:val="007135A6"/>
    <w:rsid w:val="00713732"/>
    <w:rsid w:val="0071382F"/>
    <w:rsid w:val="007139A2"/>
    <w:rsid w:val="0071411C"/>
    <w:rsid w:val="007147D0"/>
    <w:rsid w:val="00714F22"/>
    <w:rsid w:val="00715163"/>
    <w:rsid w:val="00715316"/>
    <w:rsid w:val="00715B53"/>
    <w:rsid w:val="007160A0"/>
    <w:rsid w:val="0071626F"/>
    <w:rsid w:val="00716634"/>
    <w:rsid w:val="00717E6B"/>
    <w:rsid w:val="007202D4"/>
    <w:rsid w:val="00720A8A"/>
    <w:rsid w:val="00721641"/>
    <w:rsid w:val="00721992"/>
    <w:rsid w:val="00721DA0"/>
    <w:rsid w:val="00721E45"/>
    <w:rsid w:val="007229CF"/>
    <w:rsid w:val="0072304A"/>
    <w:rsid w:val="00723297"/>
    <w:rsid w:val="0072331B"/>
    <w:rsid w:val="00723488"/>
    <w:rsid w:val="00723754"/>
    <w:rsid w:val="007240C1"/>
    <w:rsid w:val="00724431"/>
    <w:rsid w:val="007247AE"/>
    <w:rsid w:val="00724811"/>
    <w:rsid w:val="00724DA4"/>
    <w:rsid w:val="00724E66"/>
    <w:rsid w:val="007255A2"/>
    <w:rsid w:val="0072594E"/>
    <w:rsid w:val="007261A2"/>
    <w:rsid w:val="007278A0"/>
    <w:rsid w:val="007307B5"/>
    <w:rsid w:val="00730924"/>
    <w:rsid w:val="007311A8"/>
    <w:rsid w:val="007326A9"/>
    <w:rsid w:val="00732C95"/>
    <w:rsid w:val="00732CAF"/>
    <w:rsid w:val="00732DDD"/>
    <w:rsid w:val="0073342C"/>
    <w:rsid w:val="00733452"/>
    <w:rsid w:val="00733FB4"/>
    <w:rsid w:val="00734130"/>
    <w:rsid w:val="007346FF"/>
    <w:rsid w:val="0073470C"/>
    <w:rsid w:val="007348A4"/>
    <w:rsid w:val="00734F98"/>
    <w:rsid w:val="00735725"/>
    <w:rsid w:val="00735C46"/>
    <w:rsid w:val="00735DD8"/>
    <w:rsid w:val="00735E6D"/>
    <w:rsid w:val="0073637D"/>
    <w:rsid w:val="007364A5"/>
    <w:rsid w:val="00740256"/>
    <w:rsid w:val="007403F5"/>
    <w:rsid w:val="007403FB"/>
    <w:rsid w:val="007407D2"/>
    <w:rsid w:val="0074083F"/>
    <w:rsid w:val="0074084A"/>
    <w:rsid w:val="00740B18"/>
    <w:rsid w:val="007422D9"/>
    <w:rsid w:val="00742EFD"/>
    <w:rsid w:val="00742F5A"/>
    <w:rsid w:val="00743231"/>
    <w:rsid w:val="00743398"/>
    <w:rsid w:val="007434FD"/>
    <w:rsid w:val="00743F85"/>
    <w:rsid w:val="007440B3"/>
    <w:rsid w:val="007442B7"/>
    <w:rsid w:val="00744432"/>
    <w:rsid w:val="0074499F"/>
    <w:rsid w:val="00744D90"/>
    <w:rsid w:val="00744DCD"/>
    <w:rsid w:val="007451E5"/>
    <w:rsid w:val="00745210"/>
    <w:rsid w:val="00745A3D"/>
    <w:rsid w:val="007460FA"/>
    <w:rsid w:val="007462FA"/>
    <w:rsid w:val="0074656E"/>
    <w:rsid w:val="00750000"/>
    <w:rsid w:val="0075037B"/>
    <w:rsid w:val="007504E5"/>
    <w:rsid w:val="00750BBD"/>
    <w:rsid w:val="0075185F"/>
    <w:rsid w:val="00751F97"/>
    <w:rsid w:val="00752151"/>
    <w:rsid w:val="00753867"/>
    <w:rsid w:val="00754616"/>
    <w:rsid w:val="00754EC5"/>
    <w:rsid w:val="00755408"/>
    <w:rsid w:val="007554E6"/>
    <w:rsid w:val="0075710F"/>
    <w:rsid w:val="00757D63"/>
    <w:rsid w:val="007600CC"/>
    <w:rsid w:val="00760103"/>
    <w:rsid w:val="007603C6"/>
    <w:rsid w:val="00760A8A"/>
    <w:rsid w:val="00760D5A"/>
    <w:rsid w:val="0076102A"/>
    <w:rsid w:val="00761341"/>
    <w:rsid w:val="0076180A"/>
    <w:rsid w:val="00762852"/>
    <w:rsid w:val="00762D89"/>
    <w:rsid w:val="00763C70"/>
    <w:rsid w:val="00764071"/>
    <w:rsid w:val="007646E4"/>
    <w:rsid w:val="00764823"/>
    <w:rsid w:val="00764A08"/>
    <w:rsid w:val="00765762"/>
    <w:rsid w:val="0076588B"/>
    <w:rsid w:val="00765BF5"/>
    <w:rsid w:val="00765EDF"/>
    <w:rsid w:val="00765F27"/>
    <w:rsid w:val="00765FDC"/>
    <w:rsid w:val="00766960"/>
    <w:rsid w:val="00766999"/>
    <w:rsid w:val="00767147"/>
    <w:rsid w:val="0076725E"/>
    <w:rsid w:val="00767496"/>
    <w:rsid w:val="00767848"/>
    <w:rsid w:val="007701CE"/>
    <w:rsid w:val="00770234"/>
    <w:rsid w:val="00770A4B"/>
    <w:rsid w:val="00770A8B"/>
    <w:rsid w:val="00770EE5"/>
    <w:rsid w:val="0077106B"/>
    <w:rsid w:val="0077141C"/>
    <w:rsid w:val="0077153E"/>
    <w:rsid w:val="007717DE"/>
    <w:rsid w:val="00771844"/>
    <w:rsid w:val="0077206A"/>
    <w:rsid w:val="0077236E"/>
    <w:rsid w:val="00772435"/>
    <w:rsid w:val="00772568"/>
    <w:rsid w:val="00772843"/>
    <w:rsid w:val="00772A3A"/>
    <w:rsid w:val="0077335F"/>
    <w:rsid w:val="00773368"/>
    <w:rsid w:val="007735E0"/>
    <w:rsid w:val="00774237"/>
    <w:rsid w:val="007743FE"/>
    <w:rsid w:val="00774D82"/>
    <w:rsid w:val="0077557A"/>
    <w:rsid w:val="00775B8B"/>
    <w:rsid w:val="00775CFF"/>
    <w:rsid w:val="00775E50"/>
    <w:rsid w:val="00776EED"/>
    <w:rsid w:val="00777922"/>
    <w:rsid w:val="007779D6"/>
    <w:rsid w:val="00777CA8"/>
    <w:rsid w:val="00780135"/>
    <w:rsid w:val="00781081"/>
    <w:rsid w:val="00781ADD"/>
    <w:rsid w:val="00782624"/>
    <w:rsid w:val="00782799"/>
    <w:rsid w:val="00782BBB"/>
    <w:rsid w:val="00783194"/>
    <w:rsid w:val="00784B06"/>
    <w:rsid w:val="00784C4F"/>
    <w:rsid w:val="00784D77"/>
    <w:rsid w:val="0078521D"/>
    <w:rsid w:val="007852AB"/>
    <w:rsid w:val="00785569"/>
    <w:rsid w:val="00785AB4"/>
    <w:rsid w:val="00785C6A"/>
    <w:rsid w:val="007863F6"/>
    <w:rsid w:val="0078707A"/>
    <w:rsid w:val="0078796C"/>
    <w:rsid w:val="00787B42"/>
    <w:rsid w:val="0079014C"/>
    <w:rsid w:val="00790548"/>
    <w:rsid w:val="00791229"/>
    <w:rsid w:val="00792FCA"/>
    <w:rsid w:val="007936B3"/>
    <w:rsid w:val="00793DBF"/>
    <w:rsid w:val="00793DD6"/>
    <w:rsid w:val="0079493A"/>
    <w:rsid w:val="0079512D"/>
    <w:rsid w:val="007953C0"/>
    <w:rsid w:val="00795548"/>
    <w:rsid w:val="0079557A"/>
    <w:rsid w:val="0079559E"/>
    <w:rsid w:val="007956BF"/>
    <w:rsid w:val="0079707D"/>
    <w:rsid w:val="00797460"/>
    <w:rsid w:val="007978EA"/>
    <w:rsid w:val="00797C2E"/>
    <w:rsid w:val="007A04F2"/>
    <w:rsid w:val="007A0A09"/>
    <w:rsid w:val="007A0AAA"/>
    <w:rsid w:val="007A0AEF"/>
    <w:rsid w:val="007A134E"/>
    <w:rsid w:val="007A20FD"/>
    <w:rsid w:val="007A23B2"/>
    <w:rsid w:val="007A2EB1"/>
    <w:rsid w:val="007A331A"/>
    <w:rsid w:val="007A37F4"/>
    <w:rsid w:val="007A3B7B"/>
    <w:rsid w:val="007A3BC3"/>
    <w:rsid w:val="007A3CC6"/>
    <w:rsid w:val="007A45F4"/>
    <w:rsid w:val="007A4F01"/>
    <w:rsid w:val="007A5272"/>
    <w:rsid w:val="007A53FE"/>
    <w:rsid w:val="007A6504"/>
    <w:rsid w:val="007A666C"/>
    <w:rsid w:val="007A75D2"/>
    <w:rsid w:val="007A7BA9"/>
    <w:rsid w:val="007B13DE"/>
    <w:rsid w:val="007B1879"/>
    <w:rsid w:val="007B2378"/>
    <w:rsid w:val="007B2F8D"/>
    <w:rsid w:val="007B3126"/>
    <w:rsid w:val="007B3424"/>
    <w:rsid w:val="007B3F1D"/>
    <w:rsid w:val="007B48B1"/>
    <w:rsid w:val="007B518F"/>
    <w:rsid w:val="007B53B4"/>
    <w:rsid w:val="007B574C"/>
    <w:rsid w:val="007B5901"/>
    <w:rsid w:val="007B5C8B"/>
    <w:rsid w:val="007B627B"/>
    <w:rsid w:val="007B6DA4"/>
    <w:rsid w:val="007B7E9E"/>
    <w:rsid w:val="007C029D"/>
    <w:rsid w:val="007C039C"/>
    <w:rsid w:val="007C04BE"/>
    <w:rsid w:val="007C1052"/>
    <w:rsid w:val="007C11FF"/>
    <w:rsid w:val="007C1364"/>
    <w:rsid w:val="007C1827"/>
    <w:rsid w:val="007C1FEA"/>
    <w:rsid w:val="007C2031"/>
    <w:rsid w:val="007C217A"/>
    <w:rsid w:val="007C29EE"/>
    <w:rsid w:val="007C3026"/>
    <w:rsid w:val="007C317A"/>
    <w:rsid w:val="007C3304"/>
    <w:rsid w:val="007C3AAC"/>
    <w:rsid w:val="007C3AF1"/>
    <w:rsid w:val="007C3F37"/>
    <w:rsid w:val="007C4578"/>
    <w:rsid w:val="007C4866"/>
    <w:rsid w:val="007C49EB"/>
    <w:rsid w:val="007C4B4A"/>
    <w:rsid w:val="007C5365"/>
    <w:rsid w:val="007C56B6"/>
    <w:rsid w:val="007C59CB"/>
    <w:rsid w:val="007C61B3"/>
    <w:rsid w:val="007C625A"/>
    <w:rsid w:val="007C676D"/>
    <w:rsid w:val="007C6DFC"/>
    <w:rsid w:val="007C71F9"/>
    <w:rsid w:val="007D013D"/>
    <w:rsid w:val="007D032E"/>
    <w:rsid w:val="007D0885"/>
    <w:rsid w:val="007D0C3A"/>
    <w:rsid w:val="007D11CE"/>
    <w:rsid w:val="007D1EF8"/>
    <w:rsid w:val="007D23A3"/>
    <w:rsid w:val="007D2515"/>
    <w:rsid w:val="007D2B93"/>
    <w:rsid w:val="007D2E3C"/>
    <w:rsid w:val="007D34A9"/>
    <w:rsid w:val="007D37B1"/>
    <w:rsid w:val="007D4CC3"/>
    <w:rsid w:val="007D5023"/>
    <w:rsid w:val="007D5259"/>
    <w:rsid w:val="007D5868"/>
    <w:rsid w:val="007D5F3C"/>
    <w:rsid w:val="007D620E"/>
    <w:rsid w:val="007D7291"/>
    <w:rsid w:val="007D755C"/>
    <w:rsid w:val="007D7626"/>
    <w:rsid w:val="007E05BB"/>
    <w:rsid w:val="007E10D3"/>
    <w:rsid w:val="007E169C"/>
    <w:rsid w:val="007E1B42"/>
    <w:rsid w:val="007E1C57"/>
    <w:rsid w:val="007E3C6E"/>
    <w:rsid w:val="007E43B8"/>
    <w:rsid w:val="007E6915"/>
    <w:rsid w:val="007E7401"/>
    <w:rsid w:val="007E7882"/>
    <w:rsid w:val="007F0022"/>
    <w:rsid w:val="007F005C"/>
    <w:rsid w:val="007F0419"/>
    <w:rsid w:val="007F0454"/>
    <w:rsid w:val="007F0644"/>
    <w:rsid w:val="007F0890"/>
    <w:rsid w:val="007F08AB"/>
    <w:rsid w:val="007F131F"/>
    <w:rsid w:val="007F172B"/>
    <w:rsid w:val="007F1CD6"/>
    <w:rsid w:val="007F2159"/>
    <w:rsid w:val="007F2553"/>
    <w:rsid w:val="007F264B"/>
    <w:rsid w:val="007F2750"/>
    <w:rsid w:val="007F278A"/>
    <w:rsid w:val="007F285F"/>
    <w:rsid w:val="007F372D"/>
    <w:rsid w:val="007F389E"/>
    <w:rsid w:val="007F4747"/>
    <w:rsid w:val="007F4899"/>
    <w:rsid w:val="007F5983"/>
    <w:rsid w:val="007F6917"/>
    <w:rsid w:val="007F71CC"/>
    <w:rsid w:val="007F738E"/>
    <w:rsid w:val="007F73FF"/>
    <w:rsid w:val="00801315"/>
    <w:rsid w:val="00801591"/>
    <w:rsid w:val="008028C9"/>
    <w:rsid w:val="00802C7D"/>
    <w:rsid w:val="00802CD0"/>
    <w:rsid w:val="00802DA7"/>
    <w:rsid w:val="00803C3B"/>
    <w:rsid w:val="00803C7A"/>
    <w:rsid w:val="00803DDB"/>
    <w:rsid w:val="00803FBE"/>
    <w:rsid w:val="00804A49"/>
    <w:rsid w:val="00804FBA"/>
    <w:rsid w:val="00805155"/>
    <w:rsid w:val="00805D33"/>
    <w:rsid w:val="0080750D"/>
    <w:rsid w:val="00807532"/>
    <w:rsid w:val="00807AEA"/>
    <w:rsid w:val="00807AFC"/>
    <w:rsid w:val="00810796"/>
    <w:rsid w:val="00810D5A"/>
    <w:rsid w:val="00811439"/>
    <w:rsid w:val="00811831"/>
    <w:rsid w:val="00811AF3"/>
    <w:rsid w:val="00811E47"/>
    <w:rsid w:val="0081369C"/>
    <w:rsid w:val="00813A37"/>
    <w:rsid w:val="00814521"/>
    <w:rsid w:val="008145F8"/>
    <w:rsid w:val="00814A39"/>
    <w:rsid w:val="00814CCD"/>
    <w:rsid w:val="0081531C"/>
    <w:rsid w:val="00815B85"/>
    <w:rsid w:val="008167F8"/>
    <w:rsid w:val="008167FF"/>
    <w:rsid w:val="00816E0C"/>
    <w:rsid w:val="008172FF"/>
    <w:rsid w:val="00817970"/>
    <w:rsid w:val="00817D61"/>
    <w:rsid w:val="008204D3"/>
    <w:rsid w:val="0082076E"/>
    <w:rsid w:val="00820E99"/>
    <w:rsid w:val="00820FCA"/>
    <w:rsid w:val="0082129B"/>
    <w:rsid w:val="00821581"/>
    <w:rsid w:val="0082171D"/>
    <w:rsid w:val="00821ECF"/>
    <w:rsid w:val="00822558"/>
    <w:rsid w:val="008235D2"/>
    <w:rsid w:val="0082386E"/>
    <w:rsid w:val="008238FF"/>
    <w:rsid w:val="00823E46"/>
    <w:rsid w:val="00824353"/>
    <w:rsid w:val="0082443E"/>
    <w:rsid w:val="00824DFF"/>
    <w:rsid w:val="00824E73"/>
    <w:rsid w:val="00824FAB"/>
    <w:rsid w:val="008259CC"/>
    <w:rsid w:val="00825D62"/>
    <w:rsid w:val="0082658F"/>
    <w:rsid w:val="008266D1"/>
    <w:rsid w:val="00826C91"/>
    <w:rsid w:val="00826EEF"/>
    <w:rsid w:val="008272B9"/>
    <w:rsid w:val="008272FA"/>
    <w:rsid w:val="00827DCF"/>
    <w:rsid w:val="00827DF6"/>
    <w:rsid w:val="008310F5"/>
    <w:rsid w:val="00831127"/>
    <w:rsid w:val="00832162"/>
    <w:rsid w:val="00832836"/>
    <w:rsid w:val="008337BB"/>
    <w:rsid w:val="008340E8"/>
    <w:rsid w:val="00834636"/>
    <w:rsid w:val="008358C5"/>
    <w:rsid w:val="00836255"/>
    <w:rsid w:val="008363D3"/>
    <w:rsid w:val="0083672A"/>
    <w:rsid w:val="008369C8"/>
    <w:rsid w:val="00836D21"/>
    <w:rsid w:val="00836DE7"/>
    <w:rsid w:val="00837DDB"/>
    <w:rsid w:val="008408C9"/>
    <w:rsid w:val="008417DD"/>
    <w:rsid w:val="00842473"/>
    <w:rsid w:val="00842775"/>
    <w:rsid w:val="00842962"/>
    <w:rsid w:val="00842968"/>
    <w:rsid w:val="00842B1B"/>
    <w:rsid w:val="00844330"/>
    <w:rsid w:val="00845453"/>
    <w:rsid w:val="00846373"/>
    <w:rsid w:val="008465BF"/>
    <w:rsid w:val="008472DF"/>
    <w:rsid w:val="00847979"/>
    <w:rsid w:val="00847C32"/>
    <w:rsid w:val="00847DA9"/>
    <w:rsid w:val="0085038C"/>
    <w:rsid w:val="008509C2"/>
    <w:rsid w:val="00850E18"/>
    <w:rsid w:val="00850ED9"/>
    <w:rsid w:val="00851033"/>
    <w:rsid w:val="0085139C"/>
    <w:rsid w:val="00851419"/>
    <w:rsid w:val="0085148E"/>
    <w:rsid w:val="00851ABA"/>
    <w:rsid w:val="00852BD9"/>
    <w:rsid w:val="008530B8"/>
    <w:rsid w:val="00853C35"/>
    <w:rsid w:val="00853D2D"/>
    <w:rsid w:val="00854084"/>
    <w:rsid w:val="00854605"/>
    <w:rsid w:val="00854B51"/>
    <w:rsid w:val="00854D72"/>
    <w:rsid w:val="00854E7F"/>
    <w:rsid w:val="00854F44"/>
    <w:rsid w:val="008556F1"/>
    <w:rsid w:val="0085609D"/>
    <w:rsid w:val="00856B04"/>
    <w:rsid w:val="008574D5"/>
    <w:rsid w:val="00857861"/>
    <w:rsid w:val="00857AA7"/>
    <w:rsid w:val="00857BA8"/>
    <w:rsid w:val="00860116"/>
    <w:rsid w:val="00860294"/>
    <w:rsid w:val="00860904"/>
    <w:rsid w:val="00860B61"/>
    <w:rsid w:val="00860E62"/>
    <w:rsid w:val="0086158D"/>
    <w:rsid w:val="00861B37"/>
    <w:rsid w:val="00862353"/>
    <w:rsid w:val="0086263C"/>
    <w:rsid w:val="00863022"/>
    <w:rsid w:val="00863412"/>
    <w:rsid w:val="0086385E"/>
    <w:rsid w:val="008640C0"/>
    <w:rsid w:val="0086415A"/>
    <w:rsid w:val="00864BC8"/>
    <w:rsid w:val="00864D46"/>
    <w:rsid w:val="00865027"/>
    <w:rsid w:val="008659B2"/>
    <w:rsid w:val="00865BDD"/>
    <w:rsid w:val="00866310"/>
    <w:rsid w:val="008664A0"/>
    <w:rsid w:val="00866695"/>
    <w:rsid w:val="008666AA"/>
    <w:rsid w:val="00866B39"/>
    <w:rsid w:val="008670A7"/>
    <w:rsid w:val="008678D2"/>
    <w:rsid w:val="00867A67"/>
    <w:rsid w:val="0087293C"/>
    <w:rsid w:val="008729B5"/>
    <w:rsid w:val="00872D40"/>
    <w:rsid w:val="0087317C"/>
    <w:rsid w:val="00874908"/>
    <w:rsid w:val="00874DA0"/>
    <w:rsid w:val="008753F7"/>
    <w:rsid w:val="00875A51"/>
    <w:rsid w:val="008760C6"/>
    <w:rsid w:val="00881A46"/>
    <w:rsid w:val="0088221F"/>
    <w:rsid w:val="00882220"/>
    <w:rsid w:val="008834B3"/>
    <w:rsid w:val="00883C9E"/>
    <w:rsid w:val="0088448E"/>
    <w:rsid w:val="00884706"/>
    <w:rsid w:val="00884814"/>
    <w:rsid w:val="00884869"/>
    <w:rsid w:val="008848CE"/>
    <w:rsid w:val="00884AD0"/>
    <w:rsid w:val="00885617"/>
    <w:rsid w:val="008858D1"/>
    <w:rsid w:val="0088680A"/>
    <w:rsid w:val="00886DCA"/>
    <w:rsid w:val="008873E9"/>
    <w:rsid w:val="0088786F"/>
    <w:rsid w:val="008901EE"/>
    <w:rsid w:val="0089080B"/>
    <w:rsid w:val="00890A1B"/>
    <w:rsid w:val="00890E86"/>
    <w:rsid w:val="00891A8E"/>
    <w:rsid w:val="00891B2A"/>
    <w:rsid w:val="00892DCC"/>
    <w:rsid w:val="008933A7"/>
    <w:rsid w:val="008938C0"/>
    <w:rsid w:val="00893AB5"/>
    <w:rsid w:val="00893E4B"/>
    <w:rsid w:val="00893FA9"/>
    <w:rsid w:val="008941EB"/>
    <w:rsid w:val="00894405"/>
    <w:rsid w:val="0089621D"/>
    <w:rsid w:val="00896399"/>
    <w:rsid w:val="008966E2"/>
    <w:rsid w:val="00896CF3"/>
    <w:rsid w:val="008971F1"/>
    <w:rsid w:val="00897C85"/>
    <w:rsid w:val="008A000C"/>
    <w:rsid w:val="008A082D"/>
    <w:rsid w:val="008A0A65"/>
    <w:rsid w:val="008A0C9C"/>
    <w:rsid w:val="008A1386"/>
    <w:rsid w:val="008A1E83"/>
    <w:rsid w:val="008A274F"/>
    <w:rsid w:val="008A3E26"/>
    <w:rsid w:val="008A4605"/>
    <w:rsid w:val="008A5605"/>
    <w:rsid w:val="008A5B4D"/>
    <w:rsid w:val="008A5E1F"/>
    <w:rsid w:val="008A6B7C"/>
    <w:rsid w:val="008A6F76"/>
    <w:rsid w:val="008A7245"/>
    <w:rsid w:val="008A7270"/>
    <w:rsid w:val="008B0F53"/>
    <w:rsid w:val="008B1E7E"/>
    <w:rsid w:val="008B2191"/>
    <w:rsid w:val="008B25B6"/>
    <w:rsid w:val="008B2934"/>
    <w:rsid w:val="008B2B61"/>
    <w:rsid w:val="008B3A3E"/>
    <w:rsid w:val="008B45AF"/>
    <w:rsid w:val="008B4739"/>
    <w:rsid w:val="008B5997"/>
    <w:rsid w:val="008B5D2D"/>
    <w:rsid w:val="008B611B"/>
    <w:rsid w:val="008B7372"/>
    <w:rsid w:val="008C061B"/>
    <w:rsid w:val="008C068E"/>
    <w:rsid w:val="008C0B57"/>
    <w:rsid w:val="008C0BAE"/>
    <w:rsid w:val="008C1471"/>
    <w:rsid w:val="008C1808"/>
    <w:rsid w:val="008C1959"/>
    <w:rsid w:val="008C1B23"/>
    <w:rsid w:val="008C28FC"/>
    <w:rsid w:val="008C2CA4"/>
    <w:rsid w:val="008C3340"/>
    <w:rsid w:val="008C3561"/>
    <w:rsid w:val="008C3D15"/>
    <w:rsid w:val="008C4845"/>
    <w:rsid w:val="008C4882"/>
    <w:rsid w:val="008C4F44"/>
    <w:rsid w:val="008C636B"/>
    <w:rsid w:val="008C6A28"/>
    <w:rsid w:val="008C6D7D"/>
    <w:rsid w:val="008C71BC"/>
    <w:rsid w:val="008D07E2"/>
    <w:rsid w:val="008D10D5"/>
    <w:rsid w:val="008D1A06"/>
    <w:rsid w:val="008D1AF5"/>
    <w:rsid w:val="008D262A"/>
    <w:rsid w:val="008D2751"/>
    <w:rsid w:val="008D29C9"/>
    <w:rsid w:val="008D2A92"/>
    <w:rsid w:val="008D2F61"/>
    <w:rsid w:val="008D36C6"/>
    <w:rsid w:val="008D41EE"/>
    <w:rsid w:val="008D4687"/>
    <w:rsid w:val="008D46A1"/>
    <w:rsid w:val="008D4818"/>
    <w:rsid w:val="008D4834"/>
    <w:rsid w:val="008D49AC"/>
    <w:rsid w:val="008D4A84"/>
    <w:rsid w:val="008D53BA"/>
    <w:rsid w:val="008D5B39"/>
    <w:rsid w:val="008D5B6C"/>
    <w:rsid w:val="008D5BB7"/>
    <w:rsid w:val="008D5BB9"/>
    <w:rsid w:val="008D5CCE"/>
    <w:rsid w:val="008D602D"/>
    <w:rsid w:val="008D6292"/>
    <w:rsid w:val="008D6CC2"/>
    <w:rsid w:val="008D6D6E"/>
    <w:rsid w:val="008D7D38"/>
    <w:rsid w:val="008D7E06"/>
    <w:rsid w:val="008E0760"/>
    <w:rsid w:val="008E0931"/>
    <w:rsid w:val="008E0C24"/>
    <w:rsid w:val="008E0CE9"/>
    <w:rsid w:val="008E0E7F"/>
    <w:rsid w:val="008E0F57"/>
    <w:rsid w:val="008E11C9"/>
    <w:rsid w:val="008E2143"/>
    <w:rsid w:val="008E2361"/>
    <w:rsid w:val="008E2437"/>
    <w:rsid w:val="008E2690"/>
    <w:rsid w:val="008E2937"/>
    <w:rsid w:val="008E382E"/>
    <w:rsid w:val="008E40CF"/>
    <w:rsid w:val="008E4A67"/>
    <w:rsid w:val="008E5AC1"/>
    <w:rsid w:val="008E618E"/>
    <w:rsid w:val="008E649F"/>
    <w:rsid w:val="008E656E"/>
    <w:rsid w:val="008E7978"/>
    <w:rsid w:val="008E7A8D"/>
    <w:rsid w:val="008E7BFC"/>
    <w:rsid w:val="008E7E03"/>
    <w:rsid w:val="008F0252"/>
    <w:rsid w:val="008F0415"/>
    <w:rsid w:val="008F09C6"/>
    <w:rsid w:val="008F1114"/>
    <w:rsid w:val="008F1350"/>
    <w:rsid w:val="008F2B76"/>
    <w:rsid w:val="008F2D5F"/>
    <w:rsid w:val="008F310F"/>
    <w:rsid w:val="008F49E4"/>
    <w:rsid w:val="008F4C32"/>
    <w:rsid w:val="008F52AA"/>
    <w:rsid w:val="008F55C3"/>
    <w:rsid w:val="008F5906"/>
    <w:rsid w:val="008F5C1A"/>
    <w:rsid w:val="008F60B5"/>
    <w:rsid w:val="008F60CA"/>
    <w:rsid w:val="008F611A"/>
    <w:rsid w:val="008F660B"/>
    <w:rsid w:val="008F6661"/>
    <w:rsid w:val="008F687E"/>
    <w:rsid w:val="008F71AF"/>
    <w:rsid w:val="008F72DC"/>
    <w:rsid w:val="008F7311"/>
    <w:rsid w:val="008F7FD8"/>
    <w:rsid w:val="0090016C"/>
    <w:rsid w:val="009001A7"/>
    <w:rsid w:val="00900DBB"/>
    <w:rsid w:val="009010A9"/>
    <w:rsid w:val="00901CBC"/>
    <w:rsid w:val="00901E3F"/>
    <w:rsid w:val="009024B9"/>
    <w:rsid w:val="00902AEA"/>
    <w:rsid w:val="00903993"/>
    <w:rsid w:val="0090416B"/>
    <w:rsid w:val="00904362"/>
    <w:rsid w:val="0090503D"/>
    <w:rsid w:val="009051F6"/>
    <w:rsid w:val="00906200"/>
    <w:rsid w:val="009066E7"/>
    <w:rsid w:val="009067CB"/>
    <w:rsid w:val="00906DB8"/>
    <w:rsid w:val="00906E7D"/>
    <w:rsid w:val="00906F25"/>
    <w:rsid w:val="00907685"/>
    <w:rsid w:val="00907694"/>
    <w:rsid w:val="00907730"/>
    <w:rsid w:val="009079F5"/>
    <w:rsid w:val="00907FD4"/>
    <w:rsid w:val="00910070"/>
    <w:rsid w:val="0091021B"/>
    <w:rsid w:val="009103E8"/>
    <w:rsid w:val="009104D5"/>
    <w:rsid w:val="0091064D"/>
    <w:rsid w:val="009106B4"/>
    <w:rsid w:val="009109F2"/>
    <w:rsid w:val="00911E30"/>
    <w:rsid w:val="009120BF"/>
    <w:rsid w:val="00912369"/>
    <w:rsid w:val="00912FF5"/>
    <w:rsid w:val="00913E1E"/>
    <w:rsid w:val="0091448D"/>
    <w:rsid w:val="009149D1"/>
    <w:rsid w:val="00914B7D"/>
    <w:rsid w:val="00914F7A"/>
    <w:rsid w:val="00915138"/>
    <w:rsid w:val="00915E89"/>
    <w:rsid w:val="00916529"/>
    <w:rsid w:val="00916798"/>
    <w:rsid w:val="0091699D"/>
    <w:rsid w:val="00916F9E"/>
    <w:rsid w:val="00917279"/>
    <w:rsid w:val="009174BC"/>
    <w:rsid w:val="00917573"/>
    <w:rsid w:val="00917C55"/>
    <w:rsid w:val="00917D9B"/>
    <w:rsid w:val="0092147D"/>
    <w:rsid w:val="00921A13"/>
    <w:rsid w:val="00922315"/>
    <w:rsid w:val="009237E0"/>
    <w:rsid w:val="00923972"/>
    <w:rsid w:val="00923C8F"/>
    <w:rsid w:val="00924084"/>
    <w:rsid w:val="00924371"/>
    <w:rsid w:val="0092446C"/>
    <w:rsid w:val="00924F2D"/>
    <w:rsid w:val="009253E0"/>
    <w:rsid w:val="0092544C"/>
    <w:rsid w:val="00925675"/>
    <w:rsid w:val="00925DE0"/>
    <w:rsid w:val="0092628A"/>
    <w:rsid w:val="0092653D"/>
    <w:rsid w:val="00927A34"/>
    <w:rsid w:val="00927D3B"/>
    <w:rsid w:val="0093029D"/>
    <w:rsid w:val="0093074B"/>
    <w:rsid w:val="00931644"/>
    <w:rsid w:val="009317D9"/>
    <w:rsid w:val="00931D86"/>
    <w:rsid w:val="00931E2D"/>
    <w:rsid w:val="00931EAA"/>
    <w:rsid w:val="00931EE8"/>
    <w:rsid w:val="00932528"/>
    <w:rsid w:val="00932B3C"/>
    <w:rsid w:val="00932D55"/>
    <w:rsid w:val="00932F06"/>
    <w:rsid w:val="00933E1C"/>
    <w:rsid w:val="00934556"/>
    <w:rsid w:val="00936482"/>
    <w:rsid w:val="00936673"/>
    <w:rsid w:val="009366B8"/>
    <w:rsid w:val="009373A0"/>
    <w:rsid w:val="00937994"/>
    <w:rsid w:val="00937E9D"/>
    <w:rsid w:val="009402AE"/>
    <w:rsid w:val="009404BC"/>
    <w:rsid w:val="009405A3"/>
    <w:rsid w:val="009408FC"/>
    <w:rsid w:val="0094117E"/>
    <w:rsid w:val="00941938"/>
    <w:rsid w:val="00941D1E"/>
    <w:rsid w:val="0094345C"/>
    <w:rsid w:val="0094353E"/>
    <w:rsid w:val="00943581"/>
    <w:rsid w:val="00944836"/>
    <w:rsid w:val="009448EE"/>
    <w:rsid w:val="009472E1"/>
    <w:rsid w:val="009474DC"/>
    <w:rsid w:val="009474F6"/>
    <w:rsid w:val="009500DA"/>
    <w:rsid w:val="00950AE8"/>
    <w:rsid w:val="00951266"/>
    <w:rsid w:val="009512B3"/>
    <w:rsid w:val="009521CD"/>
    <w:rsid w:val="00952579"/>
    <w:rsid w:val="00952A31"/>
    <w:rsid w:val="009534DA"/>
    <w:rsid w:val="00953958"/>
    <w:rsid w:val="00953C76"/>
    <w:rsid w:val="0095417A"/>
    <w:rsid w:val="00954973"/>
    <w:rsid w:val="00954E43"/>
    <w:rsid w:val="00954F16"/>
    <w:rsid w:val="00954F3C"/>
    <w:rsid w:val="009554F2"/>
    <w:rsid w:val="009558DF"/>
    <w:rsid w:val="00955C19"/>
    <w:rsid w:val="00955F6D"/>
    <w:rsid w:val="00956554"/>
    <w:rsid w:val="00956589"/>
    <w:rsid w:val="0095725A"/>
    <w:rsid w:val="00957B63"/>
    <w:rsid w:val="00960A30"/>
    <w:rsid w:val="00960A89"/>
    <w:rsid w:val="00960CC7"/>
    <w:rsid w:val="00960F1C"/>
    <w:rsid w:val="009614B9"/>
    <w:rsid w:val="00961973"/>
    <w:rsid w:val="00961AAB"/>
    <w:rsid w:val="0096201C"/>
    <w:rsid w:val="0096204D"/>
    <w:rsid w:val="00962337"/>
    <w:rsid w:val="009629C9"/>
    <w:rsid w:val="00962C51"/>
    <w:rsid w:val="00962E53"/>
    <w:rsid w:val="00963104"/>
    <w:rsid w:val="009633E4"/>
    <w:rsid w:val="00963C1C"/>
    <w:rsid w:val="00963E5B"/>
    <w:rsid w:val="0096439F"/>
    <w:rsid w:val="00964489"/>
    <w:rsid w:val="009649FF"/>
    <w:rsid w:val="009657E2"/>
    <w:rsid w:val="00965828"/>
    <w:rsid w:val="00965900"/>
    <w:rsid w:val="00965A81"/>
    <w:rsid w:val="0096644D"/>
    <w:rsid w:val="009668B9"/>
    <w:rsid w:val="00967342"/>
    <w:rsid w:val="00967565"/>
    <w:rsid w:val="009675B5"/>
    <w:rsid w:val="00967BF1"/>
    <w:rsid w:val="00970902"/>
    <w:rsid w:val="00970F5E"/>
    <w:rsid w:val="00971260"/>
    <w:rsid w:val="009713CE"/>
    <w:rsid w:val="00971BF0"/>
    <w:rsid w:val="0097251F"/>
    <w:rsid w:val="00972E24"/>
    <w:rsid w:val="00972EC6"/>
    <w:rsid w:val="00973EE5"/>
    <w:rsid w:val="009744BC"/>
    <w:rsid w:val="00974AC8"/>
    <w:rsid w:val="00975193"/>
    <w:rsid w:val="00975313"/>
    <w:rsid w:val="00975D1E"/>
    <w:rsid w:val="00975E0F"/>
    <w:rsid w:val="009762E4"/>
    <w:rsid w:val="00976657"/>
    <w:rsid w:val="009768C2"/>
    <w:rsid w:val="00976B4A"/>
    <w:rsid w:val="00976CA9"/>
    <w:rsid w:val="0097774C"/>
    <w:rsid w:val="00977A2D"/>
    <w:rsid w:val="00980694"/>
    <w:rsid w:val="00980A82"/>
    <w:rsid w:val="00980B5F"/>
    <w:rsid w:val="00980D13"/>
    <w:rsid w:val="00980D70"/>
    <w:rsid w:val="00981150"/>
    <w:rsid w:val="00981402"/>
    <w:rsid w:val="00981B53"/>
    <w:rsid w:val="009830D9"/>
    <w:rsid w:val="009831B5"/>
    <w:rsid w:val="0098337C"/>
    <w:rsid w:val="009833D0"/>
    <w:rsid w:val="009836E2"/>
    <w:rsid w:val="00983B6F"/>
    <w:rsid w:val="009846F5"/>
    <w:rsid w:val="009858B4"/>
    <w:rsid w:val="00985EE7"/>
    <w:rsid w:val="00986D57"/>
    <w:rsid w:val="00987930"/>
    <w:rsid w:val="00987B00"/>
    <w:rsid w:val="00990112"/>
    <w:rsid w:val="0099017C"/>
    <w:rsid w:val="0099049E"/>
    <w:rsid w:val="00990A36"/>
    <w:rsid w:val="00990E58"/>
    <w:rsid w:val="009912C7"/>
    <w:rsid w:val="00991521"/>
    <w:rsid w:val="009916AB"/>
    <w:rsid w:val="009920E8"/>
    <w:rsid w:val="00992520"/>
    <w:rsid w:val="0099274A"/>
    <w:rsid w:val="00992C0A"/>
    <w:rsid w:val="00992DB1"/>
    <w:rsid w:val="0099368D"/>
    <w:rsid w:val="0099488B"/>
    <w:rsid w:val="00994923"/>
    <w:rsid w:val="00994C52"/>
    <w:rsid w:val="0099531E"/>
    <w:rsid w:val="00995B82"/>
    <w:rsid w:val="00995B92"/>
    <w:rsid w:val="0099619D"/>
    <w:rsid w:val="009961DD"/>
    <w:rsid w:val="009967C8"/>
    <w:rsid w:val="00996B73"/>
    <w:rsid w:val="00996C1B"/>
    <w:rsid w:val="009974E6"/>
    <w:rsid w:val="009975FF"/>
    <w:rsid w:val="009A010C"/>
    <w:rsid w:val="009A0113"/>
    <w:rsid w:val="009A012D"/>
    <w:rsid w:val="009A0C7F"/>
    <w:rsid w:val="009A16D4"/>
    <w:rsid w:val="009A1C50"/>
    <w:rsid w:val="009A1E4A"/>
    <w:rsid w:val="009A20B6"/>
    <w:rsid w:val="009A21BB"/>
    <w:rsid w:val="009A2AB8"/>
    <w:rsid w:val="009A2B24"/>
    <w:rsid w:val="009A331F"/>
    <w:rsid w:val="009A3DEB"/>
    <w:rsid w:val="009A3E72"/>
    <w:rsid w:val="009A3EBB"/>
    <w:rsid w:val="009A431C"/>
    <w:rsid w:val="009A47D8"/>
    <w:rsid w:val="009A4F54"/>
    <w:rsid w:val="009A50A6"/>
    <w:rsid w:val="009A52D5"/>
    <w:rsid w:val="009A54AD"/>
    <w:rsid w:val="009A5683"/>
    <w:rsid w:val="009A6EE7"/>
    <w:rsid w:val="009A6F52"/>
    <w:rsid w:val="009A78FE"/>
    <w:rsid w:val="009A7F30"/>
    <w:rsid w:val="009B0B75"/>
    <w:rsid w:val="009B0F10"/>
    <w:rsid w:val="009B0FC3"/>
    <w:rsid w:val="009B16FE"/>
    <w:rsid w:val="009B1F5D"/>
    <w:rsid w:val="009B20D8"/>
    <w:rsid w:val="009B2AF1"/>
    <w:rsid w:val="009B2B09"/>
    <w:rsid w:val="009B2F1E"/>
    <w:rsid w:val="009B371C"/>
    <w:rsid w:val="009B46CB"/>
    <w:rsid w:val="009B474D"/>
    <w:rsid w:val="009B5165"/>
    <w:rsid w:val="009B637F"/>
    <w:rsid w:val="009B6963"/>
    <w:rsid w:val="009B6DD6"/>
    <w:rsid w:val="009B6DDB"/>
    <w:rsid w:val="009B733D"/>
    <w:rsid w:val="009B7376"/>
    <w:rsid w:val="009B78F7"/>
    <w:rsid w:val="009B7924"/>
    <w:rsid w:val="009B7A4F"/>
    <w:rsid w:val="009C01A3"/>
    <w:rsid w:val="009C03DD"/>
    <w:rsid w:val="009C0E5B"/>
    <w:rsid w:val="009C1B72"/>
    <w:rsid w:val="009C24C0"/>
    <w:rsid w:val="009C355D"/>
    <w:rsid w:val="009C3610"/>
    <w:rsid w:val="009C484C"/>
    <w:rsid w:val="009C4D00"/>
    <w:rsid w:val="009C501D"/>
    <w:rsid w:val="009C5E74"/>
    <w:rsid w:val="009C657F"/>
    <w:rsid w:val="009C6ABB"/>
    <w:rsid w:val="009C6C38"/>
    <w:rsid w:val="009C72D1"/>
    <w:rsid w:val="009C7412"/>
    <w:rsid w:val="009C7C9D"/>
    <w:rsid w:val="009D03CB"/>
    <w:rsid w:val="009D096A"/>
    <w:rsid w:val="009D1558"/>
    <w:rsid w:val="009D1931"/>
    <w:rsid w:val="009D1A70"/>
    <w:rsid w:val="009D21B1"/>
    <w:rsid w:val="009D2BA1"/>
    <w:rsid w:val="009D2D09"/>
    <w:rsid w:val="009D3018"/>
    <w:rsid w:val="009D30A2"/>
    <w:rsid w:val="009D3F31"/>
    <w:rsid w:val="009D3F5E"/>
    <w:rsid w:val="009D51B5"/>
    <w:rsid w:val="009D5A21"/>
    <w:rsid w:val="009D5BE7"/>
    <w:rsid w:val="009D6111"/>
    <w:rsid w:val="009D632C"/>
    <w:rsid w:val="009D6546"/>
    <w:rsid w:val="009D6557"/>
    <w:rsid w:val="009D688F"/>
    <w:rsid w:val="009D6B85"/>
    <w:rsid w:val="009D6DE1"/>
    <w:rsid w:val="009D7074"/>
    <w:rsid w:val="009D75F7"/>
    <w:rsid w:val="009D7F32"/>
    <w:rsid w:val="009D7F5F"/>
    <w:rsid w:val="009E0163"/>
    <w:rsid w:val="009E0347"/>
    <w:rsid w:val="009E0DE4"/>
    <w:rsid w:val="009E154D"/>
    <w:rsid w:val="009E199D"/>
    <w:rsid w:val="009E21FF"/>
    <w:rsid w:val="009E260B"/>
    <w:rsid w:val="009E2C1C"/>
    <w:rsid w:val="009E2D94"/>
    <w:rsid w:val="009E2E2B"/>
    <w:rsid w:val="009E3048"/>
    <w:rsid w:val="009E430A"/>
    <w:rsid w:val="009E44D3"/>
    <w:rsid w:val="009E4758"/>
    <w:rsid w:val="009E4DA5"/>
    <w:rsid w:val="009E52DE"/>
    <w:rsid w:val="009E55A0"/>
    <w:rsid w:val="009E572E"/>
    <w:rsid w:val="009E622D"/>
    <w:rsid w:val="009E6E40"/>
    <w:rsid w:val="009E6E5C"/>
    <w:rsid w:val="009E732F"/>
    <w:rsid w:val="009E75E3"/>
    <w:rsid w:val="009E78FA"/>
    <w:rsid w:val="009E7A2E"/>
    <w:rsid w:val="009F0103"/>
    <w:rsid w:val="009F02E3"/>
    <w:rsid w:val="009F04B6"/>
    <w:rsid w:val="009F092C"/>
    <w:rsid w:val="009F1556"/>
    <w:rsid w:val="009F24AD"/>
    <w:rsid w:val="009F25E6"/>
    <w:rsid w:val="009F2668"/>
    <w:rsid w:val="009F3811"/>
    <w:rsid w:val="009F46AB"/>
    <w:rsid w:val="009F47AE"/>
    <w:rsid w:val="009F5A3D"/>
    <w:rsid w:val="009F6863"/>
    <w:rsid w:val="009F692D"/>
    <w:rsid w:val="009F6B6D"/>
    <w:rsid w:val="009F733D"/>
    <w:rsid w:val="009F7F21"/>
    <w:rsid w:val="00A00BF3"/>
    <w:rsid w:val="00A017C5"/>
    <w:rsid w:val="00A01FE7"/>
    <w:rsid w:val="00A027C9"/>
    <w:rsid w:val="00A02D13"/>
    <w:rsid w:val="00A04590"/>
    <w:rsid w:val="00A059F1"/>
    <w:rsid w:val="00A071DB"/>
    <w:rsid w:val="00A07328"/>
    <w:rsid w:val="00A075EE"/>
    <w:rsid w:val="00A078AA"/>
    <w:rsid w:val="00A079D5"/>
    <w:rsid w:val="00A102B5"/>
    <w:rsid w:val="00A11189"/>
    <w:rsid w:val="00A11BA9"/>
    <w:rsid w:val="00A11F29"/>
    <w:rsid w:val="00A11F5B"/>
    <w:rsid w:val="00A12112"/>
    <w:rsid w:val="00A12399"/>
    <w:rsid w:val="00A12B37"/>
    <w:rsid w:val="00A12EFA"/>
    <w:rsid w:val="00A131C7"/>
    <w:rsid w:val="00A133A1"/>
    <w:rsid w:val="00A1370A"/>
    <w:rsid w:val="00A144E8"/>
    <w:rsid w:val="00A15514"/>
    <w:rsid w:val="00A15962"/>
    <w:rsid w:val="00A161F8"/>
    <w:rsid w:val="00A1653C"/>
    <w:rsid w:val="00A16ADD"/>
    <w:rsid w:val="00A16BD3"/>
    <w:rsid w:val="00A17B97"/>
    <w:rsid w:val="00A209BD"/>
    <w:rsid w:val="00A20A19"/>
    <w:rsid w:val="00A20ADC"/>
    <w:rsid w:val="00A20AF6"/>
    <w:rsid w:val="00A2115E"/>
    <w:rsid w:val="00A21972"/>
    <w:rsid w:val="00A21A64"/>
    <w:rsid w:val="00A21D9B"/>
    <w:rsid w:val="00A222BA"/>
    <w:rsid w:val="00A223A2"/>
    <w:rsid w:val="00A22CE4"/>
    <w:rsid w:val="00A238FE"/>
    <w:rsid w:val="00A24210"/>
    <w:rsid w:val="00A2470F"/>
    <w:rsid w:val="00A24919"/>
    <w:rsid w:val="00A2529B"/>
    <w:rsid w:val="00A25432"/>
    <w:rsid w:val="00A261DD"/>
    <w:rsid w:val="00A26FE6"/>
    <w:rsid w:val="00A270C3"/>
    <w:rsid w:val="00A27966"/>
    <w:rsid w:val="00A27F84"/>
    <w:rsid w:val="00A30DA8"/>
    <w:rsid w:val="00A30E7D"/>
    <w:rsid w:val="00A323B0"/>
    <w:rsid w:val="00A32412"/>
    <w:rsid w:val="00A334CC"/>
    <w:rsid w:val="00A3372E"/>
    <w:rsid w:val="00A33B05"/>
    <w:rsid w:val="00A34D34"/>
    <w:rsid w:val="00A34E01"/>
    <w:rsid w:val="00A35014"/>
    <w:rsid w:val="00A3553B"/>
    <w:rsid w:val="00A36C80"/>
    <w:rsid w:val="00A37038"/>
    <w:rsid w:val="00A3794E"/>
    <w:rsid w:val="00A37981"/>
    <w:rsid w:val="00A37AC2"/>
    <w:rsid w:val="00A40904"/>
    <w:rsid w:val="00A40CED"/>
    <w:rsid w:val="00A40E7F"/>
    <w:rsid w:val="00A41ABF"/>
    <w:rsid w:val="00A41D71"/>
    <w:rsid w:val="00A43F92"/>
    <w:rsid w:val="00A444FA"/>
    <w:rsid w:val="00A447DA"/>
    <w:rsid w:val="00A44E21"/>
    <w:rsid w:val="00A455BF"/>
    <w:rsid w:val="00A4561A"/>
    <w:rsid w:val="00A459B7"/>
    <w:rsid w:val="00A46AA7"/>
    <w:rsid w:val="00A50043"/>
    <w:rsid w:val="00A5098B"/>
    <w:rsid w:val="00A50CCC"/>
    <w:rsid w:val="00A50F8D"/>
    <w:rsid w:val="00A5109B"/>
    <w:rsid w:val="00A51C18"/>
    <w:rsid w:val="00A5221F"/>
    <w:rsid w:val="00A52825"/>
    <w:rsid w:val="00A5288F"/>
    <w:rsid w:val="00A52B3C"/>
    <w:rsid w:val="00A52B88"/>
    <w:rsid w:val="00A53663"/>
    <w:rsid w:val="00A53980"/>
    <w:rsid w:val="00A544CD"/>
    <w:rsid w:val="00A54898"/>
    <w:rsid w:val="00A54941"/>
    <w:rsid w:val="00A55895"/>
    <w:rsid w:val="00A558A3"/>
    <w:rsid w:val="00A5590D"/>
    <w:rsid w:val="00A55AFA"/>
    <w:rsid w:val="00A55C51"/>
    <w:rsid w:val="00A55C6D"/>
    <w:rsid w:val="00A5650F"/>
    <w:rsid w:val="00A56DBD"/>
    <w:rsid w:val="00A5732E"/>
    <w:rsid w:val="00A574A8"/>
    <w:rsid w:val="00A578F1"/>
    <w:rsid w:val="00A57F26"/>
    <w:rsid w:val="00A601E2"/>
    <w:rsid w:val="00A602B2"/>
    <w:rsid w:val="00A607F6"/>
    <w:rsid w:val="00A60BD8"/>
    <w:rsid w:val="00A60C2E"/>
    <w:rsid w:val="00A61284"/>
    <w:rsid w:val="00A631ED"/>
    <w:rsid w:val="00A63609"/>
    <w:rsid w:val="00A639B2"/>
    <w:rsid w:val="00A63E76"/>
    <w:rsid w:val="00A64389"/>
    <w:rsid w:val="00A6484D"/>
    <w:rsid w:val="00A648A9"/>
    <w:rsid w:val="00A64C9E"/>
    <w:rsid w:val="00A65084"/>
    <w:rsid w:val="00A657E9"/>
    <w:rsid w:val="00A65AA9"/>
    <w:rsid w:val="00A65B22"/>
    <w:rsid w:val="00A666A5"/>
    <w:rsid w:val="00A66A42"/>
    <w:rsid w:val="00A6771B"/>
    <w:rsid w:val="00A67F95"/>
    <w:rsid w:val="00A7050E"/>
    <w:rsid w:val="00A70CC9"/>
    <w:rsid w:val="00A70E23"/>
    <w:rsid w:val="00A719AC"/>
    <w:rsid w:val="00A71C22"/>
    <w:rsid w:val="00A72159"/>
    <w:rsid w:val="00A7276F"/>
    <w:rsid w:val="00A73245"/>
    <w:rsid w:val="00A73A18"/>
    <w:rsid w:val="00A74016"/>
    <w:rsid w:val="00A75375"/>
    <w:rsid w:val="00A753C1"/>
    <w:rsid w:val="00A753C3"/>
    <w:rsid w:val="00A75519"/>
    <w:rsid w:val="00A75EA7"/>
    <w:rsid w:val="00A761A8"/>
    <w:rsid w:val="00A764D2"/>
    <w:rsid w:val="00A765D2"/>
    <w:rsid w:val="00A76BAB"/>
    <w:rsid w:val="00A76D52"/>
    <w:rsid w:val="00A7707A"/>
    <w:rsid w:val="00A773DA"/>
    <w:rsid w:val="00A774A1"/>
    <w:rsid w:val="00A776DD"/>
    <w:rsid w:val="00A77EB3"/>
    <w:rsid w:val="00A807C3"/>
    <w:rsid w:val="00A80803"/>
    <w:rsid w:val="00A8127C"/>
    <w:rsid w:val="00A81EBB"/>
    <w:rsid w:val="00A82225"/>
    <w:rsid w:val="00A835FC"/>
    <w:rsid w:val="00A83626"/>
    <w:rsid w:val="00A83892"/>
    <w:rsid w:val="00A842A1"/>
    <w:rsid w:val="00A845E9"/>
    <w:rsid w:val="00A847D3"/>
    <w:rsid w:val="00A85300"/>
    <w:rsid w:val="00A875FC"/>
    <w:rsid w:val="00A87797"/>
    <w:rsid w:val="00A903A5"/>
    <w:rsid w:val="00A90873"/>
    <w:rsid w:val="00A90FC3"/>
    <w:rsid w:val="00A9117F"/>
    <w:rsid w:val="00A9159B"/>
    <w:rsid w:val="00A9195D"/>
    <w:rsid w:val="00A91D21"/>
    <w:rsid w:val="00A93622"/>
    <w:rsid w:val="00A94028"/>
    <w:rsid w:val="00A94516"/>
    <w:rsid w:val="00A94789"/>
    <w:rsid w:val="00A94E87"/>
    <w:rsid w:val="00A957D4"/>
    <w:rsid w:val="00A95829"/>
    <w:rsid w:val="00A959A5"/>
    <w:rsid w:val="00A96411"/>
    <w:rsid w:val="00A9641F"/>
    <w:rsid w:val="00A966D3"/>
    <w:rsid w:val="00A97156"/>
    <w:rsid w:val="00A97279"/>
    <w:rsid w:val="00A97287"/>
    <w:rsid w:val="00A97B51"/>
    <w:rsid w:val="00AA00BD"/>
    <w:rsid w:val="00AA12D2"/>
    <w:rsid w:val="00AA1361"/>
    <w:rsid w:val="00AA1816"/>
    <w:rsid w:val="00AA1E9C"/>
    <w:rsid w:val="00AA269F"/>
    <w:rsid w:val="00AA2BE7"/>
    <w:rsid w:val="00AA2CF5"/>
    <w:rsid w:val="00AA3CA3"/>
    <w:rsid w:val="00AA47DD"/>
    <w:rsid w:val="00AA4902"/>
    <w:rsid w:val="00AA510A"/>
    <w:rsid w:val="00AA595B"/>
    <w:rsid w:val="00AA5A6F"/>
    <w:rsid w:val="00AA5E4F"/>
    <w:rsid w:val="00AA62CF"/>
    <w:rsid w:val="00AA6587"/>
    <w:rsid w:val="00AA6B26"/>
    <w:rsid w:val="00AA7321"/>
    <w:rsid w:val="00AA7630"/>
    <w:rsid w:val="00AA7AD8"/>
    <w:rsid w:val="00AA7D2B"/>
    <w:rsid w:val="00AB0129"/>
    <w:rsid w:val="00AB0FC1"/>
    <w:rsid w:val="00AB1067"/>
    <w:rsid w:val="00AB19F4"/>
    <w:rsid w:val="00AB1A99"/>
    <w:rsid w:val="00AB1EA3"/>
    <w:rsid w:val="00AB2185"/>
    <w:rsid w:val="00AB3387"/>
    <w:rsid w:val="00AB4540"/>
    <w:rsid w:val="00AB5359"/>
    <w:rsid w:val="00AB5448"/>
    <w:rsid w:val="00AB55EE"/>
    <w:rsid w:val="00AB5698"/>
    <w:rsid w:val="00AB61E9"/>
    <w:rsid w:val="00AB644B"/>
    <w:rsid w:val="00AB64B7"/>
    <w:rsid w:val="00AB6C80"/>
    <w:rsid w:val="00AB6E8E"/>
    <w:rsid w:val="00AB6FC5"/>
    <w:rsid w:val="00AB774D"/>
    <w:rsid w:val="00AB7B9E"/>
    <w:rsid w:val="00AC06A3"/>
    <w:rsid w:val="00AC0CB6"/>
    <w:rsid w:val="00AC0FFA"/>
    <w:rsid w:val="00AC1632"/>
    <w:rsid w:val="00AC1C8D"/>
    <w:rsid w:val="00AC1FA9"/>
    <w:rsid w:val="00AC31CD"/>
    <w:rsid w:val="00AC349A"/>
    <w:rsid w:val="00AC392D"/>
    <w:rsid w:val="00AC4393"/>
    <w:rsid w:val="00AC47DE"/>
    <w:rsid w:val="00AC48F4"/>
    <w:rsid w:val="00AC4D12"/>
    <w:rsid w:val="00AC66BA"/>
    <w:rsid w:val="00AC66BC"/>
    <w:rsid w:val="00AC676B"/>
    <w:rsid w:val="00AC680E"/>
    <w:rsid w:val="00AC6C9E"/>
    <w:rsid w:val="00AC6E61"/>
    <w:rsid w:val="00AC7D8D"/>
    <w:rsid w:val="00AD058B"/>
    <w:rsid w:val="00AD0D75"/>
    <w:rsid w:val="00AD199E"/>
    <w:rsid w:val="00AD1FFE"/>
    <w:rsid w:val="00AD2465"/>
    <w:rsid w:val="00AD2A8D"/>
    <w:rsid w:val="00AD2E94"/>
    <w:rsid w:val="00AD4077"/>
    <w:rsid w:val="00AD48AC"/>
    <w:rsid w:val="00AD4CEE"/>
    <w:rsid w:val="00AD52A4"/>
    <w:rsid w:val="00AD592C"/>
    <w:rsid w:val="00AD5983"/>
    <w:rsid w:val="00AD5EA1"/>
    <w:rsid w:val="00AD6680"/>
    <w:rsid w:val="00AD668F"/>
    <w:rsid w:val="00AD6DBA"/>
    <w:rsid w:val="00AD7E4C"/>
    <w:rsid w:val="00AE0EDD"/>
    <w:rsid w:val="00AE13B0"/>
    <w:rsid w:val="00AE2035"/>
    <w:rsid w:val="00AE222A"/>
    <w:rsid w:val="00AE2865"/>
    <w:rsid w:val="00AE3293"/>
    <w:rsid w:val="00AE37CF"/>
    <w:rsid w:val="00AE3DB2"/>
    <w:rsid w:val="00AE4E02"/>
    <w:rsid w:val="00AE503E"/>
    <w:rsid w:val="00AE51AD"/>
    <w:rsid w:val="00AE56DD"/>
    <w:rsid w:val="00AE5761"/>
    <w:rsid w:val="00AE6179"/>
    <w:rsid w:val="00AE77E2"/>
    <w:rsid w:val="00AE7815"/>
    <w:rsid w:val="00AF025C"/>
    <w:rsid w:val="00AF0755"/>
    <w:rsid w:val="00AF0D0F"/>
    <w:rsid w:val="00AF0F0A"/>
    <w:rsid w:val="00AF209B"/>
    <w:rsid w:val="00AF2B28"/>
    <w:rsid w:val="00AF2E58"/>
    <w:rsid w:val="00AF3218"/>
    <w:rsid w:val="00AF38E7"/>
    <w:rsid w:val="00AF3B09"/>
    <w:rsid w:val="00AF40ED"/>
    <w:rsid w:val="00AF4520"/>
    <w:rsid w:val="00AF461D"/>
    <w:rsid w:val="00AF67BF"/>
    <w:rsid w:val="00AF6BF6"/>
    <w:rsid w:val="00AF6C5D"/>
    <w:rsid w:val="00AF7F7E"/>
    <w:rsid w:val="00B008F6"/>
    <w:rsid w:val="00B00F38"/>
    <w:rsid w:val="00B01764"/>
    <w:rsid w:val="00B0196C"/>
    <w:rsid w:val="00B0218A"/>
    <w:rsid w:val="00B02ED6"/>
    <w:rsid w:val="00B02FFF"/>
    <w:rsid w:val="00B03283"/>
    <w:rsid w:val="00B03D11"/>
    <w:rsid w:val="00B04228"/>
    <w:rsid w:val="00B04D8C"/>
    <w:rsid w:val="00B05907"/>
    <w:rsid w:val="00B05D9E"/>
    <w:rsid w:val="00B065A8"/>
    <w:rsid w:val="00B0670A"/>
    <w:rsid w:val="00B06D58"/>
    <w:rsid w:val="00B06F56"/>
    <w:rsid w:val="00B10020"/>
    <w:rsid w:val="00B11E21"/>
    <w:rsid w:val="00B133C2"/>
    <w:rsid w:val="00B1369B"/>
    <w:rsid w:val="00B141CB"/>
    <w:rsid w:val="00B14407"/>
    <w:rsid w:val="00B14A91"/>
    <w:rsid w:val="00B14F79"/>
    <w:rsid w:val="00B158F5"/>
    <w:rsid w:val="00B15F0A"/>
    <w:rsid w:val="00B16049"/>
    <w:rsid w:val="00B16138"/>
    <w:rsid w:val="00B1639A"/>
    <w:rsid w:val="00B164A5"/>
    <w:rsid w:val="00B16AD6"/>
    <w:rsid w:val="00B16C83"/>
    <w:rsid w:val="00B1715F"/>
    <w:rsid w:val="00B173D6"/>
    <w:rsid w:val="00B1740A"/>
    <w:rsid w:val="00B17654"/>
    <w:rsid w:val="00B179BA"/>
    <w:rsid w:val="00B17A76"/>
    <w:rsid w:val="00B20D02"/>
    <w:rsid w:val="00B21329"/>
    <w:rsid w:val="00B2145F"/>
    <w:rsid w:val="00B21896"/>
    <w:rsid w:val="00B21EF1"/>
    <w:rsid w:val="00B2346F"/>
    <w:rsid w:val="00B237B4"/>
    <w:rsid w:val="00B2387E"/>
    <w:rsid w:val="00B238EF"/>
    <w:rsid w:val="00B24208"/>
    <w:rsid w:val="00B24632"/>
    <w:rsid w:val="00B256E6"/>
    <w:rsid w:val="00B26403"/>
    <w:rsid w:val="00B270D1"/>
    <w:rsid w:val="00B27666"/>
    <w:rsid w:val="00B27830"/>
    <w:rsid w:val="00B27D4F"/>
    <w:rsid w:val="00B31624"/>
    <w:rsid w:val="00B31FC1"/>
    <w:rsid w:val="00B3212A"/>
    <w:rsid w:val="00B32205"/>
    <w:rsid w:val="00B32220"/>
    <w:rsid w:val="00B33285"/>
    <w:rsid w:val="00B33AEC"/>
    <w:rsid w:val="00B342E4"/>
    <w:rsid w:val="00B3475C"/>
    <w:rsid w:val="00B35574"/>
    <w:rsid w:val="00B3614A"/>
    <w:rsid w:val="00B36D84"/>
    <w:rsid w:val="00B36E2B"/>
    <w:rsid w:val="00B36FD8"/>
    <w:rsid w:val="00B37548"/>
    <w:rsid w:val="00B4033B"/>
    <w:rsid w:val="00B4059E"/>
    <w:rsid w:val="00B40679"/>
    <w:rsid w:val="00B4132D"/>
    <w:rsid w:val="00B417FE"/>
    <w:rsid w:val="00B41B77"/>
    <w:rsid w:val="00B421B9"/>
    <w:rsid w:val="00B430B3"/>
    <w:rsid w:val="00B4394D"/>
    <w:rsid w:val="00B4405D"/>
    <w:rsid w:val="00B44483"/>
    <w:rsid w:val="00B44BD9"/>
    <w:rsid w:val="00B44FB1"/>
    <w:rsid w:val="00B454FC"/>
    <w:rsid w:val="00B4678F"/>
    <w:rsid w:val="00B46980"/>
    <w:rsid w:val="00B46BE2"/>
    <w:rsid w:val="00B46FF1"/>
    <w:rsid w:val="00B47F56"/>
    <w:rsid w:val="00B50115"/>
    <w:rsid w:val="00B50721"/>
    <w:rsid w:val="00B50B13"/>
    <w:rsid w:val="00B50F95"/>
    <w:rsid w:val="00B51A1F"/>
    <w:rsid w:val="00B5200C"/>
    <w:rsid w:val="00B520BB"/>
    <w:rsid w:val="00B5234C"/>
    <w:rsid w:val="00B529F7"/>
    <w:rsid w:val="00B538BD"/>
    <w:rsid w:val="00B53A59"/>
    <w:rsid w:val="00B54218"/>
    <w:rsid w:val="00B55BCC"/>
    <w:rsid w:val="00B55C9D"/>
    <w:rsid w:val="00B563B0"/>
    <w:rsid w:val="00B56773"/>
    <w:rsid w:val="00B574C5"/>
    <w:rsid w:val="00B57C1B"/>
    <w:rsid w:val="00B57F14"/>
    <w:rsid w:val="00B603BE"/>
    <w:rsid w:val="00B608C5"/>
    <w:rsid w:val="00B60AC6"/>
    <w:rsid w:val="00B60DF0"/>
    <w:rsid w:val="00B60F84"/>
    <w:rsid w:val="00B61104"/>
    <w:rsid w:val="00B61C14"/>
    <w:rsid w:val="00B61D6A"/>
    <w:rsid w:val="00B62264"/>
    <w:rsid w:val="00B623D7"/>
    <w:rsid w:val="00B625C7"/>
    <w:rsid w:val="00B625E6"/>
    <w:rsid w:val="00B62828"/>
    <w:rsid w:val="00B62A51"/>
    <w:rsid w:val="00B62D1E"/>
    <w:rsid w:val="00B635FD"/>
    <w:rsid w:val="00B63702"/>
    <w:rsid w:val="00B64684"/>
    <w:rsid w:val="00B64A03"/>
    <w:rsid w:val="00B65996"/>
    <w:rsid w:val="00B66116"/>
    <w:rsid w:val="00B66CDC"/>
    <w:rsid w:val="00B67588"/>
    <w:rsid w:val="00B67C78"/>
    <w:rsid w:val="00B67D2B"/>
    <w:rsid w:val="00B67F06"/>
    <w:rsid w:val="00B701E2"/>
    <w:rsid w:val="00B7023D"/>
    <w:rsid w:val="00B70DDD"/>
    <w:rsid w:val="00B71720"/>
    <w:rsid w:val="00B71B63"/>
    <w:rsid w:val="00B71F4D"/>
    <w:rsid w:val="00B71FD4"/>
    <w:rsid w:val="00B72165"/>
    <w:rsid w:val="00B7361E"/>
    <w:rsid w:val="00B73CBF"/>
    <w:rsid w:val="00B73D40"/>
    <w:rsid w:val="00B756C6"/>
    <w:rsid w:val="00B759CE"/>
    <w:rsid w:val="00B75B93"/>
    <w:rsid w:val="00B765A0"/>
    <w:rsid w:val="00B77D54"/>
    <w:rsid w:val="00B80D86"/>
    <w:rsid w:val="00B81B19"/>
    <w:rsid w:val="00B81CB1"/>
    <w:rsid w:val="00B82005"/>
    <w:rsid w:val="00B8279C"/>
    <w:rsid w:val="00B827FE"/>
    <w:rsid w:val="00B82B8B"/>
    <w:rsid w:val="00B82CF7"/>
    <w:rsid w:val="00B82D91"/>
    <w:rsid w:val="00B83152"/>
    <w:rsid w:val="00B833AA"/>
    <w:rsid w:val="00B835B6"/>
    <w:rsid w:val="00B837A9"/>
    <w:rsid w:val="00B83C3A"/>
    <w:rsid w:val="00B83EB3"/>
    <w:rsid w:val="00B8426C"/>
    <w:rsid w:val="00B84ED7"/>
    <w:rsid w:val="00B8519B"/>
    <w:rsid w:val="00B85983"/>
    <w:rsid w:val="00B865CC"/>
    <w:rsid w:val="00B86A30"/>
    <w:rsid w:val="00B86AA4"/>
    <w:rsid w:val="00B86EB5"/>
    <w:rsid w:val="00B875B9"/>
    <w:rsid w:val="00B87903"/>
    <w:rsid w:val="00B87CFB"/>
    <w:rsid w:val="00B90051"/>
    <w:rsid w:val="00B90428"/>
    <w:rsid w:val="00B90788"/>
    <w:rsid w:val="00B907D2"/>
    <w:rsid w:val="00B90831"/>
    <w:rsid w:val="00B90A4F"/>
    <w:rsid w:val="00B90B54"/>
    <w:rsid w:val="00B9136B"/>
    <w:rsid w:val="00B913E5"/>
    <w:rsid w:val="00B9192D"/>
    <w:rsid w:val="00B91F67"/>
    <w:rsid w:val="00B92514"/>
    <w:rsid w:val="00B932D3"/>
    <w:rsid w:val="00B933EB"/>
    <w:rsid w:val="00B9458C"/>
    <w:rsid w:val="00B94EDB"/>
    <w:rsid w:val="00B95A6A"/>
    <w:rsid w:val="00B96A86"/>
    <w:rsid w:val="00B96D5C"/>
    <w:rsid w:val="00B96D8E"/>
    <w:rsid w:val="00BA005C"/>
    <w:rsid w:val="00BA047E"/>
    <w:rsid w:val="00BA05E4"/>
    <w:rsid w:val="00BA0859"/>
    <w:rsid w:val="00BA1CB4"/>
    <w:rsid w:val="00BA1D33"/>
    <w:rsid w:val="00BA22AD"/>
    <w:rsid w:val="00BA249D"/>
    <w:rsid w:val="00BA2556"/>
    <w:rsid w:val="00BA31BC"/>
    <w:rsid w:val="00BA3AA3"/>
    <w:rsid w:val="00BA3B23"/>
    <w:rsid w:val="00BA3C7F"/>
    <w:rsid w:val="00BA3D96"/>
    <w:rsid w:val="00BA400D"/>
    <w:rsid w:val="00BA4771"/>
    <w:rsid w:val="00BA5570"/>
    <w:rsid w:val="00BA5728"/>
    <w:rsid w:val="00BA590F"/>
    <w:rsid w:val="00BA5C3F"/>
    <w:rsid w:val="00BA6126"/>
    <w:rsid w:val="00BA65BB"/>
    <w:rsid w:val="00BA6816"/>
    <w:rsid w:val="00BA6921"/>
    <w:rsid w:val="00BA7749"/>
    <w:rsid w:val="00BB02CC"/>
    <w:rsid w:val="00BB09F0"/>
    <w:rsid w:val="00BB11D6"/>
    <w:rsid w:val="00BB1A3F"/>
    <w:rsid w:val="00BB1B26"/>
    <w:rsid w:val="00BB1D34"/>
    <w:rsid w:val="00BB2A3A"/>
    <w:rsid w:val="00BB2CEA"/>
    <w:rsid w:val="00BB2E37"/>
    <w:rsid w:val="00BB305D"/>
    <w:rsid w:val="00BB325F"/>
    <w:rsid w:val="00BB331F"/>
    <w:rsid w:val="00BB3328"/>
    <w:rsid w:val="00BB36C9"/>
    <w:rsid w:val="00BB3916"/>
    <w:rsid w:val="00BB3BCF"/>
    <w:rsid w:val="00BB3F2B"/>
    <w:rsid w:val="00BB487C"/>
    <w:rsid w:val="00BB48AF"/>
    <w:rsid w:val="00BB54CB"/>
    <w:rsid w:val="00BB62E6"/>
    <w:rsid w:val="00BB736B"/>
    <w:rsid w:val="00BB76A4"/>
    <w:rsid w:val="00BB7751"/>
    <w:rsid w:val="00BB7AF4"/>
    <w:rsid w:val="00BB7F5C"/>
    <w:rsid w:val="00BC013B"/>
    <w:rsid w:val="00BC0C81"/>
    <w:rsid w:val="00BC134F"/>
    <w:rsid w:val="00BC2DD6"/>
    <w:rsid w:val="00BC3088"/>
    <w:rsid w:val="00BC33D5"/>
    <w:rsid w:val="00BC37C5"/>
    <w:rsid w:val="00BC3F11"/>
    <w:rsid w:val="00BC40F1"/>
    <w:rsid w:val="00BC5273"/>
    <w:rsid w:val="00BC57D2"/>
    <w:rsid w:val="00BC58DC"/>
    <w:rsid w:val="00BC6015"/>
    <w:rsid w:val="00BC66A1"/>
    <w:rsid w:val="00BC6A2E"/>
    <w:rsid w:val="00BC6EA0"/>
    <w:rsid w:val="00BC722D"/>
    <w:rsid w:val="00BD00E7"/>
    <w:rsid w:val="00BD045D"/>
    <w:rsid w:val="00BD0C27"/>
    <w:rsid w:val="00BD0F0F"/>
    <w:rsid w:val="00BD1A57"/>
    <w:rsid w:val="00BD269B"/>
    <w:rsid w:val="00BD32FF"/>
    <w:rsid w:val="00BD3605"/>
    <w:rsid w:val="00BD3754"/>
    <w:rsid w:val="00BD3984"/>
    <w:rsid w:val="00BD39C7"/>
    <w:rsid w:val="00BD4AA5"/>
    <w:rsid w:val="00BD56DF"/>
    <w:rsid w:val="00BD57F0"/>
    <w:rsid w:val="00BD6B72"/>
    <w:rsid w:val="00BD6E4A"/>
    <w:rsid w:val="00BD6E88"/>
    <w:rsid w:val="00BE0DFE"/>
    <w:rsid w:val="00BE1A5C"/>
    <w:rsid w:val="00BE2BB8"/>
    <w:rsid w:val="00BE34D5"/>
    <w:rsid w:val="00BE36F3"/>
    <w:rsid w:val="00BE3A45"/>
    <w:rsid w:val="00BE3E09"/>
    <w:rsid w:val="00BE6659"/>
    <w:rsid w:val="00BE698C"/>
    <w:rsid w:val="00BE6B90"/>
    <w:rsid w:val="00BE789C"/>
    <w:rsid w:val="00BE7AFE"/>
    <w:rsid w:val="00BE7DDA"/>
    <w:rsid w:val="00BF00EB"/>
    <w:rsid w:val="00BF0AFA"/>
    <w:rsid w:val="00BF1C68"/>
    <w:rsid w:val="00BF27E0"/>
    <w:rsid w:val="00BF2939"/>
    <w:rsid w:val="00BF2B2D"/>
    <w:rsid w:val="00BF3DE7"/>
    <w:rsid w:val="00BF495D"/>
    <w:rsid w:val="00BF4D7A"/>
    <w:rsid w:val="00BF5152"/>
    <w:rsid w:val="00BF58C4"/>
    <w:rsid w:val="00BF5DA0"/>
    <w:rsid w:val="00BF6143"/>
    <w:rsid w:val="00BF6515"/>
    <w:rsid w:val="00BF651A"/>
    <w:rsid w:val="00BF6547"/>
    <w:rsid w:val="00BF6A00"/>
    <w:rsid w:val="00BF6ACD"/>
    <w:rsid w:val="00BF6D24"/>
    <w:rsid w:val="00BF6EE1"/>
    <w:rsid w:val="00BF74A8"/>
    <w:rsid w:val="00BF7853"/>
    <w:rsid w:val="00C0029D"/>
    <w:rsid w:val="00C00DD0"/>
    <w:rsid w:val="00C0174D"/>
    <w:rsid w:val="00C0179A"/>
    <w:rsid w:val="00C0183D"/>
    <w:rsid w:val="00C025F7"/>
    <w:rsid w:val="00C02E60"/>
    <w:rsid w:val="00C03878"/>
    <w:rsid w:val="00C03A89"/>
    <w:rsid w:val="00C04178"/>
    <w:rsid w:val="00C04955"/>
    <w:rsid w:val="00C04A66"/>
    <w:rsid w:val="00C05646"/>
    <w:rsid w:val="00C057EE"/>
    <w:rsid w:val="00C0694B"/>
    <w:rsid w:val="00C06FC8"/>
    <w:rsid w:val="00C07B0B"/>
    <w:rsid w:val="00C07CB0"/>
    <w:rsid w:val="00C100B0"/>
    <w:rsid w:val="00C10423"/>
    <w:rsid w:val="00C1045A"/>
    <w:rsid w:val="00C10EDF"/>
    <w:rsid w:val="00C10F68"/>
    <w:rsid w:val="00C11784"/>
    <w:rsid w:val="00C1222E"/>
    <w:rsid w:val="00C135F5"/>
    <w:rsid w:val="00C140C5"/>
    <w:rsid w:val="00C154B8"/>
    <w:rsid w:val="00C15FFA"/>
    <w:rsid w:val="00C163D2"/>
    <w:rsid w:val="00C168D4"/>
    <w:rsid w:val="00C16FDC"/>
    <w:rsid w:val="00C17F3A"/>
    <w:rsid w:val="00C20257"/>
    <w:rsid w:val="00C20568"/>
    <w:rsid w:val="00C20F2D"/>
    <w:rsid w:val="00C22160"/>
    <w:rsid w:val="00C23031"/>
    <w:rsid w:val="00C236BE"/>
    <w:rsid w:val="00C24196"/>
    <w:rsid w:val="00C242E5"/>
    <w:rsid w:val="00C24C42"/>
    <w:rsid w:val="00C254C2"/>
    <w:rsid w:val="00C26448"/>
    <w:rsid w:val="00C27055"/>
    <w:rsid w:val="00C27CB4"/>
    <w:rsid w:val="00C30536"/>
    <w:rsid w:val="00C307AD"/>
    <w:rsid w:val="00C309B1"/>
    <w:rsid w:val="00C31D13"/>
    <w:rsid w:val="00C33822"/>
    <w:rsid w:val="00C343E0"/>
    <w:rsid w:val="00C35422"/>
    <w:rsid w:val="00C361BC"/>
    <w:rsid w:val="00C36F00"/>
    <w:rsid w:val="00C37498"/>
    <w:rsid w:val="00C37DA5"/>
    <w:rsid w:val="00C40F15"/>
    <w:rsid w:val="00C4142A"/>
    <w:rsid w:val="00C416D7"/>
    <w:rsid w:val="00C4253C"/>
    <w:rsid w:val="00C425BC"/>
    <w:rsid w:val="00C42F77"/>
    <w:rsid w:val="00C42FE4"/>
    <w:rsid w:val="00C43355"/>
    <w:rsid w:val="00C433F0"/>
    <w:rsid w:val="00C434FA"/>
    <w:rsid w:val="00C43EFD"/>
    <w:rsid w:val="00C44170"/>
    <w:rsid w:val="00C441ED"/>
    <w:rsid w:val="00C44259"/>
    <w:rsid w:val="00C44931"/>
    <w:rsid w:val="00C4593C"/>
    <w:rsid w:val="00C46A81"/>
    <w:rsid w:val="00C4768A"/>
    <w:rsid w:val="00C47D24"/>
    <w:rsid w:val="00C5039C"/>
    <w:rsid w:val="00C50A99"/>
    <w:rsid w:val="00C50E2C"/>
    <w:rsid w:val="00C51147"/>
    <w:rsid w:val="00C52D29"/>
    <w:rsid w:val="00C53250"/>
    <w:rsid w:val="00C53997"/>
    <w:rsid w:val="00C53C12"/>
    <w:rsid w:val="00C5400D"/>
    <w:rsid w:val="00C54291"/>
    <w:rsid w:val="00C54880"/>
    <w:rsid w:val="00C548D5"/>
    <w:rsid w:val="00C549A4"/>
    <w:rsid w:val="00C55900"/>
    <w:rsid w:val="00C55DD0"/>
    <w:rsid w:val="00C56097"/>
    <w:rsid w:val="00C56162"/>
    <w:rsid w:val="00C5677F"/>
    <w:rsid w:val="00C56BA6"/>
    <w:rsid w:val="00C56EE0"/>
    <w:rsid w:val="00C5703B"/>
    <w:rsid w:val="00C5704F"/>
    <w:rsid w:val="00C573F9"/>
    <w:rsid w:val="00C577EA"/>
    <w:rsid w:val="00C57CE6"/>
    <w:rsid w:val="00C602B9"/>
    <w:rsid w:val="00C611A3"/>
    <w:rsid w:val="00C61574"/>
    <w:rsid w:val="00C615D2"/>
    <w:rsid w:val="00C6166F"/>
    <w:rsid w:val="00C61824"/>
    <w:rsid w:val="00C618CB"/>
    <w:rsid w:val="00C62078"/>
    <w:rsid w:val="00C621C9"/>
    <w:rsid w:val="00C62403"/>
    <w:rsid w:val="00C62942"/>
    <w:rsid w:val="00C634CB"/>
    <w:rsid w:val="00C63633"/>
    <w:rsid w:val="00C643D2"/>
    <w:rsid w:val="00C64A13"/>
    <w:rsid w:val="00C64EDB"/>
    <w:rsid w:val="00C64FB1"/>
    <w:rsid w:val="00C67C87"/>
    <w:rsid w:val="00C700E1"/>
    <w:rsid w:val="00C704BD"/>
    <w:rsid w:val="00C7050B"/>
    <w:rsid w:val="00C718EE"/>
    <w:rsid w:val="00C71E9C"/>
    <w:rsid w:val="00C7266B"/>
    <w:rsid w:val="00C72881"/>
    <w:rsid w:val="00C73122"/>
    <w:rsid w:val="00C7414E"/>
    <w:rsid w:val="00C7439A"/>
    <w:rsid w:val="00C74DF3"/>
    <w:rsid w:val="00C750C2"/>
    <w:rsid w:val="00C75520"/>
    <w:rsid w:val="00C7598D"/>
    <w:rsid w:val="00C75F81"/>
    <w:rsid w:val="00C7603E"/>
    <w:rsid w:val="00C761B3"/>
    <w:rsid w:val="00C769E9"/>
    <w:rsid w:val="00C76B8D"/>
    <w:rsid w:val="00C77467"/>
    <w:rsid w:val="00C7793B"/>
    <w:rsid w:val="00C77B82"/>
    <w:rsid w:val="00C80005"/>
    <w:rsid w:val="00C80126"/>
    <w:rsid w:val="00C809C3"/>
    <w:rsid w:val="00C80D59"/>
    <w:rsid w:val="00C81BC6"/>
    <w:rsid w:val="00C820A7"/>
    <w:rsid w:val="00C82286"/>
    <w:rsid w:val="00C829F1"/>
    <w:rsid w:val="00C82A1F"/>
    <w:rsid w:val="00C82A7C"/>
    <w:rsid w:val="00C83360"/>
    <w:rsid w:val="00C833DD"/>
    <w:rsid w:val="00C841C4"/>
    <w:rsid w:val="00C843E4"/>
    <w:rsid w:val="00C8511F"/>
    <w:rsid w:val="00C863A6"/>
    <w:rsid w:val="00C8728D"/>
    <w:rsid w:val="00C87D24"/>
    <w:rsid w:val="00C907AF"/>
    <w:rsid w:val="00C90949"/>
    <w:rsid w:val="00C90F49"/>
    <w:rsid w:val="00C91365"/>
    <w:rsid w:val="00C91D50"/>
    <w:rsid w:val="00C91F48"/>
    <w:rsid w:val="00C9210A"/>
    <w:rsid w:val="00C9226B"/>
    <w:rsid w:val="00C92435"/>
    <w:rsid w:val="00C9260F"/>
    <w:rsid w:val="00C927E6"/>
    <w:rsid w:val="00C93819"/>
    <w:rsid w:val="00C93A60"/>
    <w:rsid w:val="00C93B84"/>
    <w:rsid w:val="00C940A3"/>
    <w:rsid w:val="00C95386"/>
    <w:rsid w:val="00C954ED"/>
    <w:rsid w:val="00C9568B"/>
    <w:rsid w:val="00C9584A"/>
    <w:rsid w:val="00C96126"/>
    <w:rsid w:val="00C9639E"/>
    <w:rsid w:val="00C96B28"/>
    <w:rsid w:val="00C96F6F"/>
    <w:rsid w:val="00C9700B"/>
    <w:rsid w:val="00C974E3"/>
    <w:rsid w:val="00C9789E"/>
    <w:rsid w:val="00CA069F"/>
    <w:rsid w:val="00CA078B"/>
    <w:rsid w:val="00CA0EBE"/>
    <w:rsid w:val="00CA15B8"/>
    <w:rsid w:val="00CA16DF"/>
    <w:rsid w:val="00CA1E5E"/>
    <w:rsid w:val="00CA2029"/>
    <w:rsid w:val="00CA276E"/>
    <w:rsid w:val="00CA2D8C"/>
    <w:rsid w:val="00CA33B1"/>
    <w:rsid w:val="00CA381D"/>
    <w:rsid w:val="00CA3AD4"/>
    <w:rsid w:val="00CA3E5A"/>
    <w:rsid w:val="00CA42ED"/>
    <w:rsid w:val="00CA51B8"/>
    <w:rsid w:val="00CA5263"/>
    <w:rsid w:val="00CA53CA"/>
    <w:rsid w:val="00CA5419"/>
    <w:rsid w:val="00CA5ED5"/>
    <w:rsid w:val="00CA66AC"/>
    <w:rsid w:val="00CA690B"/>
    <w:rsid w:val="00CA704C"/>
    <w:rsid w:val="00CA724B"/>
    <w:rsid w:val="00CA736A"/>
    <w:rsid w:val="00CA7760"/>
    <w:rsid w:val="00CB018E"/>
    <w:rsid w:val="00CB021C"/>
    <w:rsid w:val="00CB1CCA"/>
    <w:rsid w:val="00CB2943"/>
    <w:rsid w:val="00CB3805"/>
    <w:rsid w:val="00CB421C"/>
    <w:rsid w:val="00CB6566"/>
    <w:rsid w:val="00CB6CA8"/>
    <w:rsid w:val="00CB6D24"/>
    <w:rsid w:val="00CB7019"/>
    <w:rsid w:val="00CB77AA"/>
    <w:rsid w:val="00CB7919"/>
    <w:rsid w:val="00CC0664"/>
    <w:rsid w:val="00CC0C97"/>
    <w:rsid w:val="00CC0DD0"/>
    <w:rsid w:val="00CC11B1"/>
    <w:rsid w:val="00CC1254"/>
    <w:rsid w:val="00CC16A9"/>
    <w:rsid w:val="00CC1709"/>
    <w:rsid w:val="00CC1ACF"/>
    <w:rsid w:val="00CC1F71"/>
    <w:rsid w:val="00CC2361"/>
    <w:rsid w:val="00CC353B"/>
    <w:rsid w:val="00CC386D"/>
    <w:rsid w:val="00CC3A14"/>
    <w:rsid w:val="00CC3DB6"/>
    <w:rsid w:val="00CC4B5D"/>
    <w:rsid w:val="00CC4E37"/>
    <w:rsid w:val="00CC570C"/>
    <w:rsid w:val="00CC5957"/>
    <w:rsid w:val="00CC5A84"/>
    <w:rsid w:val="00CC5B24"/>
    <w:rsid w:val="00CC5B78"/>
    <w:rsid w:val="00CC5DA4"/>
    <w:rsid w:val="00CC6ACD"/>
    <w:rsid w:val="00CC6DAC"/>
    <w:rsid w:val="00CC7252"/>
    <w:rsid w:val="00CC7485"/>
    <w:rsid w:val="00CC752A"/>
    <w:rsid w:val="00CC79FF"/>
    <w:rsid w:val="00CC7B89"/>
    <w:rsid w:val="00CD0191"/>
    <w:rsid w:val="00CD1B4F"/>
    <w:rsid w:val="00CD26FB"/>
    <w:rsid w:val="00CD28FF"/>
    <w:rsid w:val="00CD3429"/>
    <w:rsid w:val="00CD38B0"/>
    <w:rsid w:val="00CD4703"/>
    <w:rsid w:val="00CD4841"/>
    <w:rsid w:val="00CD4903"/>
    <w:rsid w:val="00CD4E6F"/>
    <w:rsid w:val="00CD4FDC"/>
    <w:rsid w:val="00CD527D"/>
    <w:rsid w:val="00CD5C4A"/>
    <w:rsid w:val="00CD5DC5"/>
    <w:rsid w:val="00CD6430"/>
    <w:rsid w:val="00CD6972"/>
    <w:rsid w:val="00CD7CAF"/>
    <w:rsid w:val="00CD7CB1"/>
    <w:rsid w:val="00CE001C"/>
    <w:rsid w:val="00CE05BB"/>
    <w:rsid w:val="00CE0778"/>
    <w:rsid w:val="00CE07A4"/>
    <w:rsid w:val="00CE08A5"/>
    <w:rsid w:val="00CE0D6B"/>
    <w:rsid w:val="00CE1C55"/>
    <w:rsid w:val="00CE2D94"/>
    <w:rsid w:val="00CE2FC7"/>
    <w:rsid w:val="00CE3269"/>
    <w:rsid w:val="00CE3301"/>
    <w:rsid w:val="00CE36A2"/>
    <w:rsid w:val="00CE3801"/>
    <w:rsid w:val="00CE39DE"/>
    <w:rsid w:val="00CE3B59"/>
    <w:rsid w:val="00CE41C5"/>
    <w:rsid w:val="00CE437B"/>
    <w:rsid w:val="00CE47A3"/>
    <w:rsid w:val="00CE4C49"/>
    <w:rsid w:val="00CE5368"/>
    <w:rsid w:val="00CE5400"/>
    <w:rsid w:val="00CE5753"/>
    <w:rsid w:val="00CE57A1"/>
    <w:rsid w:val="00CE583C"/>
    <w:rsid w:val="00CE59EF"/>
    <w:rsid w:val="00CE5B8A"/>
    <w:rsid w:val="00CE66C4"/>
    <w:rsid w:val="00CE690B"/>
    <w:rsid w:val="00CE6B28"/>
    <w:rsid w:val="00CE6C25"/>
    <w:rsid w:val="00CE7E6F"/>
    <w:rsid w:val="00CE7FA8"/>
    <w:rsid w:val="00CF0017"/>
    <w:rsid w:val="00CF00F2"/>
    <w:rsid w:val="00CF098D"/>
    <w:rsid w:val="00CF0C9F"/>
    <w:rsid w:val="00CF0F11"/>
    <w:rsid w:val="00CF21A5"/>
    <w:rsid w:val="00CF23AF"/>
    <w:rsid w:val="00CF2902"/>
    <w:rsid w:val="00CF2E54"/>
    <w:rsid w:val="00CF325D"/>
    <w:rsid w:val="00CF37C8"/>
    <w:rsid w:val="00CF3879"/>
    <w:rsid w:val="00CF38F9"/>
    <w:rsid w:val="00CF4BB3"/>
    <w:rsid w:val="00CF54B1"/>
    <w:rsid w:val="00CF55B8"/>
    <w:rsid w:val="00CF5950"/>
    <w:rsid w:val="00CF5BE0"/>
    <w:rsid w:val="00CF61B1"/>
    <w:rsid w:val="00CF66D5"/>
    <w:rsid w:val="00D004D8"/>
    <w:rsid w:val="00D004E4"/>
    <w:rsid w:val="00D008A1"/>
    <w:rsid w:val="00D00B5C"/>
    <w:rsid w:val="00D00E3F"/>
    <w:rsid w:val="00D013B0"/>
    <w:rsid w:val="00D01777"/>
    <w:rsid w:val="00D02149"/>
    <w:rsid w:val="00D023DB"/>
    <w:rsid w:val="00D0266E"/>
    <w:rsid w:val="00D03F12"/>
    <w:rsid w:val="00D03F67"/>
    <w:rsid w:val="00D04B94"/>
    <w:rsid w:val="00D04E67"/>
    <w:rsid w:val="00D05B43"/>
    <w:rsid w:val="00D064CE"/>
    <w:rsid w:val="00D06D5D"/>
    <w:rsid w:val="00D07901"/>
    <w:rsid w:val="00D07D05"/>
    <w:rsid w:val="00D10080"/>
    <w:rsid w:val="00D10459"/>
    <w:rsid w:val="00D1048F"/>
    <w:rsid w:val="00D106C2"/>
    <w:rsid w:val="00D10749"/>
    <w:rsid w:val="00D1107B"/>
    <w:rsid w:val="00D11525"/>
    <w:rsid w:val="00D1160C"/>
    <w:rsid w:val="00D11C0B"/>
    <w:rsid w:val="00D12137"/>
    <w:rsid w:val="00D12583"/>
    <w:rsid w:val="00D127B9"/>
    <w:rsid w:val="00D132FC"/>
    <w:rsid w:val="00D14D3D"/>
    <w:rsid w:val="00D155E3"/>
    <w:rsid w:val="00D158D9"/>
    <w:rsid w:val="00D16318"/>
    <w:rsid w:val="00D16C41"/>
    <w:rsid w:val="00D17CB2"/>
    <w:rsid w:val="00D20358"/>
    <w:rsid w:val="00D203F1"/>
    <w:rsid w:val="00D21B83"/>
    <w:rsid w:val="00D22D76"/>
    <w:rsid w:val="00D232FF"/>
    <w:rsid w:val="00D2361E"/>
    <w:rsid w:val="00D237EC"/>
    <w:rsid w:val="00D245DC"/>
    <w:rsid w:val="00D24CAC"/>
    <w:rsid w:val="00D24DF0"/>
    <w:rsid w:val="00D2510F"/>
    <w:rsid w:val="00D256C4"/>
    <w:rsid w:val="00D2603A"/>
    <w:rsid w:val="00D26102"/>
    <w:rsid w:val="00D26714"/>
    <w:rsid w:val="00D2689E"/>
    <w:rsid w:val="00D26CE0"/>
    <w:rsid w:val="00D270D5"/>
    <w:rsid w:val="00D27309"/>
    <w:rsid w:val="00D27B75"/>
    <w:rsid w:val="00D27D06"/>
    <w:rsid w:val="00D27FEA"/>
    <w:rsid w:val="00D306B1"/>
    <w:rsid w:val="00D30C45"/>
    <w:rsid w:val="00D31073"/>
    <w:rsid w:val="00D315A8"/>
    <w:rsid w:val="00D31616"/>
    <w:rsid w:val="00D31A6C"/>
    <w:rsid w:val="00D31BC0"/>
    <w:rsid w:val="00D321FE"/>
    <w:rsid w:val="00D323BD"/>
    <w:rsid w:val="00D325E5"/>
    <w:rsid w:val="00D3289D"/>
    <w:rsid w:val="00D32D08"/>
    <w:rsid w:val="00D3354D"/>
    <w:rsid w:val="00D342CE"/>
    <w:rsid w:val="00D34CB3"/>
    <w:rsid w:val="00D35A1F"/>
    <w:rsid w:val="00D364BE"/>
    <w:rsid w:val="00D3685F"/>
    <w:rsid w:val="00D36AD7"/>
    <w:rsid w:val="00D36E0D"/>
    <w:rsid w:val="00D373D4"/>
    <w:rsid w:val="00D37DA9"/>
    <w:rsid w:val="00D40253"/>
    <w:rsid w:val="00D40438"/>
    <w:rsid w:val="00D40ADA"/>
    <w:rsid w:val="00D4158A"/>
    <w:rsid w:val="00D41895"/>
    <w:rsid w:val="00D41FE7"/>
    <w:rsid w:val="00D421BE"/>
    <w:rsid w:val="00D424F3"/>
    <w:rsid w:val="00D425C6"/>
    <w:rsid w:val="00D4299C"/>
    <w:rsid w:val="00D429B8"/>
    <w:rsid w:val="00D42C69"/>
    <w:rsid w:val="00D43122"/>
    <w:rsid w:val="00D444E4"/>
    <w:rsid w:val="00D4484D"/>
    <w:rsid w:val="00D448CB"/>
    <w:rsid w:val="00D45693"/>
    <w:rsid w:val="00D45A8B"/>
    <w:rsid w:val="00D462EC"/>
    <w:rsid w:val="00D5091E"/>
    <w:rsid w:val="00D50E98"/>
    <w:rsid w:val="00D510A7"/>
    <w:rsid w:val="00D5165D"/>
    <w:rsid w:val="00D52223"/>
    <w:rsid w:val="00D52516"/>
    <w:rsid w:val="00D5284D"/>
    <w:rsid w:val="00D529FA"/>
    <w:rsid w:val="00D52AEB"/>
    <w:rsid w:val="00D52E99"/>
    <w:rsid w:val="00D530A5"/>
    <w:rsid w:val="00D530C8"/>
    <w:rsid w:val="00D53161"/>
    <w:rsid w:val="00D53950"/>
    <w:rsid w:val="00D5444C"/>
    <w:rsid w:val="00D54F76"/>
    <w:rsid w:val="00D558D2"/>
    <w:rsid w:val="00D55E9F"/>
    <w:rsid w:val="00D56C6A"/>
    <w:rsid w:val="00D56DBB"/>
    <w:rsid w:val="00D56ECF"/>
    <w:rsid w:val="00D56F7C"/>
    <w:rsid w:val="00D57091"/>
    <w:rsid w:val="00D57189"/>
    <w:rsid w:val="00D579F4"/>
    <w:rsid w:val="00D57BB8"/>
    <w:rsid w:val="00D57E40"/>
    <w:rsid w:val="00D600B7"/>
    <w:rsid w:val="00D6233C"/>
    <w:rsid w:val="00D626AD"/>
    <w:rsid w:val="00D62754"/>
    <w:rsid w:val="00D62E32"/>
    <w:rsid w:val="00D62F30"/>
    <w:rsid w:val="00D632D3"/>
    <w:rsid w:val="00D63A81"/>
    <w:rsid w:val="00D64068"/>
    <w:rsid w:val="00D647B4"/>
    <w:rsid w:val="00D6490F"/>
    <w:rsid w:val="00D64D87"/>
    <w:rsid w:val="00D65D37"/>
    <w:rsid w:val="00D66099"/>
    <w:rsid w:val="00D662D1"/>
    <w:rsid w:val="00D6634E"/>
    <w:rsid w:val="00D66D8B"/>
    <w:rsid w:val="00D67235"/>
    <w:rsid w:val="00D6734F"/>
    <w:rsid w:val="00D678AD"/>
    <w:rsid w:val="00D700C9"/>
    <w:rsid w:val="00D700CA"/>
    <w:rsid w:val="00D702FF"/>
    <w:rsid w:val="00D7037B"/>
    <w:rsid w:val="00D70635"/>
    <w:rsid w:val="00D706F4"/>
    <w:rsid w:val="00D70D7A"/>
    <w:rsid w:val="00D712FF"/>
    <w:rsid w:val="00D71F01"/>
    <w:rsid w:val="00D722AE"/>
    <w:rsid w:val="00D7286C"/>
    <w:rsid w:val="00D732EB"/>
    <w:rsid w:val="00D735A3"/>
    <w:rsid w:val="00D738E6"/>
    <w:rsid w:val="00D744C3"/>
    <w:rsid w:val="00D74C2E"/>
    <w:rsid w:val="00D755E4"/>
    <w:rsid w:val="00D75946"/>
    <w:rsid w:val="00D762D5"/>
    <w:rsid w:val="00D764A7"/>
    <w:rsid w:val="00D765BD"/>
    <w:rsid w:val="00D765CE"/>
    <w:rsid w:val="00D80001"/>
    <w:rsid w:val="00D80170"/>
    <w:rsid w:val="00D80333"/>
    <w:rsid w:val="00D8131C"/>
    <w:rsid w:val="00D8137A"/>
    <w:rsid w:val="00D81E07"/>
    <w:rsid w:val="00D82738"/>
    <w:rsid w:val="00D82AE5"/>
    <w:rsid w:val="00D837AF"/>
    <w:rsid w:val="00D838EF"/>
    <w:rsid w:val="00D83D79"/>
    <w:rsid w:val="00D83F6A"/>
    <w:rsid w:val="00D83FF5"/>
    <w:rsid w:val="00D84E14"/>
    <w:rsid w:val="00D85737"/>
    <w:rsid w:val="00D85F86"/>
    <w:rsid w:val="00D87F26"/>
    <w:rsid w:val="00D9064C"/>
    <w:rsid w:val="00D90B74"/>
    <w:rsid w:val="00D91E56"/>
    <w:rsid w:val="00D923AE"/>
    <w:rsid w:val="00D92461"/>
    <w:rsid w:val="00D92BCE"/>
    <w:rsid w:val="00D9304A"/>
    <w:rsid w:val="00D94146"/>
    <w:rsid w:val="00D94695"/>
    <w:rsid w:val="00D947C2"/>
    <w:rsid w:val="00D95181"/>
    <w:rsid w:val="00D955AB"/>
    <w:rsid w:val="00D95E3E"/>
    <w:rsid w:val="00D967A3"/>
    <w:rsid w:val="00D96BC9"/>
    <w:rsid w:val="00D96C35"/>
    <w:rsid w:val="00D96CD3"/>
    <w:rsid w:val="00D97825"/>
    <w:rsid w:val="00D97C14"/>
    <w:rsid w:val="00D97FA3"/>
    <w:rsid w:val="00DA03B0"/>
    <w:rsid w:val="00DA03DA"/>
    <w:rsid w:val="00DA0991"/>
    <w:rsid w:val="00DA10A6"/>
    <w:rsid w:val="00DA12E7"/>
    <w:rsid w:val="00DA1563"/>
    <w:rsid w:val="00DA1630"/>
    <w:rsid w:val="00DA29F2"/>
    <w:rsid w:val="00DA2BF8"/>
    <w:rsid w:val="00DA2CBF"/>
    <w:rsid w:val="00DA2D09"/>
    <w:rsid w:val="00DA2E2B"/>
    <w:rsid w:val="00DA317D"/>
    <w:rsid w:val="00DA31C7"/>
    <w:rsid w:val="00DA38C7"/>
    <w:rsid w:val="00DA40F6"/>
    <w:rsid w:val="00DA482D"/>
    <w:rsid w:val="00DA5975"/>
    <w:rsid w:val="00DA681A"/>
    <w:rsid w:val="00DA6B7B"/>
    <w:rsid w:val="00DA7912"/>
    <w:rsid w:val="00DB023E"/>
    <w:rsid w:val="00DB06C8"/>
    <w:rsid w:val="00DB11B6"/>
    <w:rsid w:val="00DB1689"/>
    <w:rsid w:val="00DB25BB"/>
    <w:rsid w:val="00DB28E1"/>
    <w:rsid w:val="00DB29F8"/>
    <w:rsid w:val="00DB2B76"/>
    <w:rsid w:val="00DB3257"/>
    <w:rsid w:val="00DB379D"/>
    <w:rsid w:val="00DB4190"/>
    <w:rsid w:val="00DB501C"/>
    <w:rsid w:val="00DB69DD"/>
    <w:rsid w:val="00DB6E77"/>
    <w:rsid w:val="00DB6EDC"/>
    <w:rsid w:val="00DB6F39"/>
    <w:rsid w:val="00DB78F6"/>
    <w:rsid w:val="00DB7BCE"/>
    <w:rsid w:val="00DB7E5C"/>
    <w:rsid w:val="00DC0BAA"/>
    <w:rsid w:val="00DC0BFE"/>
    <w:rsid w:val="00DC14A6"/>
    <w:rsid w:val="00DC1847"/>
    <w:rsid w:val="00DC1DA9"/>
    <w:rsid w:val="00DC3A4B"/>
    <w:rsid w:val="00DC4086"/>
    <w:rsid w:val="00DC41BD"/>
    <w:rsid w:val="00DC4304"/>
    <w:rsid w:val="00DC4EF9"/>
    <w:rsid w:val="00DC5B42"/>
    <w:rsid w:val="00DC5EB4"/>
    <w:rsid w:val="00DC61F6"/>
    <w:rsid w:val="00DC645C"/>
    <w:rsid w:val="00DC6D6E"/>
    <w:rsid w:val="00DC782B"/>
    <w:rsid w:val="00DC7F93"/>
    <w:rsid w:val="00DD1268"/>
    <w:rsid w:val="00DD18EB"/>
    <w:rsid w:val="00DD1CBD"/>
    <w:rsid w:val="00DD375D"/>
    <w:rsid w:val="00DD38D1"/>
    <w:rsid w:val="00DD3A57"/>
    <w:rsid w:val="00DD3B02"/>
    <w:rsid w:val="00DD3BFC"/>
    <w:rsid w:val="00DD411F"/>
    <w:rsid w:val="00DD4B45"/>
    <w:rsid w:val="00DD4BDC"/>
    <w:rsid w:val="00DD544A"/>
    <w:rsid w:val="00DD5562"/>
    <w:rsid w:val="00DD5D3F"/>
    <w:rsid w:val="00DD5D7A"/>
    <w:rsid w:val="00DD6258"/>
    <w:rsid w:val="00DD6973"/>
    <w:rsid w:val="00DD77A2"/>
    <w:rsid w:val="00DD7AC0"/>
    <w:rsid w:val="00DE047B"/>
    <w:rsid w:val="00DE1EAC"/>
    <w:rsid w:val="00DE3963"/>
    <w:rsid w:val="00DE4246"/>
    <w:rsid w:val="00DE4780"/>
    <w:rsid w:val="00DE578C"/>
    <w:rsid w:val="00DE5EA0"/>
    <w:rsid w:val="00DE60F2"/>
    <w:rsid w:val="00DE62C2"/>
    <w:rsid w:val="00DE6B90"/>
    <w:rsid w:val="00DE7235"/>
    <w:rsid w:val="00DE7489"/>
    <w:rsid w:val="00DE753D"/>
    <w:rsid w:val="00DE75DA"/>
    <w:rsid w:val="00DE78D9"/>
    <w:rsid w:val="00DE7B2B"/>
    <w:rsid w:val="00DE7B3F"/>
    <w:rsid w:val="00DF0B5F"/>
    <w:rsid w:val="00DF1318"/>
    <w:rsid w:val="00DF196F"/>
    <w:rsid w:val="00DF26A8"/>
    <w:rsid w:val="00DF2F22"/>
    <w:rsid w:val="00DF37DB"/>
    <w:rsid w:val="00DF4529"/>
    <w:rsid w:val="00DF5058"/>
    <w:rsid w:val="00DF5103"/>
    <w:rsid w:val="00DF5574"/>
    <w:rsid w:val="00DF622D"/>
    <w:rsid w:val="00DF65C6"/>
    <w:rsid w:val="00DF6B09"/>
    <w:rsid w:val="00E00371"/>
    <w:rsid w:val="00E014E3"/>
    <w:rsid w:val="00E0163A"/>
    <w:rsid w:val="00E01A7F"/>
    <w:rsid w:val="00E01DB9"/>
    <w:rsid w:val="00E02052"/>
    <w:rsid w:val="00E02A08"/>
    <w:rsid w:val="00E03F0F"/>
    <w:rsid w:val="00E042F1"/>
    <w:rsid w:val="00E043C0"/>
    <w:rsid w:val="00E04526"/>
    <w:rsid w:val="00E0485F"/>
    <w:rsid w:val="00E058DA"/>
    <w:rsid w:val="00E05EAD"/>
    <w:rsid w:val="00E06304"/>
    <w:rsid w:val="00E064A3"/>
    <w:rsid w:val="00E06828"/>
    <w:rsid w:val="00E07A22"/>
    <w:rsid w:val="00E101D3"/>
    <w:rsid w:val="00E10955"/>
    <w:rsid w:val="00E10D7C"/>
    <w:rsid w:val="00E10F1B"/>
    <w:rsid w:val="00E11755"/>
    <w:rsid w:val="00E11A4A"/>
    <w:rsid w:val="00E11B01"/>
    <w:rsid w:val="00E11C7E"/>
    <w:rsid w:val="00E1209E"/>
    <w:rsid w:val="00E1240D"/>
    <w:rsid w:val="00E12739"/>
    <w:rsid w:val="00E129BF"/>
    <w:rsid w:val="00E13B6C"/>
    <w:rsid w:val="00E1467B"/>
    <w:rsid w:val="00E14B76"/>
    <w:rsid w:val="00E15118"/>
    <w:rsid w:val="00E151BB"/>
    <w:rsid w:val="00E15F40"/>
    <w:rsid w:val="00E167C1"/>
    <w:rsid w:val="00E169B2"/>
    <w:rsid w:val="00E17401"/>
    <w:rsid w:val="00E1745C"/>
    <w:rsid w:val="00E17A7D"/>
    <w:rsid w:val="00E202AA"/>
    <w:rsid w:val="00E20541"/>
    <w:rsid w:val="00E20EF4"/>
    <w:rsid w:val="00E216DB"/>
    <w:rsid w:val="00E21CDA"/>
    <w:rsid w:val="00E21D6F"/>
    <w:rsid w:val="00E223F5"/>
    <w:rsid w:val="00E22AAE"/>
    <w:rsid w:val="00E22B86"/>
    <w:rsid w:val="00E22DF6"/>
    <w:rsid w:val="00E23680"/>
    <w:rsid w:val="00E239FD"/>
    <w:rsid w:val="00E23F83"/>
    <w:rsid w:val="00E24197"/>
    <w:rsid w:val="00E24CF0"/>
    <w:rsid w:val="00E24F80"/>
    <w:rsid w:val="00E254FB"/>
    <w:rsid w:val="00E255E4"/>
    <w:rsid w:val="00E26133"/>
    <w:rsid w:val="00E262E6"/>
    <w:rsid w:val="00E272CB"/>
    <w:rsid w:val="00E27398"/>
    <w:rsid w:val="00E273C7"/>
    <w:rsid w:val="00E27944"/>
    <w:rsid w:val="00E27946"/>
    <w:rsid w:val="00E27B49"/>
    <w:rsid w:val="00E27BAB"/>
    <w:rsid w:val="00E303CB"/>
    <w:rsid w:val="00E30487"/>
    <w:rsid w:val="00E304C0"/>
    <w:rsid w:val="00E307E2"/>
    <w:rsid w:val="00E309E0"/>
    <w:rsid w:val="00E30C8C"/>
    <w:rsid w:val="00E30D07"/>
    <w:rsid w:val="00E32752"/>
    <w:rsid w:val="00E32ADE"/>
    <w:rsid w:val="00E32F06"/>
    <w:rsid w:val="00E330A5"/>
    <w:rsid w:val="00E331ED"/>
    <w:rsid w:val="00E3394C"/>
    <w:rsid w:val="00E3449B"/>
    <w:rsid w:val="00E34B18"/>
    <w:rsid w:val="00E34F8C"/>
    <w:rsid w:val="00E35991"/>
    <w:rsid w:val="00E35B8D"/>
    <w:rsid w:val="00E35C1A"/>
    <w:rsid w:val="00E35FF1"/>
    <w:rsid w:val="00E362FE"/>
    <w:rsid w:val="00E37385"/>
    <w:rsid w:val="00E37883"/>
    <w:rsid w:val="00E37BAA"/>
    <w:rsid w:val="00E37EDC"/>
    <w:rsid w:val="00E40539"/>
    <w:rsid w:val="00E40BD8"/>
    <w:rsid w:val="00E41017"/>
    <w:rsid w:val="00E4156E"/>
    <w:rsid w:val="00E41CB8"/>
    <w:rsid w:val="00E426E9"/>
    <w:rsid w:val="00E43244"/>
    <w:rsid w:val="00E43A62"/>
    <w:rsid w:val="00E43B6D"/>
    <w:rsid w:val="00E43BEB"/>
    <w:rsid w:val="00E43C01"/>
    <w:rsid w:val="00E43E56"/>
    <w:rsid w:val="00E44017"/>
    <w:rsid w:val="00E44778"/>
    <w:rsid w:val="00E447AF"/>
    <w:rsid w:val="00E44CE4"/>
    <w:rsid w:val="00E4577B"/>
    <w:rsid w:val="00E457C3"/>
    <w:rsid w:val="00E45AC8"/>
    <w:rsid w:val="00E45DDB"/>
    <w:rsid w:val="00E45FF6"/>
    <w:rsid w:val="00E46327"/>
    <w:rsid w:val="00E46C89"/>
    <w:rsid w:val="00E472C5"/>
    <w:rsid w:val="00E50129"/>
    <w:rsid w:val="00E50178"/>
    <w:rsid w:val="00E5017D"/>
    <w:rsid w:val="00E50587"/>
    <w:rsid w:val="00E5154C"/>
    <w:rsid w:val="00E518B1"/>
    <w:rsid w:val="00E51E87"/>
    <w:rsid w:val="00E51F04"/>
    <w:rsid w:val="00E523AC"/>
    <w:rsid w:val="00E53040"/>
    <w:rsid w:val="00E534C0"/>
    <w:rsid w:val="00E53B2B"/>
    <w:rsid w:val="00E53CF9"/>
    <w:rsid w:val="00E53FD3"/>
    <w:rsid w:val="00E541CC"/>
    <w:rsid w:val="00E54C85"/>
    <w:rsid w:val="00E54EFA"/>
    <w:rsid w:val="00E54FBB"/>
    <w:rsid w:val="00E55426"/>
    <w:rsid w:val="00E564CF"/>
    <w:rsid w:val="00E569C4"/>
    <w:rsid w:val="00E56D63"/>
    <w:rsid w:val="00E5728C"/>
    <w:rsid w:val="00E60554"/>
    <w:rsid w:val="00E60C16"/>
    <w:rsid w:val="00E61064"/>
    <w:rsid w:val="00E61139"/>
    <w:rsid w:val="00E61145"/>
    <w:rsid w:val="00E61537"/>
    <w:rsid w:val="00E617EC"/>
    <w:rsid w:val="00E62896"/>
    <w:rsid w:val="00E63160"/>
    <w:rsid w:val="00E638BA"/>
    <w:rsid w:val="00E63B52"/>
    <w:rsid w:val="00E63D08"/>
    <w:rsid w:val="00E63D0E"/>
    <w:rsid w:val="00E6414B"/>
    <w:rsid w:val="00E64228"/>
    <w:rsid w:val="00E642ED"/>
    <w:rsid w:val="00E64656"/>
    <w:rsid w:val="00E64744"/>
    <w:rsid w:val="00E64B6E"/>
    <w:rsid w:val="00E64BFC"/>
    <w:rsid w:val="00E65272"/>
    <w:rsid w:val="00E652AD"/>
    <w:rsid w:val="00E65821"/>
    <w:rsid w:val="00E65932"/>
    <w:rsid w:val="00E6708C"/>
    <w:rsid w:val="00E67428"/>
    <w:rsid w:val="00E67C6C"/>
    <w:rsid w:val="00E67CF9"/>
    <w:rsid w:val="00E7003C"/>
    <w:rsid w:val="00E70897"/>
    <w:rsid w:val="00E708C9"/>
    <w:rsid w:val="00E71721"/>
    <w:rsid w:val="00E717D9"/>
    <w:rsid w:val="00E717EA"/>
    <w:rsid w:val="00E71D70"/>
    <w:rsid w:val="00E71E1F"/>
    <w:rsid w:val="00E72005"/>
    <w:rsid w:val="00E72467"/>
    <w:rsid w:val="00E72B0F"/>
    <w:rsid w:val="00E72C61"/>
    <w:rsid w:val="00E72ECB"/>
    <w:rsid w:val="00E730B6"/>
    <w:rsid w:val="00E73870"/>
    <w:rsid w:val="00E73C0C"/>
    <w:rsid w:val="00E73D8F"/>
    <w:rsid w:val="00E74491"/>
    <w:rsid w:val="00E74C50"/>
    <w:rsid w:val="00E74FAB"/>
    <w:rsid w:val="00E75861"/>
    <w:rsid w:val="00E75A19"/>
    <w:rsid w:val="00E75A71"/>
    <w:rsid w:val="00E75C35"/>
    <w:rsid w:val="00E7620A"/>
    <w:rsid w:val="00E76B0A"/>
    <w:rsid w:val="00E773BA"/>
    <w:rsid w:val="00E77496"/>
    <w:rsid w:val="00E779EA"/>
    <w:rsid w:val="00E77A7E"/>
    <w:rsid w:val="00E80661"/>
    <w:rsid w:val="00E80AEE"/>
    <w:rsid w:val="00E8113A"/>
    <w:rsid w:val="00E8197F"/>
    <w:rsid w:val="00E81FA4"/>
    <w:rsid w:val="00E81FD8"/>
    <w:rsid w:val="00E82429"/>
    <w:rsid w:val="00E82562"/>
    <w:rsid w:val="00E82793"/>
    <w:rsid w:val="00E827C3"/>
    <w:rsid w:val="00E82868"/>
    <w:rsid w:val="00E83035"/>
    <w:rsid w:val="00E83421"/>
    <w:rsid w:val="00E83B34"/>
    <w:rsid w:val="00E83B95"/>
    <w:rsid w:val="00E83CDB"/>
    <w:rsid w:val="00E84267"/>
    <w:rsid w:val="00E846D3"/>
    <w:rsid w:val="00E84B70"/>
    <w:rsid w:val="00E850F4"/>
    <w:rsid w:val="00E85665"/>
    <w:rsid w:val="00E85AF1"/>
    <w:rsid w:val="00E8600E"/>
    <w:rsid w:val="00E86A0A"/>
    <w:rsid w:val="00E86B84"/>
    <w:rsid w:val="00E87858"/>
    <w:rsid w:val="00E900DB"/>
    <w:rsid w:val="00E908C2"/>
    <w:rsid w:val="00E90E33"/>
    <w:rsid w:val="00E90EBF"/>
    <w:rsid w:val="00E91381"/>
    <w:rsid w:val="00E92121"/>
    <w:rsid w:val="00E92C5D"/>
    <w:rsid w:val="00E92DA9"/>
    <w:rsid w:val="00E93CEC"/>
    <w:rsid w:val="00E93D90"/>
    <w:rsid w:val="00E94301"/>
    <w:rsid w:val="00E94507"/>
    <w:rsid w:val="00E94942"/>
    <w:rsid w:val="00E949AF"/>
    <w:rsid w:val="00E94C8E"/>
    <w:rsid w:val="00E94D78"/>
    <w:rsid w:val="00E95505"/>
    <w:rsid w:val="00E95572"/>
    <w:rsid w:val="00E95987"/>
    <w:rsid w:val="00E95B22"/>
    <w:rsid w:val="00E95F88"/>
    <w:rsid w:val="00E97144"/>
    <w:rsid w:val="00E97951"/>
    <w:rsid w:val="00EA06E8"/>
    <w:rsid w:val="00EA0C74"/>
    <w:rsid w:val="00EA0CFF"/>
    <w:rsid w:val="00EA124B"/>
    <w:rsid w:val="00EA17F6"/>
    <w:rsid w:val="00EA19E8"/>
    <w:rsid w:val="00EA1C88"/>
    <w:rsid w:val="00EA1D6C"/>
    <w:rsid w:val="00EA1E8E"/>
    <w:rsid w:val="00EA2492"/>
    <w:rsid w:val="00EA2535"/>
    <w:rsid w:val="00EA27FE"/>
    <w:rsid w:val="00EA28E0"/>
    <w:rsid w:val="00EA2987"/>
    <w:rsid w:val="00EA2CF0"/>
    <w:rsid w:val="00EA321E"/>
    <w:rsid w:val="00EA387C"/>
    <w:rsid w:val="00EA4BE8"/>
    <w:rsid w:val="00EA4FF8"/>
    <w:rsid w:val="00EA5114"/>
    <w:rsid w:val="00EA53C2"/>
    <w:rsid w:val="00EA53F7"/>
    <w:rsid w:val="00EA5996"/>
    <w:rsid w:val="00EA5C90"/>
    <w:rsid w:val="00EA7AE5"/>
    <w:rsid w:val="00EA7BEA"/>
    <w:rsid w:val="00EB06E3"/>
    <w:rsid w:val="00EB0EBF"/>
    <w:rsid w:val="00EB17E4"/>
    <w:rsid w:val="00EB1A29"/>
    <w:rsid w:val="00EB1A5B"/>
    <w:rsid w:val="00EB1FFC"/>
    <w:rsid w:val="00EB298F"/>
    <w:rsid w:val="00EB2C6F"/>
    <w:rsid w:val="00EB2DEF"/>
    <w:rsid w:val="00EB3036"/>
    <w:rsid w:val="00EB36AD"/>
    <w:rsid w:val="00EB491A"/>
    <w:rsid w:val="00EB499B"/>
    <w:rsid w:val="00EB50DA"/>
    <w:rsid w:val="00EB511D"/>
    <w:rsid w:val="00EB5380"/>
    <w:rsid w:val="00EB62A9"/>
    <w:rsid w:val="00EB632F"/>
    <w:rsid w:val="00EB64BB"/>
    <w:rsid w:val="00EB66F7"/>
    <w:rsid w:val="00EB7875"/>
    <w:rsid w:val="00EB7FDA"/>
    <w:rsid w:val="00EC0530"/>
    <w:rsid w:val="00EC072D"/>
    <w:rsid w:val="00EC0C62"/>
    <w:rsid w:val="00EC0CAF"/>
    <w:rsid w:val="00EC1745"/>
    <w:rsid w:val="00EC1C51"/>
    <w:rsid w:val="00EC2899"/>
    <w:rsid w:val="00EC3240"/>
    <w:rsid w:val="00EC37F2"/>
    <w:rsid w:val="00EC39D2"/>
    <w:rsid w:val="00EC3F7F"/>
    <w:rsid w:val="00EC4513"/>
    <w:rsid w:val="00EC45B1"/>
    <w:rsid w:val="00EC4B7E"/>
    <w:rsid w:val="00EC4BA1"/>
    <w:rsid w:val="00EC4C55"/>
    <w:rsid w:val="00EC4CBC"/>
    <w:rsid w:val="00EC5334"/>
    <w:rsid w:val="00EC5819"/>
    <w:rsid w:val="00EC5931"/>
    <w:rsid w:val="00EC5A74"/>
    <w:rsid w:val="00EC5DBE"/>
    <w:rsid w:val="00EC6CBC"/>
    <w:rsid w:val="00EC72F1"/>
    <w:rsid w:val="00EC7469"/>
    <w:rsid w:val="00EC7C7E"/>
    <w:rsid w:val="00ED03D1"/>
    <w:rsid w:val="00ED08ED"/>
    <w:rsid w:val="00ED0E42"/>
    <w:rsid w:val="00ED11E2"/>
    <w:rsid w:val="00ED14CF"/>
    <w:rsid w:val="00ED158F"/>
    <w:rsid w:val="00ED1D81"/>
    <w:rsid w:val="00ED3A16"/>
    <w:rsid w:val="00ED4153"/>
    <w:rsid w:val="00ED45B2"/>
    <w:rsid w:val="00ED60CD"/>
    <w:rsid w:val="00ED6242"/>
    <w:rsid w:val="00ED6AE5"/>
    <w:rsid w:val="00ED6D8F"/>
    <w:rsid w:val="00ED7439"/>
    <w:rsid w:val="00ED7A6F"/>
    <w:rsid w:val="00ED7F7E"/>
    <w:rsid w:val="00EE02B9"/>
    <w:rsid w:val="00EE04FE"/>
    <w:rsid w:val="00EE2D14"/>
    <w:rsid w:val="00EE331F"/>
    <w:rsid w:val="00EE3343"/>
    <w:rsid w:val="00EE37DF"/>
    <w:rsid w:val="00EE3A2E"/>
    <w:rsid w:val="00EE3E59"/>
    <w:rsid w:val="00EE485F"/>
    <w:rsid w:val="00EE4DC1"/>
    <w:rsid w:val="00EE591E"/>
    <w:rsid w:val="00EE6B68"/>
    <w:rsid w:val="00EE714A"/>
    <w:rsid w:val="00EF0082"/>
    <w:rsid w:val="00EF020A"/>
    <w:rsid w:val="00EF0C6D"/>
    <w:rsid w:val="00EF1549"/>
    <w:rsid w:val="00EF1823"/>
    <w:rsid w:val="00EF1F74"/>
    <w:rsid w:val="00EF24A7"/>
    <w:rsid w:val="00EF2654"/>
    <w:rsid w:val="00EF2D10"/>
    <w:rsid w:val="00EF3144"/>
    <w:rsid w:val="00EF3C48"/>
    <w:rsid w:val="00EF451A"/>
    <w:rsid w:val="00EF4840"/>
    <w:rsid w:val="00EF498C"/>
    <w:rsid w:val="00EF53AD"/>
    <w:rsid w:val="00EF6A3D"/>
    <w:rsid w:val="00EF6CCF"/>
    <w:rsid w:val="00EF7E6D"/>
    <w:rsid w:val="00F0021F"/>
    <w:rsid w:val="00F008B6"/>
    <w:rsid w:val="00F00B1F"/>
    <w:rsid w:val="00F00FE0"/>
    <w:rsid w:val="00F0113E"/>
    <w:rsid w:val="00F01E61"/>
    <w:rsid w:val="00F020F0"/>
    <w:rsid w:val="00F023C7"/>
    <w:rsid w:val="00F02A2A"/>
    <w:rsid w:val="00F02EEA"/>
    <w:rsid w:val="00F0315E"/>
    <w:rsid w:val="00F04874"/>
    <w:rsid w:val="00F05164"/>
    <w:rsid w:val="00F05980"/>
    <w:rsid w:val="00F05F5E"/>
    <w:rsid w:val="00F067ED"/>
    <w:rsid w:val="00F06C2E"/>
    <w:rsid w:val="00F07065"/>
    <w:rsid w:val="00F07228"/>
    <w:rsid w:val="00F0781E"/>
    <w:rsid w:val="00F102A0"/>
    <w:rsid w:val="00F104A6"/>
    <w:rsid w:val="00F10F6E"/>
    <w:rsid w:val="00F110E5"/>
    <w:rsid w:val="00F112CC"/>
    <w:rsid w:val="00F12345"/>
    <w:rsid w:val="00F1285E"/>
    <w:rsid w:val="00F12930"/>
    <w:rsid w:val="00F12CD8"/>
    <w:rsid w:val="00F12E96"/>
    <w:rsid w:val="00F12ED1"/>
    <w:rsid w:val="00F137D1"/>
    <w:rsid w:val="00F13A09"/>
    <w:rsid w:val="00F13BB3"/>
    <w:rsid w:val="00F13CEB"/>
    <w:rsid w:val="00F13F39"/>
    <w:rsid w:val="00F1408D"/>
    <w:rsid w:val="00F143B5"/>
    <w:rsid w:val="00F15915"/>
    <w:rsid w:val="00F15D6D"/>
    <w:rsid w:val="00F16864"/>
    <w:rsid w:val="00F169FE"/>
    <w:rsid w:val="00F204C5"/>
    <w:rsid w:val="00F20882"/>
    <w:rsid w:val="00F20F62"/>
    <w:rsid w:val="00F212F8"/>
    <w:rsid w:val="00F219E6"/>
    <w:rsid w:val="00F21BD8"/>
    <w:rsid w:val="00F21F8C"/>
    <w:rsid w:val="00F225BC"/>
    <w:rsid w:val="00F233F1"/>
    <w:rsid w:val="00F23FD7"/>
    <w:rsid w:val="00F25569"/>
    <w:rsid w:val="00F255AE"/>
    <w:rsid w:val="00F2582A"/>
    <w:rsid w:val="00F2600D"/>
    <w:rsid w:val="00F264A3"/>
    <w:rsid w:val="00F26EB9"/>
    <w:rsid w:val="00F2764C"/>
    <w:rsid w:val="00F27864"/>
    <w:rsid w:val="00F30180"/>
    <w:rsid w:val="00F30233"/>
    <w:rsid w:val="00F3030F"/>
    <w:rsid w:val="00F304B1"/>
    <w:rsid w:val="00F30595"/>
    <w:rsid w:val="00F3105F"/>
    <w:rsid w:val="00F311E8"/>
    <w:rsid w:val="00F3159B"/>
    <w:rsid w:val="00F31733"/>
    <w:rsid w:val="00F32522"/>
    <w:rsid w:val="00F32895"/>
    <w:rsid w:val="00F329CB"/>
    <w:rsid w:val="00F32A5E"/>
    <w:rsid w:val="00F32C5E"/>
    <w:rsid w:val="00F33430"/>
    <w:rsid w:val="00F34AA0"/>
    <w:rsid w:val="00F36292"/>
    <w:rsid w:val="00F3651C"/>
    <w:rsid w:val="00F37073"/>
    <w:rsid w:val="00F37127"/>
    <w:rsid w:val="00F37203"/>
    <w:rsid w:val="00F37AC2"/>
    <w:rsid w:val="00F37C7B"/>
    <w:rsid w:val="00F40223"/>
    <w:rsid w:val="00F40813"/>
    <w:rsid w:val="00F42504"/>
    <w:rsid w:val="00F42A94"/>
    <w:rsid w:val="00F42B06"/>
    <w:rsid w:val="00F42C8C"/>
    <w:rsid w:val="00F42CD7"/>
    <w:rsid w:val="00F42DB0"/>
    <w:rsid w:val="00F4337C"/>
    <w:rsid w:val="00F43A5C"/>
    <w:rsid w:val="00F43BBA"/>
    <w:rsid w:val="00F43D1D"/>
    <w:rsid w:val="00F43E15"/>
    <w:rsid w:val="00F4492E"/>
    <w:rsid w:val="00F44B09"/>
    <w:rsid w:val="00F45AE4"/>
    <w:rsid w:val="00F460B3"/>
    <w:rsid w:val="00F46970"/>
    <w:rsid w:val="00F46E30"/>
    <w:rsid w:val="00F50A89"/>
    <w:rsid w:val="00F50C08"/>
    <w:rsid w:val="00F515FD"/>
    <w:rsid w:val="00F51987"/>
    <w:rsid w:val="00F51F4D"/>
    <w:rsid w:val="00F527E4"/>
    <w:rsid w:val="00F52CF1"/>
    <w:rsid w:val="00F534D8"/>
    <w:rsid w:val="00F53507"/>
    <w:rsid w:val="00F535E7"/>
    <w:rsid w:val="00F54BCC"/>
    <w:rsid w:val="00F550EB"/>
    <w:rsid w:val="00F55381"/>
    <w:rsid w:val="00F55402"/>
    <w:rsid w:val="00F5554A"/>
    <w:rsid w:val="00F56B5E"/>
    <w:rsid w:val="00F56E56"/>
    <w:rsid w:val="00F5726D"/>
    <w:rsid w:val="00F57293"/>
    <w:rsid w:val="00F57740"/>
    <w:rsid w:val="00F57D43"/>
    <w:rsid w:val="00F602FF"/>
    <w:rsid w:val="00F606DE"/>
    <w:rsid w:val="00F60A1A"/>
    <w:rsid w:val="00F61678"/>
    <w:rsid w:val="00F620D4"/>
    <w:rsid w:val="00F62BB3"/>
    <w:rsid w:val="00F63B63"/>
    <w:rsid w:val="00F63C9A"/>
    <w:rsid w:val="00F64151"/>
    <w:rsid w:val="00F64295"/>
    <w:rsid w:val="00F644E1"/>
    <w:rsid w:val="00F645AA"/>
    <w:rsid w:val="00F64A5B"/>
    <w:rsid w:val="00F64A93"/>
    <w:rsid w:val="00F65D13"/>
    <w:rsid w:val="00F66008"/>
    <w:rsid w:val="00F66440"/>
    <w:rsid w:val="00F66452"/>
    <w:rsid w:val="00F66966"/>
    <w:rsid w:val="00F66AF5"/>
    <w:rsid w:val="00F66F7F"/>
    <w:rsid w:val="00F670E0"/>
    <w:rsid w:val="00F6752F"/>
    <w:rsid w:val="00F67C7A"/>
    <w:rsid w:val="00F67D17"/>
    <w:rsid w:val="00F7066A"/>
    <w:rsid w:val="00F70BFC"/>
    <w:rsid w:val="00F71CB1"/>
    <w:rsid w:val="00F722E0"/>
    <w:rsid w:val="00F72F31"/>
    <w:rsid w:val="00F73516"/>
    <w:rsid w:val="00F73FEF"/>
    <w:rsid w:val="00F7507D"/>
    <w:rsid w:val="00F755BA"/>
    <w:rsid w:val="00F76299"/>
    <w:rsid w:val="00F76696"/>
    <w:rsid w:val="00F767A3"/>
    <w:rsid w:val="00F769A9"/>
    <w:rsid w:val="00F771AC"/>
    <w:rsid w:val="00F772B3"/>
    <w:rsid w:val="00F774C4"/>
    <w:rsid w:val="00F779D3"/>
    <w:rsid w:val="00F80142"/>
    <w:rsid w:val="00F8101C"/>
    <w:rsid w:val="00F813FF"/>
    <w:rsid w:val="00F820B5"/>
    <w:rsid w:val="00F83BB7"/>
    <w:rsid w:val="00F83D74"/>
    <w:rsid w:val="00F83E1A"/>
    <w:rsid w:val="00F83EB0"/>
    <w:rsid w:val="00F8422A"/>
    <w:rsid w:val="00F8573E"/>
    <w:rsid w:val="00F85E39"/>
    <w:rsid w:val="00F85F01"/>
    <w:rsid w:val="00F86C11"/>
    <w:rsid w:val="00F86F57"/>
    <w:rsid w:val="00F87257"/>
    <w:rsid w:val="00F872E7"/>
    <w:rsid w:val="00F873E7"/>
    <w:rsid w:val="00F8751F"/>
    <w:rsid w:val="00F87ECC"/>
    <w:rsid w:val="00F901F4"/>
    <w:rsid w:val="00F90325"/>
    <w:rsid w:val="00F9036B"/>
    <w:rsid w:val="00F908AB"/>
    <w:rsid w:val="00F9096A"/>
    <w:rsid w:val="00F90E49"/>
    <w:rsid w:val="00F91125"/>
    <w:rsid w:val="00F9125D"/>
    <w:rsid w:val="00F912A6"/>
    <w:rsid w:val="00F9235E"/>
    <w:rsid w:val="00F92FCF"/>
    <w:rsid w:val="00F930F9"/>
    <w:rsid w:val="00F9417F"/>
    <w:rsid w:val="00F94738"/>
    <w:rsid w:val="00F95BAA"/>
    <w:rsid w:val="00F95F19"/>
    <w:rsid w:val="00F95F25"/>
    <w:rsid w:val="00F95F6E"/>
    <w:rsid w:val="00F964E8"/>
    <w:rsid w:val="00F9689E"/>
    <w:rsid w:val="00F96F28"/>
    <w:rsid w:val="00F97011"/>
    <w:rsid w:val="00F977CF"/>
    <w:rsid w:val="00FA0502"/>
    <w:rsid w:val="00FA122D"/>
    <w:rsid w:val="00FA1D1C"/>
    <w:rsid w:val="00FA1FAC"/>
    <w:rsid w:val="00FA265E"/>
    <w:rsid w:val="00FA28EA"/>
    <w:rsid w:val="00FA2E9F"/>
    <w:rsid w:val="00FA3057"/>
    <w:rsid w:val="00FA342A"/>
    <w:rsid w:val="00FA4596"/>
    <w:rsid w:val="00FA4DFB"/>
    <w:rsid w:val="00FA5AF3"/>
    <w:rsid w:val="00FA6F43"/>
    <w:rsid w:val="00FA6F4A"/>
    <w:rsid w:val="00FA7159"/>
    <w:rsid w:val="00FA7601"/>
    <w:rsid w:val="00FA7CDC"/>
    <w:rsid w:val="00FA7E96"/>
    <w:rsid w:val="00FA7F09"/>
    <w:rsid w:val="00FB042D"/>
    <w:rsid w:val="00FB0A38"/>
    <w:rsid w:val="00FB0DA8"/>
    <w:rsid w:val="00FB18A9"/>
    <w:rsid w:val="00FB194F"/>
    <w:rsid w:val="00FB1B8E"/>
    <w:rsid w:val="00FB1E2F"/>
    <w:rsid w:val="00FB4144"/>
    <w:rsid w:val="00FB44F7"/>
    <w:rsid w:val="00FB4DC6"/>
    <w:rsid w:val="00FB60D4"/>
    <w:rsid w:val="00FB6804"/>
    <w:rsid w:val="00FB7596"/>
    <w:rsid w:val="00FB7F09"/>
    <w:rsid w:val="00FC0CBF"/>
    <w:rsid w:val="00FC14DE"/>
    <w:rsid w:val="00FC2173"/>
    <w:rsid w:val="00FC2311"/>
    <w:rsid w:val="00FC2E3D"/>
    <w:rsid w:val="00FC3534"/>
    <w:rsid w:val="00FC3794"/>
    <w:rsid w:val="00FC3ABE"/>
    <w:rsid w:val="00FC3DA6"/>
    <w:rsid w:val="00FC41EB"/>
    <w:rsid w:val="00FC42DD"/>
    <w:rsid w:val="00FC46B7"/>
    <w:rsid w:val="00FC56AC"/>
    <w:rsid w:val="00FC6246"/>
    <w:rsid w:val="00FC71A7"/>
    <w:rsid w:val="00FC7581"/>
    <w:rsid w:val="00FC771A"/>
    <w:rsid w:val="00FC7932"/>
    <w:rsid w:val="00FC7995"/>
    <w:rsid w:val="00FC7E78"/>
    <w:rsid w:val="00FD0792"/>
    <w:rsid w:val="00FD0A4C"/>
    <w:rsid w:val="00FD0AA1"/>
    <w:rsid w:val="00FD124C"/>
    <w:rsid w:val="00FD15A2"/>
    <w:rsid w:val="00FD1873"/>
    <w:rsid w:val="00FD19BF"/>
    <w:rsid w:val="00FD1C4C"/>
    <w:rsid w:val="00FD2196"/>
    <w:rsid w:val="00FD2B91"/>
    <w:rsid w:val="00FD3313"/>
    <w:rsid w:val="00FD33A0"/>
    <w:rsid w:val="00FD3483"/>
    <w:rsid w:val="00FD3ABF"/>
    <w:rsid w:val="00FD4580"/>
    <w:rsid w:val="00FD5A86"/>
    <w:rsid w:val="00FD5BF8"/>
    <w:rsid w:val="00FD5DFD"/>
    <w:rsid w:val="00FD6C58"/>
    <w:rsid w:val="00FD6F97"/>
    <w:rsid w:val="00FD7E9C"/>
    <w:rsid w:val="00FE0A4C"/>
    <w:rsid w:val="00FE21EB"/>
    <w:rsid w:val="00FE3265"/>
    <w:rsid w:val="00FE3DF2"/>
    <w:rsid w:val="00FE41F4"/>
    <w:rsid w:val="00FE43BE"/>
    <w:rsid w:val="00FE459C"/>
    <w:rsid w:val="00FE477F"/>
    <w:rsid w:val="00FE483C"/>
    <w:rsid w:val="00FE48EF"/>
    <w:rsid w:val="00FE4F22"/>
    <w:rsid w:val="00FE59BB"/>
    <w:rsid w:val="00FE6A93"/>
    <w:rsid w:val="00FE7222"/>
    <w:rsid w:val="00FE7479"/>
    <w:rsid w:val="00FE7545"/>
    <w:rsid w:val="00FE7CF3"/>
    <w:rsid w:val="00FF05AF"/>
    <w:rsid w:val="00FF06D2"/>
    <w:rsid w:val="00FF0CBF"/>
    <w:rsid w:val="00FF12FD"/>
    <w:rsid w:val="00FF2166"/>
    <w:rsid w:val="00FF237D"/>
    <w:rsid w:val="00FF25A0"/>
    <w:rsid w:val="00FF2C3A"/>
    <w:rsid w:val="00FF3426"/>
    <w:rsid w:val="00FF36C8"/>
    <w:rsid w:val="00FF395A"/>
    <w:rsid w:val="00FF4827"/>
    <w:rsid w:val="00FF4BA3"/>
    <w:rsid w:val="00FF4F2D"/>
    <w:rsid w:val="00FF4F4F"/>
    <w:rsid w:val="00FF6111"/>
    <w:rsid w:val="00FF6A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19FA8254"/>
  <w15:docId w15:val="{DF98DE89-E3CF-4B44-9F83-60F1D6EC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0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1285E"/>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B64"/>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1A77FA"/>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4C0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CC"/>
    <w:rPr>
      <w:rFonts w:ascii="Tahoma" w:hAnsi="Tahoma" w:cs="Tahoma"/>
      <w:sz w:val="16"/>
      <w:szCs w:val="16"/>
    </w:rPr>
  </w:style>
  <w:style w:type="table" w:styleId="TableGrid">
    <w:name w:val="Table Grid"/>
    <w:basedOn w:val="TableNormal"/>
    <w:uiPriority w:val="59"/>
    <w:rsid w:val="00F21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1C51"/>
    <w:rPr>
      <w:sz w:val="16"/>
      <w:szCs w:val="16"/>
    </w:rPr>
  </w:style>
  <w:style w:type="paragraph" w:styleId="CommentText">
    <w:name w:val="annotation text"/>
    <w:basedOn w:val="Normal"/>
    <w:link w:val="CommentTextChar"/>
    <w:uiPriority w:val="99"/>
    <w:unhideWhenUsed/>
    <w:rsid w:val="00EC1C51"/>
    <w:pPr>
      <w:spacing w:line="240" w:lineRule="auto"/>
    </w:pPr>
    <w:rPr>
      <w:sz w:val="20"/>
      <w:szCs w:val="20"/>
    </w:rPr>
  </w:style>
  <w:style w:type="character" w:customStyle="1" w:styleId="CommentTextChar">
    <w:name w:val="Comment Text Char"/>
    <w:basedOn w:val="DefaultParagraphFont"/>
    <w:link w:val="CommentText"/>
    <w:uiPriority w:val="99"/>
    <w:rsid w:val="00EC1C51"/>
    <w:rPr>
      <w:sz w:val="20"/>
      <w:szCs w:val="20"/>
    </w:rPr>
  </w:style>
  <w:style w:type="paragraph" w:styleId="CommentSubject">
    <w:name w:val="annotation subject"/>
    <w:basedOn w:val="CommentText"/>
    <w:next w:val="CommentText"/>
    <w:link w:val="CommentSubjectChar"/>
    <w:uiPriority w:val="99"/>
    <w:semiHidden/>
    <w:unhideWhenUsed/>
    <w:rsid w:val="00EC1C51"/>
    <w:rPr>
      <w:b/>
      <w:bCs/>
    </w:rPr>
  </w:style>
  <w:style w:type="character" w:customStyle="1" w:styleId="CommentSubjectChar">
    <w:name w:val="Comment Subject Char"/>
    <w:basedOn w:val="CommentTextChar"/>
    <w:link w:val="CommentSubject"/>
    <w:uiPriority w:val="99"/>
    <w:semiHidden/>
    <w:rsid w:val="00EC1C51"/>
    <w:rPr>
      <w:b/>
      <w:bCs/>
      <w:sz w:val="20"/>
      <w:szCs w:val="20"/>
    </w:rPr>
  </w:style>
  <w:style w:type="character" w:customStyle="1" w:styleId="result">
    <w:name w:val="result"/>
    <w:basedOn w:val="DefaultParagraphFont"/>
    <w:rsid w:val="00A131C7"/>
    <w:rPr>
      <w:color w:val="000080"/>
    </w:rPr>
  </w:style>
  <w:style w:type="character" w:styleId="Hyperlink">
    <w:name w:val="Hyperlink"/>
    <w:basedOn w:val="DefaultParagraphFont"/>
    <w:unhideWhenUsed/>
    <w:rsid w:val="00350B64"/>
    <w:rPr>
      <w:color w:val="0000FF"/>
      <w:u w:val="single"/>
    </w:rPr>
  </w:style>
  <w:style w:type="character" w:customStyle="1" w:styleId="apple-converted-space">
    <w:name w:val="apple-converted-space"/>
    <w:basedOn w:val="DefaultParagraphFont"/>
    <w:rsid w:val="00350B64"/>
  </w:style>
  <w:style w:type="character" w:customStyle="1" w:styleId="highlight">
    <w:name w:val="highlight"/>
    <w:basedOn w:val="DefaultParagraphFont"/>
    <w:rsid w:val="00350B64"/>
  </w:style>
  <w:style w:type="paragraph" w:customStyle="1" w:styleId="Title1">
    <w:name w:val="Title1"/>
    <w:basedOn w:val="Normal"/>
    <w:rsid w:val="00350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350B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350B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350B64"/>
  </w:style>
  <w:style w:type="paragraph" w:styleId="PlainText">
    <w:name w:val="Plain Text"/>
    <w:basedOn w:val="Normal"/>
    <w:link w:val="PlainTextChar"/>
    <w:uiPriority w:val="99"/>
    <w:unhideWhenUsed/>
    <w:rsid w:val="002A02A6"/>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A02A6"/>
    <w:rPr>
      <w:rFonts w:ascii="Calibri" w:eastAsia="Times New Roman" w:hAnsi="Calibri" w:cs="Times New Roman"/>
      <w:szCs w:val="21"/>
    </w:rPr>
  </w:style>
  <w:style w:type="paragraph" w:styleId="EndnoteText">
    <w:name w:val="endnote text"/>
    <w:basedOn w:val="Normal"/>
    <w:link w:val="EndnoteTextChar"/>
    <w:uiPriority w:val="99"/>
    <w:semiHidden/>
    <w:unhideWhenUsed/>
    <w:rsid w:val="00CE1C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1C55"/>
    <w:rPr>
      <w:sz w:val="20"/>
      <w:szCs w:val="20"/>
    </w:rPr>
  </w:style>
  <w:style w:type="character" w:styleId="EndnoteReference">
    <w:name w:val="endnote reference"/>
    <w:basedOn w:val="DefaultParagraphFont"/>
    <w:uiPriority w:val="99"/>
    <w:semiHidden/>
    <w:unhideWhenUsed/>
    <w:rsid w:val="00CE1C55"/>
    <w:rPr>
      <w:vertAlign w:val="superscript"/>
    </w:rPr>
  </w:style>
  <w:style w:type="paragraph" w:styleId="Revision">
    <w:name w:val="Revision"/>
    <w:hidden/>
    <w:uiPriority w:val="99"/>
    <w:semiHidden/>
    <w:rsid w:val="008F687E"/>
    <w:pPr>
      <w:spacing w:after="0" w:line="240" w:lineRule="auto"/>
    </w:pPr>
  </w:style>
  <w:style w:type="paragraph" w:customStyle="1" w:styleId="Title2">
    <w:name w:val="Title2"/>
    <w:basedOn w:val="Normal"/>
    <w:rsid w:val="008F68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E37C6"/>
    <w:rPr>
      <w:color w:val="800080" w:themeColor="followedHyperlink"/>
      <w:u w:val="single"/>
    </w:rPr>
  </w:style>
  <w:style w:type="paragraph" w:customStyle="1" w:styleId="EndNoteBibliographyTitle">
    <w:name w:val="EndNote Bibliography Title"/>
    <w:basedOn w:val="Normal"/>
    <w:link w:val="EndNoteBibliographyTitleChar"/>
    <w:rsid w:val="005E37C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E37C6"/>
    <w:rPr>
      <w:rFonts w:ascii="Calibri" w:hAnsi="Calibri" w:cs="Calibri"/>
      <w:noProof/>
      <w:lang w:val="en-US"/>
    </w:rPr>
  </w:style>
  <w:style w:type="paragraph" w:customStyle="1" w:styleId="EndNoteBibliography">
    <w:name w:val="EndNote Bibliography"/>
    <w:basedOn w:val="Normal"/>
    <w:link w:val="EndNoteBibliographyChar"/>
    <w:rsid w:val="005E37C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E37C6"/>
    <w:rPr>
      <w:rFonts w:ascii="Calibri" w:hAnsi="Calibri" w:cs="Calibri"/>
      <w:noProof/>
      <w:lang w:val="en-US"/>
    </w:rPr>
  </w:style>
  <w:style w:type="character" w:customStyle="1" w:styleId="citation-abbreviation">
    <w:name w:val="citation-abbreviation"/>
    <w:basedOn w:val="DefaultParagraphFont"/>
    <w:rsid w:val="005D3041"/>
  </w:style>
  <w:style w:type="character" w:customStyle="1" w:styleId="citation-publication-date">
    <w:name w:val="citation-publication-date"/>
    <w:basedOn w:val="DefaultParagraphFont"/>
    <w:rsid w:val="005D3041"/>
  </w:style>
  <w:style w:type="character" w:customStyle="1" w:styleId="citation-volume">
    <w:name w:val="citation-volume"/>
    <w:basedOn w:val="DefaultParagraphFont"/>
    <w:rsid w:val="005D3041"/>
  </w:style>
  <w:style w:type="character" w:customStyle="1" w:styleId="citation-issue">
    <w:name w:val="citation-issue"/>
    <w:basedOn w:val="DefaultParagraphFont"/>
    <w:rsid w:val="005D3041"/>
  </w:style>
  <w:style w:type="character" w:customStyle="1" w:styleId="citation-flpages">
    <w:name w:val="citation-flpages"/>
    <w:basedOn w:val="DefaultParagraphFont"/>
    <w:rsid w:val="005D3041"/>
  </w:style>
  <w:style w:type="character" w:customStyle="1" w:styleId="fm-vol-iss-date">
    <w:name w:val="fm-vol-iss-date"/>
    <w:basedOn w:val="DefaultParagraphFont"/>
    <w:rsid w:val="005D3041"/>
  </w:style>
  <w:style w:type="character" w:customStyle="1" w:styleId="doi">
    <w:name w:val="doi"/>
    <w:basedOn w:val="DefaultParagraphFont"/>
    <w:rsid w:val="005D3041"/>
  </w:style>
  <w:style w:type="character" w:customStyle="1" w:styleId="fm-citation-ids-label">
    <w:name w:val="fm-citation-ids-label"/>
    <w:basedOn w:val="DefaultParagraphFont"/>
    <w:rsid w:val="005D3041"/>
  </w:style>
  <w:style w:type="character" w:customStyle="1" w:styleId="cit-name-surname">
    <w:name w:val="cit-name-surname"/>
    <w:basedOn w:val="DefaultParagraphFont"/>
    <w:rsid w:val="004E19F6"/>
  </w:style>
  <w:style w:type="character" w:customStyle="1" w:styleId="cit-name-given-names">
    <w:name w:val="cit-name-given-names"/>
    <w:basedOn w:val="DefaultParagraphFont"/>
    <w:rsid w:val="004E19F6"/>
  </w:style>
  <w:style w:type="character" w:customStyle="1" w:styleId="cit-etal">
    <w:name w:val="cit-etal"/>
    <w:basedOn w:val="DefaultParagraphFont"/>
    <w:rsid w:val="004E19F6"/>
  </w:style>
  <w:style w:type="character" w:styleId="HTMLCite">
    <w:name w:val="HTML Cite"/>
    <w:basedOn w:val="DefaultParagraphFont"/>
    <w:uiPriority w:val="99"/>
    <w:semiHidden/>
    <w:unhideWhenUsed/>
    <w:rsid w:val="004E19F6"/>
    <w:rPr>
      <w:i/>
      <w:iCs/>
    </w:rPr>
  </w:style>
  <w:style w:type="character" w:customStyle="1" w:styleId="cit-article-title">
    <w:name w:val="cit-article-title"/>
    <w:basedOn w:val="DefaultParagraphFont"/>
    <w:rsid w:val="004E19F6"/>
  </w:style>
  <w:style w:type="character" w:customStyle="1" w:styleId="cit-pub-date">
    <w:name w:val="cit-pub-date"/>
    <w:basedOn w:val="DefaultParagraphFont"/>
    <w:rsid w:val="004E19F6"/>
  </w:style>
  <w:style w:type="character" w:customStyle="1" w:styleId="cit-vol">
    <w:name w:val="cit-vol"/>
    <w:basedOn w:val="DefaultParagraphFont"/>
    <w:rsid w:val="004E19F6"/>
  </w:style>
  <w:style w:type="character" w:customStyle="1" w:styleId="cit-fpage">
    <w:name w:val="cit-fpage"/>
    <w:basedOn w:val="DefaultParagraphFont"/>
    <w:rsid w:val="004E19F6"/>
  </w:style>
  <w:style w:type="character" w:customStyle="1" w:styleId="cit-lpage">
    <w:name w:val="cit-lpage"/>
    <w:basedOn w:val="DefaultParagraphFont"/>
    <w:rsid w:val="004E19F6"/>
  </w:style>
  <w:style w:type="character" w:customStyle="1" w:styleId="ref-label">
    <w:name w:val="ref-label"/>
    <w:basedOn w:val="DefaultParagraphFont"/>
    <w:rsid w:val="004E19F6"/>
  </w:style>
  <w:style w:type="character" w:customStyle="1" w:styleId="ref">
    <w:name w:val="ref"/>
    <w:basedOn w:val="DefaultParagraphFont"/>
    <w:rsid w:val="006D2F80"/>
  </w:style>
  <w:style w:type="character" w:styleId="LineNumber">
    <w:name w:val="line number"/>
    <w:basedOn w:val="DefaultParagraphFont"/>
    <w:uiPriority w:val="99"/>
    <w:semiHidden/>
    <w:unhideWhenUsed/>
    <w:rsid w:val="00D87F26"/>
  </w:style>
  <w:style w:type="paragraph" w:styleId="Header">
    <w:name w:val="header"/>
    <w:basedOn w:val="Normal"/>
    <w:link w:val="HeaderChar"/>
    <w:uiPriority w:val="99"/>
    <w:unhideWhenUsed/>
    <w:rsid w:val="009B63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37F"/>
  </w:style>
  <w:style w:type="paragraph" w:styleId="Footer">
    <w:name w:val="footer"/>
    <w:basedOn w:val="Normal"/>
    <w:link w:val="FooterChar"/>
    <w:uiPriority w:val="99"/>
    <w:unhideWhenUsed/>
    <w:rsid w:val="009B6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37F"/>
  </w:style>
  <w:style w:type="paragraph" w:styleId="NormalWeb">
    <w:name w:val="Normal (Web)"/>
    <w:basedOn w:val="Normal"/>
    <w:uiPriority w:val="99"/>
    <w:semiHidden/>
    <w:unhideWhenUsed/>
    <w:rsid w:val="008D60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602D"/>
    <w:rPr>
      <w:b/>
      <w:bCs/>
    </w:rPr>
  </w:style>
  <w:style w:type="character" w:styleId="PlaceholderText">
    <w:name w:val="Placeholder Text"/>
    <w:basedOn w:val="DefaultParagraphFont"/>
    <w:uiPriority w:val="99"/>
    <w:semiHidden/>
    <w:rsid w:val="004C19E3"/>
    <w:rPr>
      <w:color w:val="808080"/>
    </w:rPr>
  </w:style>
  <w:style w:type="character" w:customStyle="1" w:styleId="Heading2Char">
    <w:name w:val="Heading 2 Char"/>
    <w:basedOn w:val="DefaultParagraphFont"/>
    <w:link w:val="Heading2"/>
    <w:uiPriority w:val="9"/>
    <w:rsid w:val="00F1285E"/>
    <w:rPr>
      <w:rFonts w:asciiTheme="majorHAnsi" w:eastAsiaTheme="majorEastAsia" w:hAnsiTheme="majorHAnsi" w:cstheme="majorBidi"/>
      <w:b/>
      <w:bCs/>
      <w:color w:val="4F81BD" w:themeColor="accent1"/>
      <w:sz w:val="26"/>
      <w:szCs w:val="26"/>
      <w:lang w:eastAsia="en-GB"/>
    </w:rPr>
  </w:style>
  <w:style w:type="table" w:styleId="LightList-Accent3">
    <w:name w:val="Light List Accent 3"/>
    <w:basedOn w:val="TableNormal"/>
    <w:uiPriority w:val="61"/>
    <w:rsid w:val="00F1285E"/>
    <w:pPr>
      <w:spacing w:after="0" w:line="240" w:lineRule="auto"/>
    </w:pPr>
    <w:rPr>
      <w:rFonts w:eastAsiaTheme="minorEastAsia"/>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3">
    <w:name w:val="Title3"/>
    <w:basedOn w:val="Normal"/>
    <w:rsid w:val="004833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4">
    <w:name w:val="A4"/>
    <w:uiPriority w:val="99"/>
    <w:rsid w:val="00CE7FA8"/>
    <w:rPr>
      <w:rFonts w:cs="Shaker 2 Lancet Regular"/>
      <w:color w:val="221E1F"/>
      <w:sz w:val="16"/>
      <w:szCs w:val="16"/>
    </w:rPr>
  </w:style>
  <w:style w:type="paragraph" w:customStyle="1" w:styleId="Pa1">
    <w:name w:val="Pa1"/>
    <w:basedOn w:val="Normal"/>
    <w:next w:val="Normal"/>
    <w:uiPriority w:val="99"/>
    <w:rsid w:val="00CE7FA8"/>
    <w:pPr>
      <w:autoSpaceDE w:val="0"/>
      <w:autoSpaceDN w:val="0"/>
      <w:adjustRightInd w:val="0"/>
      <w:spacing w:after="0" w:line="241" w:lineRule="atLeast"/>
    </w:pPr>
    <w:rPr>
      <w:rFonts w:ascii="Shaker 2 Lancet Regular" w:hAnsi="Shaker 2 Lancet Regular"/>
      <w:sz w:val="24"/>
      <w:szCs w:val="24"/>
      <w:lang w:val="en-AU"/>
    </w:rPr>
  </w:style>
  <w:style w:type="paragraph" w:styleId="HTMLPreformatted">
    <w:name w:val="HTML Preformatted"/>
    <w:basedOn w:val="Normal"/>
    <w:link w:val="HTMLPreformattedChar"/>
    <w:uiPriority w:val="99"/>
    <w:semiHidden/>
    <w:unhideWhenUsed/>
    <w:rsid w:val="00D7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AU"/>
    </w:rPr>
  </w:style>
  <w:style w:type="character" w:customStyle="1" w:styleId="HTMLPreformattedChar">
    <w:name w:val="HTML Preformatted Char"/>
    <w:basedOn w:val="DefaultParagraphFont"/>
    <w:link w:val="HTMLPreformatted"/>
    <w:uiPriority w:val="99"/>
    <w:semiHidden/>
    <w:rsid w:val="00D70D7A"/>
    <w:rPr>
      <w:rFonts w:ascii="Courier New" w:hAnsi="Courier New" w:cs="Courier New"/>
      <w:color w:val="000000"/>
      <w:sz w:val="20"/>
      <w:szCs w:val="20"/>
      <w:lang w:val="en-AU"/>
    </w:rPr>
  </w:style>
  <w:style w:type="character" w:customStyle="1" w:styleId="st">
    <w:name w:val="st"/>
    <w:basedOn w:val="DefaultParagraphFont"/>
    <w:rsid w:val="006B4512"/>
  </w:style>
  <w:style w:type="character" w:styleId="PageNumber">
    <w:name w:val="page number"/>
    <w:basedOn w:val="DefaultParagraphFont"/>
    <w:rsid w:val="00424D5A"/>
  </w:style>
  <w:style w:type="paragraph" w:customStyle="1" w:styleId="TableNote">
    <w:name w:val="TableNote"/>
    <w:basedOn w:val="Normal"/>
    <w:rsid w:val="00424D5A"/>
    <w:pPr>
      <w:spacing w:after="0" w:line="300" w:lineRule="exact"/>
    </w:pPr>
    <w:rPr>
      <w:rFonts w:ascii="Times New Roman" w:eastAsia="Times New Roman" w:hAnsi="Times New Roman" w:cs="Times New Roman"/>
      <w:sz w:val="24"/>
      <w:szCs w:val="20"/>
    </w:rPr>
  </w:style>
  <w:style w:type="paragraph" w:customStyle="1" w:styleId="TableHeader">
    <w:name w:val="TableHeader"/>
    <w:basedOn w:val="Normal"/>
    <w:rsid w:val="00424D5A"/>
    <w:pPr>
      <w:spacing w:before="120" w:after="0" w:line="240" w:lineRule="auto"/>
    </w:pPr>
    <w:rPr>
      <w:rFonts w:ascii="Times New Roman" w:eastAsia="Times New Roman" w:hAnsi="Times New Roman" w:cs="Times New Roman"/>
      <w:b/>
      <w:sz w:val="24"/>
      <w:szCs w:val="20"/>
    </w:rPr>
  </w:style>
  <w:style w:type="paragraph" w:customStyle="1" w:styleId="TableSubHead">
    <w:name w:val="TableSubHead"/>
    <w:basedOn w:val="TableHeader"/>
    <w:rsid w:val="0042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4368">
      <w:bodyDiv w:val="1"/>
      <w:marLeft w:val="0"/>
      <w:marRight w:val="0"/>
      <w:marTop w:val="0"/>
      <w:marBottom w:val="0"/>
      <w:divBdr>
        <w:top w:val="none" w:sz="0" w:space="0" w:color="auto"/>
        <w:left w:val="none" w:sz="0" w:space="0" w:color="auto"/>
        <w:bottom w:val="none" w:sz="0" w:space="0" w:color="auto"/>
        <w:right w:val="none" w:sz="0" w:space="0" w:color="auto"/>
      </w:divBdr>
      <w:divsChild>
        <w:div w:id="891887143">
          <w:marLeft w:val="0"/>
          <w:marRight w:val="0"/>
          <w:marTop w:val="0"/>
          <w:marBottom w:val="0"/>
          <w:divBdr>
            <w:top w:val="none" w:sz="0" w:space="0" w:color="auto"/>
            <w:left w:val="none" w:sz="0" w:space="0" w:color="auto"/>
            <w:bottom w:val="none" w:sz="0" w:space="0" w:color="auto"/>
            <w:right w:val="none" w:sz="0" w:space="0" w:color="auto"/>
          </w:divBdr>
        </w:div>
        <w:div w:id="1370372694">
          <w:marLeft w:val="0"/>
          <w:marRight w:val="0"/>
          <w:marTop w:val="0"/>
          <w:marBottom w:val="0"/>
          <w:divBdr>
            <w:top w:val="none" w:sz="0" w:space="0" w:color="auto"/>
            <w:left w:val="none" w:sz="0" w:space="0" w:color="auto"/>
            <w:bottom w:val="none" w:sz="0" w:space="0" w:color="auto"/>
            <w:right w:val="none" w:sz="0" w:space="0" w:color="auto"/>
          </w:divBdr>
        </w:div>
      </w:divsChild>
    </w:div>
    <w:div w:id="43068732">
      <w:bodyDiv w:val="1"/>
      <w:marLeft w:val="0"/>
      <w:marRight w:val="0"/>
      <w:marTop w:val="0"/>
      <w:marBottom w:val="0"/>
      <w:divBdr>
        <w:top w:val="none" w:sz="0" w:space="0" w:color="auto"/>
        <w:left w:val="none" w:sz="0" w:space="0" w:color="auto"/>
        <w:bottom w:val="none" w:sz="0" w:space="0" w:color="auto"/>
        <w:right w:val="none" w:sz="0" w:space="0" w:color="auto"/>
      </w:divBdr>
      <w:divsChild>
        <w:div w:id="716708375">
          <w:marLeft w:val="0"/>
          <w:marRight w:val="0"/>
          <w:marTop w:val="34"/>
          <w:marBottom w:val="34"/>
          <w:divBdr>
            <w:top w:val="none" w:sz="0" w:space="0" w:color="auto"/>
            <w:left w:val="none" w:sz="0" w:space="0" w:color="auto"/>
            <w:bottom w:val="none" w:sz="0" w:space="0" w:color="auto"/>
            <w:right w:val="none" w:sz="0" w:space="0" w:color="auto"/>
          </w:divBdr>
        </w:div>
      </w:divsChild>
    </w:div>
    <w:div w:id="227766988">
      <w:bodyDiv w:val="1"/>
      <w:marLeft w:val="0"/>
      <w:marRight w:val="0"/>
      <w:marTop w:val="0"/>
      <w:marBottom w:val="0"/>
      <w:divBdr>
        <w:top w:val="none" w:sz="0" w:space="0" w:color="auto"/>
        <w:left w:val="none" w:sz="0" w:space="0" w:color="auto"/>
        <w:bottom w:val="none" w:sz="0" w:space="0" w:color="auto"/>
        <w:right w:val="none" w:sz="0" w:space="0" w:color="auto"/>
      </w:divBdr>
    </w:div>
    <w:div w:id="288436221">
      <w:bodyDiv w:val="1"/>
      <w:marLeft w:val="0"/>
      <w:marRight w:val="0"/>
      <w:marTop w:val="0"/>
      <w:marBottom w:val="0"/>
      <w:divBdr>
        <w:top w:val="none" w:sz="0" w:space="0" w:color="auto"/>
        <w:left w:val="none" w:sz="0" w:space="0" w:color="auto"/>
        <w:bottom w:val="none" w:sz="0" w:space="0" w:color="auto"/>
        <w:right w:val="none" w:sz="0" w:space="0" w:color="auto"/>
      </w:divBdr>
    </w:div>
    <w:div w:id="292641573">
      <w:bodyDiv w:val="1"/>
      <w:marLeft w:val="0"/>
      <w:marRight w:val="0"/>
      <w:marTop w:val="0"/>
      <w:marBottom w:val="0"/>
      <w:divBdr>
        <w:top w:val="none" w:sz="0" w:space="0" w:color="auto"/>
        <w:left w:val="none" w:sz="0" w:space="0" w:color="auto"/>
        <w:bottom w:val="none" w:sz="0" w:space="0" w:color="auto"/>
        <w:right w:val="none" w:sz="0" w:space="0" w:color="auto"/>
      </w:divBdr>
    </w:div>
    <w:div w:id="353650312">
      <w:bodyDiv w:val="1"/>
      <w:marLeft w:val="0"/>
      <w:marRight w:val="0"/>
      <w:marTop w:val="0"/>
      <w:marBottom w:val="0"/>
      <w:divBdr>
        <w:top w:val="none" w:sz="0" w:space="0" w:color="auto"/>
        <w:left w:val="none" w:sz="0" w:space="0" w:color="auto"/>
        <w:bottom w:val="none" w:sz="0" w:space="0" w:color="auto"/>
        <w:right w:val="none" w:sz="0" w:space="0" w:color="auto"/>
      </w:divBdr>
    </w:div>
    <w:div w:id="383070561">
      <w:bodyDiv w:val="1"/>
      <w:marLeft w:val="0"/>
      <w:marRight w:val="0"/>
      <w:marTop w:val="0"/>
      <w:marBottom w:val="0"/>
      <w:divBdr>
        <w:top w:val="none" w:sz="0" w:space="0" w:color="auto"/>
        <w:left w:val="none" w:sz="0" w:space="0" w:color="auto"/>
        <w:bottom w:val="none" w:sz="0" w:space="0" w:color="auto"/>
        <w:right w:val="none" w:sz="0" w:space="0" w:color="auto"/>
      </w:divBdr>
      <w:divsChild>
        <w:div w:id="1375033841">
          <w:marLeft w:val="0"/>
          <w:marRight w:val="0"/>
          <w:marTop w:val="34"/>
          <w:marBottom w:val="34"/>
          <w:divBdr>
            <w:top w:val="none" w:sz="0" w:space="0" w:color="auto"/>
            <w:left w:val="none" w:sz="0" w:space="0" w:color="auto"/>
            <w:bottom w:val="none" w:sz="0" w:space="0" w:color="auto"/>
            <w:right w:val="none" w:sz="0" w:space="0" w:color="auto"/>
          </w:divBdr>
        </w:div>
      </w:divsChild>
    </w:div>
    <w:div w:id="408309308">
      <w:bodyDiv w:val="1"/>
      <w:marLeft w:val="0"/>
      <w:marRight w:val="0"/>
      <w:marTop w:val="0"/>
      <w:marBottom w:val="0"/>
      <w:divBdr>
        <w:top w:val="none" w:sz="0" w:space="0" w:color="auto"/>
        <w:left w:val="none" w:sz="0" w:space="0" w:color="auto"/>
        <w:bottom w:val="none" w:sz="0" w:space="0" w:color="auto"/>
        <w:right w:val="none" w:sz="0" w:space="0" w:color="auto"/>
      </w:divBdr>
    </w:div>
    <w:div w:id="432938279">
      <w:bodyDiv w:val="1"/>
      <w:marLeft w:val="0"/>
      <w:marRight w:val="0"/>
      <w:marTop w:val="0"/>
      <w:marBottom w:val="0"/>
      <w:divBdr>
        <w:top w:val="none" w:sz="0" w:space="0" w:color="auto"/>
        <w:left w:val="none" w:sz="0" w:space="0" w:color="auto"/>
        <w:bottom w:val="none" w:sz="0" w:space="0" w:color="auto"/>
        <w:right w:val="none" w:sz="0" w:space="0" w:color="auto"/>
      </w:divBdr>
    </w:div>
    <w:div w:id="482504296">
      <w:bodyDiv w:val="1"/>
      <w:marLeft w:val="0"/>
      <w:marRight w:val="0"/>
      <w:marTop w:val="0"/>
      <w:marBottom w:val="0"/>
      <w:divBdr>
        <w:top w:val="none" w:sz="0" w:space="0" w:color="auto"/>
        <w:left w:val="none" w:sz="0" w:space="0" w:color="auto"/>
        <w:bottom w:val="none" w:sz="0" w:space="0" w:color="auto"/>
        <w:right w:val="none" w:sz="0" w:space="0" w:color="auto"/>
      </w:divBdr>
    </w:div>
    <w:div w:id="585456402">
      <w:bodyDiv w:val="1"/>
      <w:marLeft w:val="0"/>
      <w:marRight w:val="0"/>
      <w:marTop w:val="0"/>
      <w:marBottom w:val="0"/>
      <w:divBdr>
        <w:top w:val="none" w:sz="0" w:space="0" w:color="auto"/>
        <w:left w:val="none" w:sz="0" w:space="0" w:color="auto"/>
        <w:bottom w:val="none" w:sz="0" w:space="0" w:color="auto"/>
        <w:right w:val="none" w:sz="0" w:space="0" w:color="auto"/>
      </w:divBdr>
      <w:divsChild>
        <w:div w:id="287127336">
          <w:marLeft w:val="0"/>
          <w:marRight w:val="0"/>
          <w:marTop w:val="34"/>
          <w:marBottom w:val="34"/>
          <w:divBdr>
            <w:top w:val="none" w:sz="0" w:space="0" w:color="auto"/>
            <w:left w:val="none" w:sz="0" w:space="0" w:color="auto"/>
            <w:bottom w:val="none" w:sz="0" w:space="0" w:color="auto"/>
            <w:right w:val="none" w:sz="0" w:space="0" w:color="auto"/>
          </w:divBdr>
        </w:div>
      </w:divsChild>
    </w:div>
    <w:div w:id="633947931">
      <w:bodyDiv w:val="1"/>
      <w:marLeft w:val="0"/>
      <w:marRight w:val="0"/>
      <w:marTop w:val="0"/>
      <w:marBottom w:val="0"/>
      <w:divBdr>
        <w:top w:val="none" w:sz="0" w:space="0" w:color="auto"/>
        <w:left w:val="none" w:sz="0" w:space="0" w:color="auto"/>
        <w:bottom w:val="none" w:sz="0" w:space="0" w:color="auto"/>
        <w:right w:val="none" w:sz="0" w:space="0" w:color="auto"/>
      </w:divBdr>
    </w:div>
    <w:div w:id="745616300">
      <w:bodyDiv w:val="1"/>
      <w:marLeft w:val="0"/>
      <w:marRight w:val="0"/>
      <w:marTop w:val="0"/>
      <w:marBottom w:val="0"/>
      <w:divBdr>
        <w:top w:val="none" w:sz="0" w:space="0" w:color="auto"/>
        <w:left w:val="none" w:sz="0" w:space="0" w:color="auto"/>
        <w:bottom w:val="none" w:sz="0" w:space="0" w:color="auto"/>
        <w:right w:val="none" w:sz="0" w:space="0" w:color="auto"/>
      </w:divBdr>
    </w:div>
    <w:div w:id="761216914">
      <w:bodyDiv w:val="1"/>
      <w:marLeft w:val="0"/>
      <w:marRight w:val="0"/>
      <w:marTop w:val="0"/>
      <w:marBottom w:val="0"/>
      <w:divBdr>
        <w:top w:val="none" w:sz="0" w:space="0" w:color="auto"/>
        <w:left w:val="none" w:sz="0" w:space="0" w:color="auto"/>
        <w:bottom w:val="none" w:sz="0" w:space="0" w:color="auto"/>
        <w:right w:val="none" w:sz="0" w:space="0" w:color="auto"/>
      </w:divBdr>
    </w:div>
    <w:div w:id="783424928">
      <w:bodyDiv w:val="1"/>
      <w:marLeft w:val="0"/>
      <w:marRight w:val="0"/>
      <w:marTop w:val="0"/>
      <w:marBottom w:val="0"/>
      <w:divBdr>
        <w:top w:val="none" w:sz="0" w:space="0" w:color="auto"/>
        <w:left w:val="none" w:sz="0" w:space="0" w:color="auto"/>
        <w:bottom w:val="none" w:sz="0" w:space="0" w:color="auto"/>
        <w:right w:val="none" w:sz="0" w:space="0" w:color="auto"/>
      </w:divBdr>
      <w:divsChild>
        <w:div w:id="1820001110">
          <w:marLeft w:val="0"/>
          <w:marRight w:val="0"/>
          <w:marTop w:val="34"/>
          <w:marBottom w:val="34"/>
          <w:divBdr>
            <w:top w:val="none" w:sz="0" w:space="0" w:color="auto"/>
            <w:left w:val="none" w:sz="0" w:space="0" w:color="auto"/>
            <w:bottom w:val="none" w:sz="0" w:space="0" w:color="auto"/>
            <w:right w:val="none" w:sz="0" w:space="0" w:color="auto"/>
          </w:divBdr>
        </w:div>
        <w:div w:id="1914117580">
          <w:marLeft w:val="0"/>
          <w:marRight w:val="0"/>
          <w:marTop w:val="0"/>
          <w:marBottom w:val="0"/>
          <w:divBdr>
            <w:top w:val="none" w:sz="0" w:space="0" w:color="auto"/>
            <w:left w:val="none" w:sz="0" w:space="0" w:color="auto"/>
            <w:bottom w:val="none" w:sz="0" w:space="0" w:color="auto"/>
            <w:right w:val="none" w:sz="0" w:space="0" w:color="auto"/>
          </w:divBdr>
        </w:div>
      </w:divsChild>
    </w:div>
    <w:div w:id="862861735">
      <w:bodyDiv w:val="1"/>
      <w:marLeft w:val="0"/>
      <w:marRight w:val="0"/>
      <w:marTop w:val="0"/>
      <w:marBottom w:val="0"/>
      <w:divBdr>
        <w:top w:val="none" w:sz="0" w:space="0" w:color="auto"/>
        <w:left w:val="none" w:sz="0" w:space="0" w:color="auto"/>
        <w:bottom w:val="none" w:sz="0" w:space="0" w:color="auto"/>
        <w:right w:val="none" w:sz="0" w:space="0" w:color="auto"/>
      </w:divBdr>
      <w:divsChild>
        <w:div w:id="115636677">
          <w:marLeft w:val="0"/>
          <w:marRight w:val="0"/>
          <w:marTop w:val="0"/>
          <w:marBottom w:val="166"/>
          <w:divBdr>
            <w:top w:val="none" w:sz="0" w:space="0" w:color="auto"/>
            <w:left w:val="none" w:sz="0" w:space="0" w:color="auto"/>
            <w:bottom w:val="none" w:sz="0" w:space="0" w:color="auto"/>
            <w:right w:val="none" w:sz="0" w:space="0" w:color="auto"/>
          </w:divBdr>
          <w:divsChild>
            <w:div w:id="214006746">
              <w:marLeft w:val="0"/>
              <w:marRight w:val="0"/>
              <w:marTop w:val="0"/>
              <w:marBottom w:val="0"/>
              <w:divBdr>
                <w:top w:val="none" w:sz="0" w:space="0" w:color="auto"/>
                <w:left w:val="none" w:sz="0" w:space="0" w:color="auto"/>
                <w:bottom w:val="none" w:sz="0" w:space="0" w:color="auto"/>
                <w:right w:val="none" w:sz="0" w:space="0" w:color="auto"/>
              </w:divBdr>
              <w:divsChild>
                <w:div w:id="1585526227">
                  <w:marLeft w:val="0"/>
                  <w:marRight w:val="0"/>
                  <w:marTop w:val="0"/>
                  <w:marBottom w:val="0"/>
                  <w:divBdr>
                    <w:top w:val="none" w:sz="0" w:space="0" w:color="auto"/>
                    <w:left w:val="none" w:sz="0" w:space="0" w:color="auto"/>
                    <w:bottom w:val="none" w:sz="0" w:space="0" w:color="auto"/>
                    <w:right w:val="none" w:sz="0" w:space="0" w:color="auto"/>
                  </w:divBdr>
                  <w:divsChild>
                    <w:div w:id="1395619624">
                      <w:marLeft w:val="0"/>
                      <w:marRight w:val="0"/>
                      <w:marTop w:val="0"/>
                      <w:marBottom w:val="0"/>
                      <w:divBdr>
                        <w:top w:val="none" w:sz="0" w:space="0" w:color="auto"/>
                        <w:left w:val="none" w:sz="0" w:space="0" w:color="auto"/>
                        <w:bottom w:val="none" w:sz="0" w:space="0" w:color="auto"/>
                        <w:right w:val="none" w:sz="0" w:space="0" w:color="auto"/>
                      </w:divBdr>
                      <w:divsChild>
                        <w:div w:id="156967215">
                          <w:marLeft w:val="0"/>
                          <w:marRight w:val="0"/>
                          <w:marTop w:val="0"/>
                          <w:marBottom w:val="0"/>
                          <w:divBdr>
                            <w:top w:val="none" w:sz="0" w:space="0" w:color="auto"/>
                            <w:left w:val="none" w:sz="0" w:space="0" w:color="auto"/>
                            <w:bottom w:val="none" w:sz="0" w:space="0" w:color="auto"/>
                            <w:right w:val="none" w:sz="0" w:space="0" w:color="auto"/>
                          </w:divBdr>
                        </w:div>
                        <w:div w:id="5541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208">
                  <w:marLeft w:val="0"/>
                  <w:marRight w:val="0"/>
                  <w:marTop w:val="0"/>
                  <w:marBottom w:val="0"/>
                  <w:divBdr>
                    <w:top w:val="none" w:sz="0" w:space="0" w:color="auto"/>
                    <w:left w:val="none" w:sz="0" w:space="0" w:color="auto"/>
                    <w:bottom w:val="none" w:sz="0" w:space="0" w:color="auto"/>
                    <w:right w:val="none" w:sz="0" w:space="0" w:color="auto"/>
                  </w:divBdr>
                  <w:divsChild>
                    <w:div w:id="18329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2039">
      <w:bodyDiv w:val="1"/>
      <w:marLeft w:val="0"/>
      <w:marRight w:val="0"/>
      <w:marTop w:val="0"/>
      <w:marBottom w:val="0"/>
      <w:divBdr>
        <w:top w:val="none" w:sz="0" w:space="0" w:color="auto"/>
        <w:left w:val="none" w:sz="0" w:space="0" w:color="auto"/>
        <w:bottom w:val="none" w:sz="0" w:space="0" w:color="auto"/>
        <w:right w:val="none" w:sz="0" w:space="0" w:color="auto"/>
      </w:divBdr>
      <w:divsChild>
        <w:div w:id="1098135924">
          <w:marLeft w:val="0"/>
          <w:marRight w:val="0"/>
          <w:marTop w:val="34"/>
          <w:marBottom w:val="34"/>
          <w:divBdr>
            <w:top w:val="none" w:sz="0" w:space="0" w:color="auto"/>
            <w:left w:val="none" w:sz="0" w:space="0" w:color="auto"/>
            <w:bottom w:val="none" w:sz="0" w:space="0" w:color="auto"/>
            <w:right w:val="none" w:sz="0" w:space="0" w:color="auto"/>
          </w:divBdr>
        </w:div>
      </w:divsChild>
    </w:div>
    <w:div w:id="916592616">
      <w:bodyDiv w:val="1"/>
      <w:marLeft w:val="0"/>
      <w:marRight w:val="0"/>
      <w:marTop w:val="0"/>
      <w:marBottom w:val="0"/>
      <w:divBdr>
        <w:top w:val="none" w:sz="0" w:space="0" w:color="auto"/>
        <w:left w:val="none" w:sz="0" w:space="0" w:color="auto"/>
        <w:bottom w:val="none" w:sz="0" w:space="0" w:color="auto"/>
        <w:right w:val="none" w:sz="0" w:space="0" w:color="auto"/>
      </w:divBdr>
    </w:div>
    <w:div w:id="1033923296">
      <w:bodyDiv w:val="1"/>
      <w:marLeft w:val="0"/>
      <w:marRight w:val="0"/>
      <w:marTop w:val="0"/>
      <w:marBottom w:val="0"/>
      <w:divBdr>
        <w:top w:val="none" w:sz="0" w:space="0" w:color="auto"/>
        <w:left w:val="none" w:sz="0" w:space="0" w:color="auto"/>
        <w:bottom w:val="none" w:sz="0" w:space="0" w:color="auto"/>
        <w:right w:val="none" w:sz="0" w:space="0" w:color="auto"/>
      </w:divBdr>
    </w:div>
    <w:div w:id="1066806384">
      <w:bodyDiv w:val="1"/>
      <w:marLeft w:val="0"/>
      <w:marRight w:val="0"/>
      <w:marTop w:val="0"/>
      <w:marBottom w:val="0"/>
      <w:divBdr>
        <w:top w:val="none" w:sz="0" w:space="0" w:color="auto"/>
        <w:left w:val="none" w:sz="0" w:space="0" w:color="auto"/>
        <w:bottom w:val="none" w:sz="0" w:space="0" w:color="auto"/>
        <w:right w:val="none" w:sz="0" w:space="0" w:color="auto"/>
      </w:divBdr>
      <w:divsChild>
        <w:div w:id="364986971">
          <w:marLeft w:val="0"/>
          <w:marRight w:val="0"/>
          <w:marTop w:val="34"/>
          <w:marBottom w:val="34"/>
          <w:divBdr>
            <w:top w:val="none" w:sz="0" w:space="0" w:color="auto"/>
            <w:left w:val="none" w:sz="0" w:space="0" w:color="auto"/>
            <w:bottom w:val="none" w:sz="0" w:space="0" w:color="auto"/>
            <w:right w:val="none" w:sz="0" w:space="0" w:color="auto"/>
          </w:divBdr>
        </w:div>
      </w:divsChild>
    </w:div>
    <w:div w:id="1066875310">
      <w:bodyDiv w:val="1"/>
      <w:marLeft w:val="0"/>
      <w:marRight w:val="0"/>
      <w:marTop w:val="0"/>
      <w:marBottom w:val="0"/>
      <w:divBdr>
        <w:top w:val="none" w:sz="0" w:space="0" w:color="auto"/>
        <w:left w:val="none" w:sz="0" w:space="0" w:color="auto"/>
        <w:bottom w:val="none" w:sz="0" w:space="0" w:color="auto"/>
        <w:right w:val="none" w:sz="0" w:space="0" w:color="auto"/>
      </w:divBdr>
    </w:div>
    <w:div w:id="1094860398">
      <w:bodyDiv w:val="1"/>
      <w:marLeft w:val="0"/>
      <w:marRight w:val="0"/>
      <w:marTop w:val="0"/>
      <w:marBottom w:val="0"/>
      <w:divBdr>
        <w:top w:val="none" w:sz="0" w:space="0" w:color="auto"/>
        <w:left w:val="none" w:sz="0" w:space="0" w:color="auto"/>
        <w:bottom w:val="none" w:sz="0" w:space="0" w:color="auto"/>
        <w:right w:val="none" w:sz="0" w:space="0" w:color="auto"/>
      </w:divBdr>
    </w:div>
    <w:div w:id="1192306550">
      <w:bodyDiv w:val="1"/>
      <w:marLeft w:val="0"/>
      <w:marRight w:val="0"/>
      <w:marTop w:val="0"/>
      <w:marBottom w:val="0"/>
      <w:divBdr>
        <w:top w:val="none" w:sz="0" w:space="0" w:color="auto"/>
        <w:left w:val="none" w:sz="0" w:space="0" w:color="auto"/>
        <w:bottom w:val="none" w:sz="0" w:space="0" w:color="auto"/>
        <w:right w:val="none" w:sz="0" w:space="0" w:color="auto"/>
      </w:divBdr>
    </w:div>
    <w:div w:id="1205143196">
      <w:bodyDiv w:val="1"/>
      <w:marLeft w:val="0"/>
      <w:marRight w:val="0"/>
      <w:marTop w:val="0"/>
      <w:marBottom w:val="0"/>
      <w:divBdr>
        <w:top w:val="none" w:sz="0" w:space="0" w:color="auto"/>
        <w:left w:val="none" w:sz="0" w:space="0" w:color="auto"/>
        <w:bottom w:val="none" w:sz="0" w:space="0" w:color="auto"/>
        <w:right w:val="none" w:sz="0" w:space="0" w:color="auto"/>
      </w:divBdr>
    </w:div>
    <w:div w:id="1224609557">
      <w:bodyDiv w:val="1"/>
      <w:marLeft w:val="0"/>
      <w:marRight w:val="0"/>
      <w:marTop w:val="0"/>
      <w:marBottom w:val="0"/>
      <w:divBdr>
        <w:top w:val="none" w:sz="0" w:space="0" w:color="auto"/>
        <w:left w:val="none" w:sz="0" w:space="0" w:color="auto"/>
        <w:bottom w:val="none" w:sz="0" w:space="0" w:color="auto"/>
        <w:right w:val="none" w:sz="0" w:space="0" w:color="auto"/>
      </w:divBdr>
    </w:div>
    <w:div w:id="1295990063">
      <w:bodyDiv w:val="1"/>
      <w:marLeft w:val="0"/>
      <w:marRight w:val="0"/>
      <w:marTop w:val="0"/>
      <w:marBottom w:val="0"/>
      <w:divBdr>
        <w:top w:val="none" w:sz="0" w:space="0" w:color="auto"/>
        <w:left w:val="none" w:sz="0" w:space="0" w:color="auto"/>
        <w:bottom w:val="none" w:sz="0" w:space="0" w:color="auto"/>
        <w:right w:val="none" w:sz="0" w:space="0" w:color="auto"/>
      </w:divBdr>
    </w:div>
    <w:div w:id="1373382923">
      <w:bodyDiv w:val="1"/>
      <w:marLeft w:val="0"/>
      <w:marRight w:val="0"/>
      <w:marTop w:val="0"/>
      <w:marBottom w:val="0"/>
      <w:divBdr>
        <w:top w:val="none" w:sz="0" w:space="0" w:color="auto"/>
        <w:left w:val="none" w:sz="0" w:space="0" w:color="auto"/>
        <w:bottom w:val="none" w:sz="0" w:space="0" w:color="auto"/>
        <w:right w:val="none" w:sz="0" w:space="0" w:color="auto"/>
      </w:divBdr>
      <w:divsChild>
        <w:div w:id="1058286037">
          <w:marLeft w:val="720"/>
          <w:marRight w:val="0"/>
          <w:marTop w:val="0"/>
          <w:marBottom w:val="0"/>
          <w:divBdr>
            <w:top w:val="none" w:sz="0" w:space="0" w:color="auto"/>
            <w:left w:val="none" w:sz="0" w:space="0" w:color="auto"/>
            <w:bottom w:val="none" w:sz="0" w:space="0" w:color="auto"/>
            <w:right w:val="none" w:sz="0" w:space="0" w:color="auto"/>
          </w:divBdr>
        </w:div>
      </w:divsChild>
    </w:div>
    <w:div w:id="1470321992">
      <w:bodyDiv w:val="1"/>
      <w:marLeft w:val="0"/>
      <w:marRight w:val="0"/>
      <w:marTop w:val="0"/>
      <w:marBottom w:val="0"/>
      <w:divBdr>
        <w:top w:val="none" w:sz="0" w:space="0" w:color="auto"/>
        <w:left w:val="none" w:sz="0" w:space="0" w:color="auto"/>
        <w:bottom w:val="none" w:sz="0" w:space="0" w:color="auto"/>
        <w:right w:val="none" w:sz="0" w:space="0" w:color="auto"/>
      </w:divBdr>
    </w:div>
    <w:div w:id="1509103377">
      <w:bodyDiv w:val="1"/>
      <w:marLeft w:val="0"/>
      <w:marRight w:val="0"/>
      <w:marTop w:val="0"/>
      <w:marBottom w:val="0"/>
      <w:divBdr>
        <w:top w:val="none" w:sz="0" w:space="0" w:color="auto"/>
        <w:left w:val="none" w:sz="0" w:space="0" w:color="auto"/>
        <w:bottom w:val="none" w:sz="0" w:space="0" w:color="auto"/>
        <w:right w:val="none" w:sz="0" w:space="0" w:color="auto"/>
      </w:divBdr>
    </w:div>
    <w:div w:id="1585603464">
      <w:bodyDiv w:val="1"/>
      <w:marLeft w:val="0"/>
      <w:marRight w:val="0"/>
      <w:marTop w:val="0"/>
      <w:marBottom w:val="0"/>
      <w:divBdr>
        <w:top w:val="none" w:sz="0" w:space="0" w:color="auto"/>
        <w:left w:val="none" w:sz="0" w:space="0" w:color="auto"/>
        <w:bottom w:val="none" w:sz="0" w:space="0" w:color="auto"/>
        <w:right w:val="none" w:sz="0" w:space="0" w:color="auto"/>
      </w:divBdr>
      <w:divsChild>
        <w:div w:id="1108038586">
          <w:marLeft w:val="0"/>
          <w:marRight w:val="0"/>
          <w:marTop w:val="34"/>
          <w:marBottom w:val="34"/>
          <w:divBdr>
            <w:top w:val="none" w:sz="0" w:space="0" w:color="auto"/>
            <w:left w:val="none" w:sz="0" w:space="0" w:color="auto"/>
            <w:bottom w:val="none" w:sz="0" w:space="0" w:color="auto"/>
            <w:right w:val="none" w:sz="0" w:space="0" w:color="auto"/>
          </w:divBdr>
        </w:div>
        <w:div w:id="851577959">
          <w:marLeft w:val="0"/>
          <w:marRight w:val="0"/>
          <w:marTop w:val="0"/>
          <w:marBottom w:val="0"/>
          <w:divBdr>
            <w:top w:val="none" w:sz="0" w:space="0" w:color="auto"/>
            <w:left w:val="none" w:sz="0" w:space="0" w:color="auto"/>
            <w:bottom w:val="none" w:sz="0" w:space="0" w:color="auto"/>
            <w:right w:val="none" w:sz="0" w:space="0" w:color="auto"/>
          </w:divBdr>
        </w:div>
      </w:divsChild>
    </w:div>
    <w:div w:id="1610701173">
      <w:bodyDiv w:val="1"/>
      <w:marLeft w:val="0"/>
      <w:marRight w:val="0"/>
      <w:marTop w:val="0"/>
      <w:marBottom w:val="0"/>
      <w:divBdr>
        <w:top w:val="none" w:sz="0" w:space="0" w:color="auto"/>
        <w:left w:val="none" w:sz="0" w:space="0" w:color="auto"/>
        <w:bottom w:val="none" w:sz="0" w:space="0" w:color="auto"/>
        <w:right w:val="none" w:sz="0" w:space="0" w:color="auto"/>
      </w:divBdr>
    </w:div>
    <w:div w:id="1613053732">
      <w:bodyDiv w:val="1"/>
      <w:marLeft w:val="0"/>
      <w:marRight w:val="0"/>
      <w:marTop w:val="0"/>
      <w:marBottom w:val="0"/>
      <w:divBdr>
        <w:top w:val="none" w:sz="0" w:space="0" w:color="auto"/>
        <w:left w:val="none" w:sz="0" w:space="0" w:color="auto"/>
        <w:bottom w:val="none" w:sz="0" w:space="0" w:color="auto"/>
        <w:right w:val="none" w:sz="0" w:space="0" w:color="auto"/>
      </w:divBdr>
    </w:div>
    <w:div w:id="1762556856">
      <w:bodyDiv w:val="1"/>
      <w:marLeft w:val="0"/>
      <w:marRight w:val="0"/>
      <w:marTop w:val="0"/>
      <w:marBottom w:val="0"/>
      <w:divBdr>
        <w:top w:val="none" w:sz="0" w:space="0" w:color="auto"/>
        <w:left w:val="none" w:sz="0" w:space="0" w:color="auto"/>
        <w:bottom w:val="none" w:sz="0" w:space="0" w:color="auto"/>
        <w:right w:val="none" w:sz="0" w:space="0" w:color="auto"/>
      </w:divBdr>
      <w:divsChild>
        <w:div w:id="1775201298">
          <w:marLeft w:val="0"/>
          <w:marRight w:val="0"/>
          <w:marTop w:val="34"/>
          <w:marBottom w:val="34"/>
          <w:divBdr>
            <w:top w:val="none" w:sz="0" w:space="0" w:color="auto"/>
            <w:left w:val="none" w:sz="0" w:space="0" w:color="auto"/>
            <w:bottom w:val="none" w:sz="0" w:space="0" w:color="auto"/>
            <w:right w:val="none" w:sz="0" w:space="0" w:color="auto"/>
          </w:divBdr>
        </w:div>
        <w:div w:id="618336683">
          <w:marLeft w:val="0"/>
          <w:marRight w:val="0"/>
          <w:marTop w:val="0"/>
          <w:marBottom w:val="0"/>
          <w:divBdr>
            <w:top w:val="none" w:sz="0" w:space="0" w:color="auto"/>
            <w:left w:val="none" w:sz="0" w:space="0" w:color="auto"/>
            <w:bottom w:val="none" w:sz="0" w:space="0" w:color="auto"/>
            <w:right w:val="none" w:sz="0" w:space="0" w:color="auto"/>
          </w:divBdr>
        </w:div>
      </w:divsChild>
    </w:div>
    <w:div w:id="1840608479">
      <w:bodyDiv w:val="1"/>
      <w:marLeft w:val="0"/>
      <w:marRight w:val="0"/>
      <w:marTop w:val="0"/>
      <w:marBottom w:val="0"/>
      <w:divBdr>
        <w:top w:val="none" w:sz="0" w:space="0" w:color="auto"/>
        <w:left w:val="none" w:sz="0" w:space="0" w:color="auto"/>
        <w:bottom w:val="none" w:sz="0" w:space="0" w:color="auto"/>
        <w:right w:val="none" w:sz="0" w:space="0" w:color="auto"/>
      </w:divBdr>
    </w:div>
    <w:div w:id="1845394945">
      <w:bodyDiv w:val="1"/>
      <w:marLeft w:val="0"/>
      <w:marRight w:val="0"/>
      <w:marTop w:val="0"/>
      <w:marBottom w:val="0"/>
      <w:divBdr>
        <w:top w:val="none" w:sz="0" w:space="0" w:color="auto"/>
        <w:left w:val="none" w:sz="0" w:space="0" w:color="auto"/>
        <w:bottom w:val="none" w:sz="0" w:space="0" w:color="auto"/>
        <w:right w:val="none" w:sz="0" w:space="0" w:color="auto"/>
      </w:divBdr>
    </w:div>
    <w:div w:id="1883056874">
      <w:bodyDiv w:val="1"/>
      <w:marLeft w:val="0"/>
      <w:marRight w:val="0"/>
      <w:marTop w:val="0"/>
      <w:marBottom w:val="0"/>
      <w:divBdr>
        <w:top w:val="none" w:sz="0" w:space="0" w:color="auto"/>
        <w:left w:val="none" w:sz="0" w:space="0" w:color="auto"/>
        <w:bottom w:val="none" w:sz="0" w:space="0" w:color="auto"/>
        <w:right w:val="none" w:sz="0" w:space="0" w:color="auto"/>
      </w:divBdr>
    </w:div>
    <w:div w:id="1919168505">
      <w:bodyDiv w:val="1"/>
      <w:marLeft w:val="0"/>
      <w:marRight w:val="0"/>
      <w:marTop w:val="0"/>
      <w:marBottom w:val="0"/>
      <w:divBdr>
        <w:top w:val="none" w:sz="0" w:space="0" w:color="auto"/>
        <w:left w:val="none" w:sz="0" w:space="0" w:color="auto"/>
        <w:bottom w:val="none" w:sz="0" w:space="0" w:color="auto"/>
        <w:right w:val="none" w:sz="0" w:space="0" w:color="auto"/>
      </w:divBdr>
    </w:div>
    <w:div w:id="1969578577">
      <w:bodyDiv w:val="1"/>
      <w:marLeft w:val="0"/>
      <w:marRight w:val="0"/>
      <w:marTop w:val="0"/>
      <w:marBottom w:val="0"/>
      <w:divBdr>
        <w:top w:val="none" w:sz="0" w:space="0" w:color="auto"/>
        <w:left w:val="none" w:sz="0" w:space="0" w:color="auto"/>
        <w:bottom w:val="none" w:sz="0" w:space="0" w:color="auto"/>
        <w:right w:val="none" w:sz="0" w:space="0" w:color="auto"/>
      </w:divBdr>
    </w:div>
    <w:div w:id="1978728632">
      <w:bodyDiv w:val="1"/>
      <w:marLeft w:val="0"/>
      <w:marRight w:val="0"/>
      <w:marTop w:val="0"/>
      <w:marBottom w:val="0"/>
      <w:divBdr>
        <w:top w:val="none" w:sz="0" w:space="0" w:color="auto"/>
        <w:left w:val="none" w:sz="0" w:space="0" w:color="auto"/>
        <w:bottom w:val="none" w:sz="0" w:space="0" w:color="auto"/>
        <w:right w:val="none" w:sz="0" w:space="0" w:color="auto"/>
      </w:divBdr>
      <w:divsChild>
        <w:div w:id="868496386">
          <w:marLeft w:val="0"/>
          <w:marRight w:val="0"/>
          <w:marTop w:val="34"/>
          <w:marBottom w:val="34"/>
          <w:divBdr>
            <w:top w:val="none" w:sz="0" w:space="0" w:color="auto"/>
            <w:left w:val="none" w:sz="0" w:space="0" w:color="auto"/>
            <w:bottom w:val="none" w:sz="0" w:space="0" w:color="auto"/>
            <w:right w:val="none" w:sz="0" w:space="0" w:color="auto"/>
          </w:divBdr>
        </w:div>
        <w:div w:id="1135876905">
          <w:marLeft w:val="0"/>
          <w:marRight w:val="0"/>
          <w:marTop w:val="0"/>
          <w:marBottom w:val="0"/>
          <w:divBdr>
            <w:top w:val="none" w:sz="0" w:space="0" w:color="auto"/>
            <w:left w:val="none" w:sz="0" w:space="0" w:color="auto"/>
            <w:bottom w:val="none" w:sz="0" w:space="0" w:color="auto"/>
            <w:right w:val="none" w:sz="0" w:space="0" w:color="auto"/>
          </w:divBdr>
        </w:div>
      </w:divsChild>
    </w:div>
    <w:div w:id="2002729561">
      <w:bodyDiv w:val="1"/>
      <w:marLeft w:val="0"/>
      <w:marRight w:val="0"/>
      <w:marTop w:val="0"/>
      <w:marBottom w:val="0"/>
      <w:divBdr>
        <w:top w:val="none" w:sz="0" w:space="0" w:color="auto"/>
        <w:left w:val="none" w:sz="0" w:space="0" w:color="auto"/>
        <w:bottom w:val="none" w:sz="0" w:space="0" w:color="auto"/>
        <w:right w:val="none" w:sz="0" w:space="0" w:color="auto"/>
      </w:divBdr>
    </w:div>
    <w:div w:id="2113428966">
      <w:bodyDiv w:val="1"/>
      <w:marLeft w:val="0"/>
      <w:marRight w:val="0"/>
      <w:marTop w:val="0"/>
      <w:marBottom w:val="0"/>
      <w:divBdr>
        <w:top w:val="none" w:sz="0" w:space="0" w:color="auto"/>
        <w:left w:val="none" w:sz="0" w:space="0" w:color="auto"/>
        <w:bottom w:val="none" w:sz="0" w:space="0" w:color="auto"/>
        <w:right w:val="none" w:sz="0" w:space="0" w:color="auto"/>
      </w:divBdr>
    </w:div>
    <w:div w:id="2119372742">
      <w:bodyDiv w:val="1"/>
      <w:marLeft w:val="0"/>
      <w:marRight w:val="0"/>
      <w:marTop w:val="0"/>
      <w:marBottom w:val="0"/>
      <w:divBdr>
        <w:top w:val="none" w:sz="0" w:space="0" w:color="auto"/>
        <w:left w:val="none" w:sz="0" w:space="0" w:color="auto"/>
        <w:bottom w:val="none" w:sz="0" w:space="0" w:color="auto"/>
        <w:right w:val="none" w:sz="0" w:space="0" w:color="auto"/>
      </w:divBdr>
      <w:divsChild>
        <w:div w:id="1625388220">
          <w:marLeft w:val="0"/>
          <w:marRight w:val="0"/>
          <w:marTop w:val="168"/>
          <w:marBottom w:val="0"/>
          <w:divBdr>
            <w:top w:val="none" w:sz="0" w:space="0" w:color="auto"/>
            <w:left w:val="none" w:sz="0" w:space="0" w:color="auto"/>
            <w:bottom w:val="none" w:sz="0" w:space="0" w:color="auto"/>
            <w:right w:val="none" w:sz="0" w:space="0" w:color="auto"/>
          </w:divBdr>
          <w:divsChild>
            <w:div w:id="10630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hqlibdoc.who.int/publications/2010/9789241599979_eng.pdf" TargetMode="External"/><Relationship Id="rId18" Type="http://schemas.openxmlformats.org/officeDocument/2006/relationships/hyperlink" Target="http://www.consort-statemen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od4me.org/" TargetMode="External"/><Relationship Id="rId17" Type="http://schemas.openxmlformats.org/officeDocument/2006/relationships/image" Target="media/image1.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shares.deakin.edu.au\school-ens\Research\CHOICE-Study\Katherine%20Livingstone\Research\2015%20UNEW\Food4Me\UNEW%20Manuscripts\UNEW%20-%20who%20benefits%20from%20PN\Figures\Benefi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hares.deakin.edu.au\school-ens\Research\CHOICE-Study\Katherine%20Livingstone\Research\2015%20UNEW\Food4Me\UNEW%20Manuscripts\UNEW%20-%20who%20benefits%20from%20PN\Figures\Benefi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hares.deakin.edu.au\school-ens\Research\CHOICE-Study\Katherine%20Livingstone\Research\2015%20UNEW\Food4Me\UNEW%20Manuscripts\UNEW%20-%20who%20benefits%20from%20PN\Figures\Benefi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dk1">
                <a:tint val="88500"/>
              </a:schemeClr>
            </a:solidFill>
            <a:ln>
              <a:noFill/>
            </a:ln>
            <a:effectLst/>
          </c:spPr>
          <c:invertIfNegative val="0"/>
          <c:val>
            <c:numRef>
              <c:f>Sheet1!$D$2:$D$494</c:f>
              <c:numCache>
                <c:formatCode>General</c:formatCode>
                <c:ptCount val="493"/>
                <c:pt idx="0">
                  <c:v>41</c:v>
                </c:pt>
                <c:pt idx="1">
                  <c:v>36</c:v>
                </c:pt>
                <c:pt idx="2">
                  <c:v>31</c:v>
                </c:pt>
                <c:pt idx="3">
                  <c:v>28</c:v>
                </c:pt>
                <c:pt idx="4">
                  <c:v>27</c:v>
                </c:pt>
                <c:pt idx="5">
                  <c:v>26</c:v>
                </c:pt>
                <c:pt idx="6">
                  <c:v>24</c:v>
                </c:pt>
                <c:pt idx="7">
                  <c:v>24</c:v>
                </c:pt>
                <c:pt idx="8">
                  <c:v>23</c:v>
                </c:pt>
                <c:pt idx="9">
                  <c:v>22</c:v>
                </c:pt>
                <c:pt idx="10">
                  <c:v>22</c:v>
                </c:pt>
                <c:pt idx="11">
                  <c:v>22</c:v>
                </c:pt>
                <c:pt idx="12">
                  <c:v>21</c:v>
                </c:pt>
                <c:pt idx="13">
                  <c:v>21</c:v>
                </c:pt>
                <c:pt idx="14">
                  <c:v>21</c:v>
                </c:pt>
                <c:pt idx="15">
                  <c:v>21</c:v>
                </c:pt>
                <c:pt idx="16">
                  <c:v>20</c:v>
                </c:pt>
                <c:pt idx="17">
                  <c:v>19</c:v>
                </c:pt>
                <c:pt idx="18">
                  <c:v>19</c:v>
                </c:pt>
                <c:pt idx="19">
                  <c:v>19</c:v>
                </c:pt>
                <c:pt idx="20">
                  <c:v>19</c:v>
                </c:pt>
                <c:pt idx="21">
                  <c:v>19</c:v>
                </c:pt>
                <c:pt idx="22">
                  <c:v>19</c:v>
                </c:pt>
                <c:pt idx="23">
                  <c:v>19</c:v>
                </c:pt>
                <c:pt idx="24">
                  <c:v>18</c:v>
                </c:pt>
                <c:pt idx="25">
                  <c:v>18</c:v>
                </c:pt>
                <c:pt idx="26">
                  <c:v>18</c:v>
                </c:pt>
                <c:pt idx="27">
                  <c:v>18</c:v>
                </c:pt>
                <c:pt idx="28">
                  <c:v>18</c:v>
                </c:pt>
                <c:pt idx="29">
                  <c:v>18</c:v>
                </c:pt>
                <c:pt idx="30">
                  <c:v>17</c:v>
                </c:pt>
                <c:pt idx="31">
                  <c:v>17</c:v>
                </c:pt>
                <c:pt idx="32">
                  <c:v>17</c:v>
                </c:pt>
                <c:pt idx="33">
                  <c:v>17</c:v>
                </c:pt>
                <c:pt idx="34">
                  <c:v>17</c:v>
                </c:pt>
                <c:pt idx="35">
                  <c:v>16</c:v>
                </c:pt>
                <c:pt idx="36">
                  <c:v>16</c:v>
                </c:pt>
                <c:pt idx="37">
                  <c:v>16</c:v>
                </c:pt>
                <c:pt idx="38">
                  <c:v>16</c:v>
                </c:pt>
                <c:pt idx="39">
                  <c:v>16</c:v>
                </c:pt>
                <c:pt idx="40">
                  <c:v>16</c:v>
                </c:pt>
                <c:pt idx="41">
                  <c:v>16</c:v>
                </c:pt>
                <c:pt idx="42">
                  <c:v>16</c:v>
                </c:pt>
                <c:pt idx="43">
                  <c:v>16</c:v>
                </c:pt>
                <c:pt idx="44">
                  <c:v>16</c:v>
                </c:pt>
                <c:pt idx="45">
                  <c:v>16</c:v>
                </c:pt>
                <c:pt idx="46">
                  <c:v>15</c:v>
                </c:pt>
                <c:pt idx="47">
                  <c:v>15</c:v>
                </c:pt>
                <c:pt idx="48">
                  <c:v>15</c:v>
                </c:pt>
                <c:pt idx="49">
                  <c:v>15</c:v>
                </c:pt>
                <c:pt idx="50">
                  <c:v>15</c:v>
                </c:pt>
                <c:pt idx="51">
                  <c:v>15</c:v>
                </c:pt>
                <c:pt idx="52">
                  <c:v>15</c:v>
                </c:pt>
                <c:pt idx="53">
                  <c:v>15</c:v>
                </c:pt>
                <c:pt idx="54">
                  <c:v>15</c:v>
                </c:pt>
                <c:pt idx="55">
                  <c:v>15</c:v>
                </c:pt>
                <c:pt idx="56">
                  <c:v>14</c:v>
                </c:pt>
                <c:pt idx="57">
                  <c:v>14</c:v>
                </c:pt>
                <c:pt idx="58">
                  <c:v>14</c:v>
                </c:pt>
                <c:pt idx="59">
                  <c:v>14</c:v>
                </c:pt>
                <c:pt idx="60">
                  <c:v>14</c:v>
                </c:pt>
                <c:pt idx="61">
                  <c:v>14</c:v>
                </c:pt>
                <c:pt idx="62">
                  <c:v>14</c:v>
                </c:pt>
                <c:pt idx="63">
                  <c:v>14</c:v>
                </c:pt>
                <c:pt idx="64">
                  <c:v>14</c:v>
                </c:pt>
                <c:pt idx="65">
                  <c:v>14</c:v>
                </c:pt>
                <c:pt idx="66">
                  <c:v>14</c:v>
                </c:pt>
                <c:pt idx="67">
                  <c:v>14</c:v>
                </c:pt>
                <c:pt idx="68">
                  <c:v>14</c:v>
                </c:pt>
                <c:pt idx="69">
                  <c:v>13</c:v>
                </c:pt>
                <c:pt idx="70">
                  <c:v>13</c:v>
                </c:pt>
                <c:pt idx="71">
                  <c:v>13</c:v>
                </c:pt>
                <c:pt idx="72">
                  <c:v>13</c:v>
                </c:pt>
                <c:pt idx="73">
                  <c:v>13</c:v>
                </c:pt>
                <c:pt idx="74">
                  <c:v>13</c:v>
                </c:pt>
                <c:pt idx="75">
                  <c:v>13</c:v>
                </c:pt>
                <c:pt idx="76">
                  <c:v>13</c:v>
                </c:pt>
                <c:pt idx="77">
                  <c:v>13</c:v>
                </c:pt>
                <c:pt idx="78">
                  <c:v>13</c:v>
                </c:pt>
                <c:pt idx="79">
                  <c:v>12</c:v>
                </c:pt>
                <c:pt idx="80">
                  <c:v>12</c:v>
                </c:pt>
                <c:pt idx="81">
                  <c:v>12</c:v>
                </c:pt>
                <c:pt idx="82">
                  <c:v>12</c:v>
                </c:pt>
                <c:pt idx="83">
                  <c:v>12</c:v>
                </c:pt>
                <c:pt idx="84">
                  <c:v>12</c:v>
                </c:pt>
                <c:pt idx="85">
                  <c:v>12</c:v>
                </c:pt>
                <c:pt idx="86">
                  <c:v>12</c:v>
                </c:pt>
                <c:pt idx="87">
                  <c:v>12</c:v>
                </c:pt>
                <c:pt idx="88">
                  <c:v>12</c:v>
                </c:pt>
                <c:pt idx="89">
                  <c:v>12</c:v>
                </c:pt>
                <c:pt idx="90">
                  <c:v>12</c:v>
                </c:pt>
                <c:pt idx="91">
                  <c:v>12</c:v>
                </c:pt>
                <c:pt idx="92">
                  <c:v>12</c:v>
                </c:pt>
                <c:pt idx="93">
                  <c:v>12</c:v>
                </c:pt>
                <c:pt idx="94">
                  <c:v>12</c:v>
                </c:pt>
                <c:pt idx="95">
                  <c:v>11</c:v>
                </c:pt>
                <c:pt idx="96">
                  <c:v>11</c:v>
                </c:pt>
                <c:pt idx="97">
                  <c:v>11</c:v>
                </c:pt>
                <c:pt idx="98">
                  <c:v>11</c:v>
                </c:pt>
                <c:pt idx="99">
                  <c:v>11</c:v>
                </c:pt>
                <c:pt idx="100">
                  <c:v>11</c:v>
                </c:pt>
                <c:pt idx="101">
                  <c:v>11</c:v>
                </c:pt>
                <c:pt idx="102">
                  <c:v>11</c:v>
                </c:pt>
                <c:pt idx="103">
                  <c:v>11</c:v>
                </c:pt>
                <c:pt idx="104">
                  <c:v>11</c:v>
                </c:pt>
                <c:pt idx="105">
                  <c:v>11</c:v>
                </c:pt>
                <c:pt idx="106">
                  <c:v>11</c:v>
                </c:pt>
                <c:pt idx="107">
                  <c:v>11</c:v>
                </c:pt>
                <c:pt idx="108">
                  <c:v>11</c:v>
                </c:pt>
                <c:pt idx="109">
                  <c:v>11</c:v>
                </c:pt>
                <c:pt idx="110">
                  <c:v>11</c:v>
                </c:pt>
                <c:pt idx="111">
                  <c:v>11</c:v>
                </c:pt>
                <c:pt idx="112">
                  <c:v>10</c:v>
                </c:pt>
                <c:pt idx="113">
                  <c:v>10</c:v>
                </c:pt>
                <c:pt idx="114">
                  <c:v>10</c:v>
                </c:pt>
                <c:pt idx="115">
                  <c:v>10</c:v>
                </c:pt>
                <c:pt idx="116">
                  <c:v>10</c:v>
                </c:pt>
                <c:pt idx="117">
                  <c:v>10</c:v>
                </c:pt>
                <c:pt idx="118">
                  <c:v>10</c:v>
                </c:pt>
                <c:pt idx="119">
                  <c:v>10</c:v>
                </c:pt>
                <c:pt idx="120">
                  <c:v>10</c:v>
                </c:pt>
                <c:pt idx="121">
                  <c:v>10</c:v>
                </c:pt>
                <c:pt idx="122">
                  <c:v>10</c:v>
                </c:pt>
                <c:pt idx="123">
                  <c:v>10</c:v>
                </c:pt>
                <c:pt idx="124">
                  <c:v>10</c:v>
                </c:pt>
                <c:pt idx="125">
                  <c:v>9</c:v>
                </c:pt>
                <c:pt idx="126">
                  <c:v>9</c:v>
                </c:pt>
                <c:pt idx="127">
                  <c:v>9</c:v>
                </c:pt>
                <c:pt idx="128">
                  <c:v>9</c:v>
                </c:pt>
                <c:pt idx="129">
                  <c:v>9</c:v>
                </c:pt>
                <c:pt idx="130">
                  <c:v>9</c:v>
                </c:pt>
                <c:pt idx="131">
                  <c:v>9</c:v>
                </c:pt>
                <c:pt idx="132">
                  <c:v>9</c:v>
                </c:pt>
                <c:pt idx="133">
                  <c:v>9</c:v>
                </c:pt>
                <c:pt idx="134">
                  <c:v>9</c:v>
                </c:pt>
                <c:pt idx="135">
                  <c:v>9</c:v>
                </c:pt>
                <c:pt idx="136">
                  <c:v>9</c:v>
                </c:pt>
                <c:pt idx="137">
                  <c:v>9</c:v>
                </c:pt>
                <c:pt idx="138">
                  <c:v>9</c:v>
                </c:pt>
                <c:pt idx="139">
                  <c:v>9</c:v>
                </c:pt>
                <c:pt idx="140">
                  <c:v>9</c:v>
                </c:pt>
                <c:pt idx="141">
                  <c:v>9</c:v>
                </c:pt>
                <c:pt idx="142">
                  <c:v>9</c:v>
                </c:pt>
                <c:pt idx="143">
                  <c:v>9</c:v>
                </c:pt>
                <c:pt idx="144">
                  <c:v>8</c:v>
                </c:pt>
                <c:pt idx="145">
                  <c:v>8</c:v>
                </c:pt>
                <c:pt idx="146">
                  <c:v>8</c:v>
                </c:pt>
                <c:pt idx="147">
                  <c:v>8</c:v>
                </c:pt>
                <c:pt idx="148">
                  <c:v>8</c:v>
                </c:pt>
                <c:pt idx="149">
                  <c:v>8</c:v>
                </c:pt>
                <c:pt idx="150">
                  <c:v>8</c:v>
                </c:pt>
                <c:pt idx="151">
                  <c:v>8</c:v>
                </c:pt>
                <c:pt idx="152">
                  <c:v>8</c:v>
                </c:pt>
                <c:pt idx="153">
                  <c:v>8</c:v>
                </c:pt>
                <c:pt idx="154">
                  <c:v>8</c:v>
                </c:pt>
                <c:pt idx="155">
                  <c:v>8</c:v>
                </c:pt>
                <c:pt idx="156">
                  <c:v>8</c:v>
                </c:pt>
                <c:pt idx="157">
                  <c:v>8</c:v>
                </c:pt>
                <c:pt idx="158">
                  <c:v>8</c:v>
                </c:pt>
                <c:pt idx="159">
                  <c:v>8</c:v>
                </c:pt>
                <c:pt idx="160">
                  <c:v>8</c:v>
                </c:pt>
                <c:pt idx="161">
                  <c:v>8</c:v>
                </c:pt>
                <c:pt idx="162">
                  <c:v>8</c:v>
                </c:pt>
                <c:pt idx="163">
                  <c:v>8</c:v>
                </c:pt>
                <c:pt idx="164">
                  <c:v>7</c:v>
                </c:pt>
                <c:pt idx="165">
                  <c:v>7</c:v>
                </c:pt>
                <c:pt idx="166">
                  <c:v>7</c:v>
                </c:pt>
                <c:pt idx="167">
                  <c:v>7</c:v>
                </c:pt>
                <c:pt idx="168">
                  <c:v>7</c:v>
                </c:pt>
                <c:pt idx="169">
                  <c:v>7</c:v>
                </c:pt>
                <c:pt idx="170">
                  <c:v>7</c:v>
                </c:pt>
                <c:pt idx="171">
                  <c:v>7</c:v>
                </c:pt>
                <c:pt idx="172">
                  <c:v>7</c:v>
                </c:pt>
                <c:pt idx="173">
                  <c:v>7</c:v>
                </c:pt>
                <c:pt idx="174">
                  <c:v>7</c:v>
                </c:pt>
                <c:pt idx="175">
                  <c:v>7</c:v>
                </c:pt>
                <c:pt idx="176">
                  <c:v>7</c:v>
                </c:pt>
                <c:pt idx="177">
                  <c:v>7</c:v>
                </c:pt>
                <c:pt idx="178">
                  <c:v>7</c:v>
                </c:pt>
                <c:pt idx="179">
                  <c:v>7</c:v>
                </c:pt>
                <c:pt idx="180">
                  <c:v>7</c:v>
                </c:pt>
                <c:pt idx="181">
                  <c:v>7</c:v>
                </c:pt>
                <c:pt idx="182">
                  <c:v>6</c:v>
                </c:pt>
                <c:pt idx="183">
                  <c:v>6</c:v>
                </c:pt>
                <c:pt idx="184">
                  <c:v>6</c:v>
                </c:pt>
                <c:pt idx="185">
                  <c:v>6</c:v>
                </c:pt>
                <c:pt idx="186">
                  <c:v>6</c:v>
                </c:pt>
                <c:pt idx="187">
                  <c:v>6</c:v>
                </c:pt>
                <c:pt idx="188">
                  <c:v>6</c:v>
                </c:pt>
                <c:pt idx="189">
                  <c:v>6</c:v>
                </c:pt>
                <c:pt idx="190">
                  <c:v>6</c:v>
                </c:pt>
                <c:pt idx="191">
                  <c:v>6</c:v>
                </c:pt>
                <c:pt idx="192">
                  <c:v>6</c:v>
                </c:pt>
                <c:pt idx="193">
                  <c:v>6</c:v>
                </c:pt>
                <c:pt idx="194">
                  <c:v>6</c:v>
                </c:pt>
                <c:pt idx="195">
                  <c:v>6</c:v>
                </c:pt>
                <c:pt idx="196">
                  <c:v>6</c:v>
                </c:pt>
                <c:pt idx="197">
                  <c:v>6</c:v>
                </c:pt>
                <c:pt idx="198">
                  <c:v>6</c:v>
                </c:pt>
                <c:pt idx="199">
                  <c:v>6</c:v>
                </c:pt>
                <c:pt idx="200">
                  <c:v>6</c:v>
                </c:pt>
                <c:pt idx="201">
                  <c:v>6</c:v>
                </c:pt>
                <c:pt idx="202">
                  <c:v>6</c:v>
                </c:pt>
                <c:pt idx="203">
                  <c:v>6</c:v>
                </c:pt>
                <c:pt idx="204">
                  <c:v>6</c:v>
                </c:pt>
                <c:pt idx="205">
                  <c:v>6</c:v>
                </c:pt>
                <c:pt idx="206">
                  <c:v>6</c:v>
                </c:pt>
                <c:pt idx="207">
                  <c:v>6</c:v>
                </c:pt>
                <c:pt idx="208">
                  <c:v>6</c:v>
                </c:pt>
                <c:pt idx="209">
                  <c:v>6</c:v>
                </c:pt>
                <c:pt idx="210">
                  <c:v>6</c:v>
                </c:pt>
                <c:pt idx="211">
                  <c:v>6</c:v>
                </c:pt>
                <c:pt idx="212">
                  <c:v>6</c:v>
                </c:pt>
                <c:pt idx="213">
                  <c:v>5</c:v>
                </c:pt>
                <c:pt idx="214">
                  <c:v>5</c:v>
                </c:pt>
                <c:pt idx="215">
                  <c:v>5</c:v>
                </c:pt>
                <c:pt idx="216">
                  <c:v>5</c:v>
                </c:pt>
                <c:pt idx="217">
                  <c:v>5</c:v>
                </c:pt>
                <c:pt idx="218">
                  <c:v>5</c:v>
                </c:pt>
                <c:pt idx="219">
                  <c:v>5</c:v>
                </c:pt>
                <c:pt idx="220">
                  <c:v>5</c:v>
                </c:pt>
                <c:pt idx="221">
                  <c:v>5</c:v>
                </c:pt>
                <c:pt idx="222">
                  <c:v>5</c:v>
                </c:pt>
                <c:pt idx="223">
                  <c:v>5</c:v>
                </c:pt>
                <c:pt idx="224">
                  <c:v>5</c:v>
                </c:pt>
                <c:pt idx="225">
                  <c:v>5</c:v>
                </c:pt>
                <c:pt idx="226">
                  <c:v>5</c:v>
                </c:pt>
                <c:pt idx="227">
                  <c:v>5</c:v>
                </c:pt>
                <c:pt idx="228">
                  <c:v>5</c:v>
                </c:pt>
                <c:pt idx="229">
                  <c:v>5</c:v>
                </c:pt>
                <c:pt idx="230">
                  <c:v>5</c:v>
                </c:pt>
                <c:pt idx="231">
                  <c:v>5</c:v>
                </c:pt>
                <c:pt idx="232">
                  <c:v>5</c:v>
                </c:pt>
                <c:pt idx="233">
                  <c:v>5</c:v>
                </c:pt>
                <c:pt idx="234">
                  <c:v>5</c:v>
                </c:pt>
                <c:pt idx="235">
                  <c:v>4</c:v>
                </c:pt>
                <c:pt idx="236">
                  <c:v>4</c:v>
                </c:pt>
                <c:pt idx="237">
                  <c:v>4</c:v>
                </c:pt>
                <c:pt idx="238">
                  <c:v>4</c:v>
                </c:pt>
                <c:pt idx="239">
                  <c:v>4</c:v>
                </c:pt>
                <c:pt idx="240">
                  <c:v>4</c:v>
                </c:pt>
                <c:pt idx="241">
                  <c:v>4</c:v>
                </c:pt>
                <c:pt idx="242">
                  <c:v>4</c:v>
                </c:pt>
                <c:pt idx="243">
                  <c:v>4</c:v>
                </c:pt>
                <c:pt idx="244">
                  <c:v>4</c:v>
                </c:pt>
                <c:pt idx="245">
                  <c:v>4</c:v>
                </c:pt>
                <c:pt idx="246">
                  <c:v>4</c:v>
                </c:pt>
                <c:pt idx="247">
                  <c:v>4</c:v>
                </c:pt>
                <c:pt idx="248">
                  <c:v>4</c:v>
                </c:pt>
                <c:pt idx="249">
                  <c:v>4</c:v>
                </c:pt>
                <c:pt idx="250">
                  <c:v>4</c:v>
                </c:pt>
                <c:pt idx="251">
                  <c:v>4</c:v>
                </c:pt>
                <c:pt idx="252">
                  <c:v>4</c:v>
                </c:pt>
                <c:pt idx="253">
                  <c:v>4</c:v>
                </c:pt>
                <c:pt idx="254">
                  <c:v>4</c:v>
                </c:pt>
                <c:pt idx="255">
                  <c:v>4</c:v>
                </c:pt>
                <c:pt idx="256">
                  <c:v>4</c:v>
                </c:pt>
                <c:pt idx="257">
                  <c:v>4</c:v>
                </c:pt>
                <c:pt idx="258">
                  <c:v>4</c:v>
                </c:pt>
                <c:pt idx="259">
                  <c:v>4</c:v>
                </c:pt>
                <c:pt idx="260">
                  <c:v>4</c:v>
                </c:pt>
                <c:pt idx="261">
                  <c:v>4</c:v>
                </c:pt>
                <c:pt idx="262">
                  <c:v>4</c:v>
                </c:pt>
                <c:pt idx="263">
                  <c:v>4</c:v>
                </c:pt>
                <c:pt idx="264">
                  <c:v>3</c:v>
                </c:pt>
                <c:pt idx="265">
                  <c:v>3</c:v>
                </c:pt>
                <c:pt idx="266">
                  <c:v>3</c:v>
                </c:pt>
                <c:pt idx="267">
                  <c:v>3</c:v>
                </c:pt>
                <c:pt idx="268">
                  <c:v>3</c:v>
                </c:pt>
                <c:pt idx="269">
                  <c:v>3</c:v>
                </c:pt>
                <c:pt idx="270">
                  <c:v>3</c:v>
                </c:pt>
                <c:pt idx="271">
                  <c:v>3</c:v>
                </c:pt>
                <c:pt idx="272">
                  <c:v>3</c:v>
                </c:pt>
                <c:pt idx="273">
                  <c:v>3</c:v>
                </c:pt>
                <c:pt idx="274">
                  <c:v>3</c:v>
                </c:pt>
                <c:pt idx="275">
                  <c:v>2</c:v>
                </c:pt>
                <c:pt idx="276">
                  <c:v>2</c:v>
                </c:pt>
                <c:pt idx="277">
                  <c:v>2</c:v>
                </c:pt>
                <c:pt idx="278">
                  <c:v>2</c:v>
                </c:pt>
                <c:pt idx="279">
                  <c:v>2</c:v>
                </c:pt>
                <c:pt idx="280">
                  <c:v>3</c:v>
                </c:pt>
                <c:pt idx="281">
                  <c:v>3</c:v>
                </c:pt>
                <c:pt idx="282">
                  <c:v>3</c:v>
                </c:pt>
                <c:pt idx="283">
                  <c:v>2</c:v>
                </c:pt>
                <c:pt idx="284">
                  <c:v>2</c:v>
                </c:pt>
                <c:pt idx="285">
                  <c:v>2</c:v>
                </c:pt>
                <c:pt idx="286">
                  <c:v>2</c:v>
                </c:pt>
                <c:pt idx="287">
                  <c:v>2</c:v>
                </c:pt>
                <c:pt idx="288">
                  <c:v>2</c:v>
                </c:pt>
                <c:pt idx="289">
                  <c:v>2</c:v>
                </c:pt>
                <c:pt idx="290">
                  <c:v>2</c:v>
                </c:pt>
                <c:pt idx="291">
                  <c:v>2</c:v>
                </c:pt>
                <c:pt idx="292">
                  <c:v>2</c:v>
                </c:pt>
                <c:pt idx="293">
                  <c:v>2</c:v>
                </c:pt>
                <c:pt idx="294">
                  <c:v>2</c:v>
                </c:pt>
                <c:pt idx="295">
                  <c:v>2</c:v>
                </c:pt>
                <c:pt idx="296">
                  <c:v>2</c:v>
                </c:pt>
                <c:pt idx="297">
                  <c:v>2</c:v>
                </c:pt>
                <c:pt idx="298">
                  <c:v>2</c:v>
                </c:pt>
                <c:pt idx="299">
                  <c:v>2</c:v>
                </c:pt>
                <c:pt idx="300">
                  <c:v>2</c:v>
                </c:pt>
                <c:pt idx="301">
                  <c:v>2</c:v>
                </c:pt>
                <c:pt idx="302">
                  <c:v>2</c:v>
                </c:pt>
                <c:pt idx="303">
                  <c:v>2</c:v>
                </c:pt>
                <c:pt idx="304">
                  <c:v>2</c:v>
                </c:pt>
                <c:pt idx="305">
                  <c:v>2</c:v>
                </c:pt>
                <c:pt idx="306">
                  <c:v>2</c:v>
                </c:pt>
                <c:pt idx="307">
                  <c:v>2</c:v>
                </c:pt>
                <c:pt idx="308">
                  <c:v>2</c:v>
                </c:pt>
                <c:pt idx="309">
                  <c:v>2</c:v>
                </c:pt>
                <c:pt idx="310">
                  <c:v>2</c:v>
                </c:pt>
                <c:pt idx="311">
                  <c:v>2</c:v>
                </c:pt>
                <c:pt idx="312">
                  <c:v>2</c:v>
                </c:pt>
                <c:pt idx="313">
                  <c:v>2</c:v>
                </c:pt>
                <c:pt idx="314">
                  <c:v>2</c:v>
                </c:pt>
                <c:pt idx="315">
                  <c:v>2</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-2</c:v>
                </c:pt>
                <c:pt idx="384">
                  <c:v>-2</c:v>
                </c:pt>
                <c:pt idx="385">
                  <c:v>-2</c:v>
                </c:pt>
                <c:pt idx="386">
                  <c:v>-2</c:v>
                </c:pt>
                <c:pt idx="387">
                  <c:v>-2</c:v>
                </c:pt>
                <c:pt idx="388">
                  <c:v>-2</c:v>
                </c:pt>
                <c:pt idx="389">
                  <c:v>-2</c:v>
                </c:pt>
                <c:pt idx="390">
                  <c:v>-2</c:v>
                </c:pt>
                <c:pt idx="391">
                  <c:v>-2</c:v>
                </c:pt>
                <c:pt idx="392">
                  <c:v>-2</c:v>
                </c:pt>
                <c:pt idx="393">
                  <c:v>-2</c:v>
                </c:pt>
                <c:pt idx="394">
                  <c:v>-2</c:v>
                </c:pt>
                <c:pt idx="395">
                  <c:v>-2</c:v>
                </c:pt>
                <c:pt idx="396">
                  <c:v>-2</c:v>
                </c:pt>
                <c:pt idx="397">
                  <c:v>-3</c:v>
                </c:pt>
                <c:pt idx="398">
                  <c:v>-3</c:v>
                </c:pt>
                <c:pt idx="399">
                  <c:v>-3</c:v>
                </c:pt>
                <c:pt idx="400">
                  <c:v>-3</c:v>
                </c:pt>
                <c:pt idx="401">
                  <c:v>-3</c:v>
                </c:pt>
                <c:pt idx="402">
                  <c:v>-3</c:v>
                </c:pt>
                <c:pt idx="403">
                  <c:v>-3</c:v>
                </c:pt>
                <c:pt idx="404">
                  <c:v>-3</c:v>
                </c:pt>
                <c:pt idx="405">
                  <c:v>-3</c:v>
                </c:pt>
                <c:pt idx="406">
                  <c:v>-3</c:v>
                </c:pt>
                <c:pt idx="407">
                  <c:v>-3</c:v>
                </c:pt>
                <c:pt idx="408">
                  <c:v>-3</c:v>
                </c:pt>
                <c:pt idx="409">
                  <c:v>-3</c:v>
                </c:pt>
                <c:pt idx="410">
                  <c:v>-3</c:v>
                </c:pt>
                <c:pt idx="411">
                  <c:v>-3</c:v>
                </c:pt>
                <c:pt idx="412">
                  <c:v>-3</c:v>
                </c:pt>
                <c:pt idx="413">
                  <c:v>-3</c:v>
                </c:pt>
                <c:pt idx="414">
                  <c:v>-3</c:v>
                </c:pt>
                <c:pt idx="415">
                  <c:v>-4</c:v>
                </c:pt>
                <c:pt idx="416">
                  <c:v>-4</c:v>
                </c:pt>
                <c:pt idx="417">
                  <c:v>-4</c:v>
                </c:pt>
                <c:pt idx="418">
                  <c:v>-4</c:v>
                </c:pt>
                <c:pt idx="419">
                  <c:v>-4</c:v>
                </c:pt>
                <c:pt idx="420">
                  <c:v>-4</c:v>
                </c:pt>
                <c:pt idx="421">
                  <c:v>-4</c:v>
                </c:pt>
                <c:pt idx="422">
                  <c:v>-4</c:v>
                </c:pt>
                <c:pt idx="423">
                  <c:v>-4</c:v>
                </c:pt>
                <c:pt idx="424">
                  <c:v>-4</c:v>
                </c:pt>
                <c:pt idx="425">
                  <c:v>-4</c:v>
                </c:pt>
                <c:pt idx="426">
                  <c:v>-4</c:v>
                </c:pt>
                <c:pt idx="427">
                  <c:v>-4</c:v>
                </c:pt>
                <c:pt idx="428">
                  <c:v>-4</c:v>
                </c:pt>
                <c:pt idx="429">
                  <c:v>-4</c:v>
                </c:pt>
                <c:pt idx="430">
                  <c:v>-4</c:v>
                </c:pt>
                <c:pt idx="431">
                  <c:v>-4</c:v>
                </c:pt>
                <c:pt idx="432">
                  <c:v>-4</c:v>
                </c:pt>
                <c:pt idx="433">
                  <c:v>-4</c:v>
                </c:pt>
                <c:pt idx="434">
                  <c:v>-5</c:v>
                </c:pt>
                <c:pt idx="435">
                  <c:v>-5</c:v>
                </c:pt>
                <c:pt idx="436">
                  <c:v>-5</c:v>
                </c:pt>
                <c:pt idx="437">
                  <c:v>-5</c:v>
                </c:pt>
                <c:pt idx="438">
                  <c:v>-5</c:v>
                </c:pt>
                <c:pt idx="439">
                  <c:v>-5</c:v>
                </c:pt>
                <c:pt idx="440">
                  <c:v>-5</c:v>
                </c:pt>
                <c:pt idx="441">
                  <c:v>-5</c:v>
                </c:pt>
                <c:pt idx="442">
                  <c:v>-5</c:v>
                </c:pt>
                <c:pt idx="443">
                  <c:v>-5</c:v>
                </c:pt>
                <c:pt idx="444">
                  <c:v>-5</c:v>
                </c:pt>
                <c:pt idx="445">
                  <c:v>-5</c:v>
                </c:pt>
                <c:pt idx="446">
                  <c:v>-5</c:v>
                </c:pt>
                <c:pt idx="447">
                  <c:v>-6</c:v>
                </c:pt>
                <c:pt idx="448">
                  <c:v>-6</c:v>
                </c:pt>
                <c:pt idx="449">
                  <c:v>-6</c:v>
                </c:pt>
                <c:pt idx="450">
                  <c:v>-6</c:v>
                </c:pt>
                <c:pt idx="451">
                  <c:v>-6</c:v>
                </c:pt>
                <c:pt idx="452">
                  <c:v>-7</c:v>
                </c:pt>
                <c:pt idx="453">
                  <c:v>-7</c:v>
                </c:pt>
                <c:pt idx="454">
                  <c:v>-7</c:v>
                </c:pt>
                <c:pt idx="455">
                  <c:v>-7</c:v>
                </c:pt>
                <c:pt idx="456">
                  <c:v>-7</c:v>
                </c:pt>
                <c:pt idx="457">
                  <c:v>-8</c:v>
                </c:pt>
                <c:pt idx="458">
                  <c:v>-8</c:v>
                </c:pt>
                <c:pt idx="459">
                  <c:v>-8</c:v>
                </c:pt>
                <c:pt idx="460">
                  <c:v>-8</c:v>
                </c:pt>
                <c:pt idx="461">
                  <c:v>-8</c:v>
                </c:pt>
                <c:pt idx="462">
                  <c:v>-8</c:v>
                </c:pt>
                <c:pt idx="463">
                  <c:v>-9</c:v>
                </c:pt>
                <c:pt idx="464">
                  <c:v>-9</c:v>
                </c:pt>
                <c:pt idx="465">
                  <c:v>-9</c:v>
                </c:pt>
                <c:pt idx="466">
                  <c:v>-9</c:v>
                </c:pt>
                <c:pt idx="467">
                  <c:v>-9</c:v>
                </c:pt>
                <c:pt idx="468">
                  <c:v>-9</c:v>
                </c:pt>
                <c:pt idx="469">
                  <c:v>-9</c:v>
                </c:pt>
                <c:pt idx="470">
                  <c:v>-10</c:v>
                </c:pt>
                <c:pt idx="471">
                  <c:v>-10</c:v>
                </c:pt>
                <c:pt idx="472">
                  <c:v>-10</c:v>
                </c:pt>
                <c:pt idx="473">
                  <c:v>-10</c:v>
                </c:pt>
                <c:pt idx="474">
                  <c:v>-10</c:v>
                </c:pt>
                <c:pt idx="475">
                  <c:v>-11</c:v>
                </c:pt>
                <c:pt idx="476">
                  <c:v>-11</c:v>
                </c:pt>
                <c:pt idx="477">
                  <c:v>-11</c:v>
                </c:pt>
                <c:pt idx="478">
                  <c:v>-12</c:v>
                </c:pt>
                <c:pt idx="479">
                  <c:v>-12</c:v>
                </c:pt>
                <c:pt idx="480">
                  <c:v>-12</c:v>
                </c:pt>
                <c:pt idx="481">
                  <c:v>-12</c:v>
                </c:pt>
                <c:pt idx="482">
                  <c:v>-12</c:v>
                </c:pt>
                <c:pt idx="483">
                  <c:v>-12</c:v>
                </c:pt>
                <c:pt idx="484">
                  <c:v>-13</c:v>
                </c:pt>
                <c:pt idx="485">
                  <c:v>-13</c:v>
                </c:pt>
                <c:pt idx="486">
                  <c:v>-13</c:v>
                </c:pt>
                <c:pt idx="487">
                  <c:v>-14</c:v>
                </c:pt>
                <c:pt idx="488">
                  <c:v>-14</c:v>
                </c:pt>
                <c:pt idx="489">
                  <c:v>-15</c:v>
                </c:pt>
                <c:pt idx="490">
                  <c:v>-18</c:v>
                </c:pt>
                <c:pt idx="491">
                  <c:v>-21</c:v>
                </c:pt>
                <c:pt idx="492">
                  <c:v>-22</c:v>
                </c:pt>
              </c:numCache>
            </c:numRef>
          </c:val>
          <c:extLst>
            <c:ext xmlns:c16="http://schemas.microsoft.com/office/drawing/2014/chart" uri="{C3380CC4-5D6E-409C-BE32-E72D297353CC}">
              <c16:uniqueId val="{00000000-7499-4E0F-8230-9A689023662C}"/>
            </c:ext>
          </c:extLst>
        </c:ser>
        <c:ser>
          <c:idx val="1"/>
          <c:order val="1"/>
          <c:spPr>
            <a:solidFill>
              <a:schemeClr val="dk1">
                <a:tint val="55000"/>
              </a:schemeClr>
            </a:solidFill>
            <a:ln>
              <a:noFill/>
            </a:ln>
            <a:effectLst/>
          </c:spPr>
          <c:invertIfNegative val="0"/>
          <c:val>
            <c:numRef>
              <c:f>Sheet1!$E$2:$E$494</c:f>
              <c:numCache>
                <c:formatCode>General</c:formatCode>
                <c:ptCount val="493"/>
                <c:pt idx="0">
                  <c:v>41</c:v>
                </c:pt>
                <c:pt idx="1">
                  <c:v>36</c:v>
                </c:pt>
                <c:pt idx="2">
                  <c:v>31</c:v>
                </c:pt>
                <c:pt idx="3">
                  <c:v>28</c:v>
                </c:pt>
                <c:pt idx="4">
                  <c:v>27</c:v>
                </c:pt>
                <c:pt idx="5">
                  <c:v>26</c:v>
                </c:pt>
                <c:pt idx="6">
                  <c:v>24</c:v>
                </c:pt>
                <c:pt idx="7">
                  <c:v>24</c:v>
                </c:pt>
                <c:pt idx="8">
                  <c:v>23</c:v>
                </c:pt>
                <c:pt idx="9">
                  <c:v>22</c:v>
                </c:pt>
                <c:pt idx="10">
                  <c:v>22</c:v>
                </c:pt>
                <c:pt idx="11">
                  <c:v>22</c:v>
                </c:pt>
                <c:pt idx="12">
                  <c:v>21</c:v>
                </c:pt>
                <c:pt idx="13">
                  <c:v>21</c:v>
                </c:pt>
                <c:pt idx="14">
                  <c:v>21</c:v>
                </c:pt>
                <c:pt idx="15">
                  <c:v>21</c:v>
                </c:pt>
                <c:pt idx="16">
                  <c:v>20</c:v>
                </c:pt>
                <c:pt idx="17">
                  <c:v>19</c:v>
                </c:pt>
                <c:pt idx="18">
                  <c:v>19</c:v>
                </c:pt>
                <c:pt idx="19">
                  <c:v>19</c:v>
                </c:pt>
                <c:pt idx="20">
                  <c:v>19</c:v>
                </c:pt>
                <c:pt idx="21">
                  <c:v>19</c:v>
                </c:pt>
                <c:pt idx="22">
                  <c:v>19</c:v>
                </c:pt>
                <c:pt idx="23">
                  <c:v>19</c:v>
                </c:pt>
                <c:pt idx="24">
                  <c:v>18</c:v>
                </c:pt>
                <c:pt idx="25">
                  <c:v>18</c:v>
                </c:pt>
                <c:pt idx="26">
                  <c:v>18</c:v>
                </c:pt>
                <c:pt idx="27">
                  <c:v>18</c:v>
                </c:pt>
                <c:pt idx="28">
                  <c:v>18</c:v>
                </c:pt>
                <c:pt idx="29">
                  <c:v>18</c:v>
                </c:pt>
                <c:pt idx="30">
                  <c:v>17</c:v>
                </c:pt>
                <c:pt idx="31">
                  <c:v>17</c:v>
                </c:pt>
                <c:pt idx="32">
                  <c:v>17</c:v>
                </c:pt>
                <c:pt idx="33">
                  <c:v>17</c:v>
                </c:pt>
                <c:pt idx="34">
                  <c:v>17</c:v>
                </c:pt>
                <c:pt idx="35">
                  <c:v>16</c:v>
                </c:pt>
                <c:pt idx="36">
                  <c:v>16</c:v>
                </c:pt>
                <c:pt idx="37">
                  <c:v>16</c:v>
                </c:pt>
                <c:pt idx="38">
                  <c:v>16</c:v>
                </c:pt>
                <c:pt idx="39">
                  <c:v>16</c:v>
                </c:pt>
                <c:pt idx="40">
                  <c:v>16</c:v>
                </c:pt>
                <c:pt idx="41">
                  <c:v>16</c:v>
                </c:pt>
                <c:pt idx="42">
                  <c:v>16</c:v>
                </c:pt>
                <c:pt idx="43">
                  <c:v>16</c:v>
                </c:pt>
                <c:pt idx="44">
                  <c:v>16</c:v>
                </c:pt>
                <c:pt idx="45">
                  <c:v>16</c:v>
                </c:pt>
                <c:pt idx="46">
                  <c:v>15</c:v>
                </c:pt>
                <c:pt idx="47">
                  <c:v>15</c:v>
                </c:pt>
                <c:pt idx="48">
                  <c:v>15</c:v>
                </c:pt>
                <c:pt idx="49">
                  <c:v>15</c:v>
                </c:pt>
                <c:pt idx="50">
                  <c:v>15</c:v>
                </c:pt>
                <c:pt idx="51">
                  <c:v>15</c:v>
                </c:pt>
                <c:pt idx="52">
                  <c:v>15</c:v>
                </c:pt>
                <c:pt idx="53">
                  <c:v>15</c:v>
                </c:pt>
                <c:pt idx="54">
                  <c:v>15</c:v>
                </c:pt>
                <c:pt idx="55">
                  <c:v>15</c:v>
                </c:pt>
                <c:pt idx="56">
                  <c:v>14</c:v>
                </c:pt>
                <c:pt idx="57">
                  <c:v>14</c:v>
                </c:pt>
                <c:pt idx="58">
                  <c:v>14</c:v>
                </c:pt>
                <c:pt idx="59">
                  <c:v>14</c:v>
                </c:pt>
                <c:pt idx="60">
                  <c:v>14</c:v>
                </c:pt>
                <c:pt idx="61">
                  <c:v>14</c:v>
                </c:pt>
                <c:pt idx="62">
                  <c:v>14</c:v>
                </c:pt>
                <c:pt idx="63">
                  <c:v>14</c:v>
                </c:pt>
                <c:pt idx="64">
                  <c:v>14</c:v>
                </c:pt>
                <c:pt idx="65">
                  <c:v>14</c:v>
                </c:pt>
                <c:pt idx="66">
                  <c:v>14</c:v>
                </c:pt>
                <c:pt idx="67">
                  <c:v>14</c:v>
                </c:pt>
                <c:pt idx="68">
                  <c:v>14</c:v>
                </c:pt>
                <c:pt idx="69">
                  <c:v>13</c:v>
                </c:pt>
                <c:pt idx="70">
                  <c:v>13</c:v>
                </c:pt>
                <c:pt idx="71">
                  <c:v>13</c:v>
                </c:pt>
                <c:pt idx="72">
                  <c:v>13</c:v>
                </c:pt>
                <c:pt idx="73">
                  <c:v>13</c:v>
                </c:pt>
                <c:pt idx="74">
                  <c:v>13</c:v>
                </c:pt>
                <c:pt idx="75">
                  <c:v>13</c:v>
                </c:pt>
                <c:pt idx="76">
                  <c:v>13</c:v>
                </c:pt>
                <c:pt idx="77">
                  <c:v>13</c:v>
                </c:pt>
                <c:pt idx="78">
                  <c:v>13</c:v>
                </c:pt>
                <c:pt idx="79">
                  <c:v>12</c:v>
                </c:pt>
                <c:pt idx="80">
                  <c:v>12</c:v>
                </c:pt>
                <c:pt idx="81">
                  <c:v>12</c:v>
                </c:pt>
                <c:pt idx="82">
                  <c:v>12</c:v>
                </c:pt>
                <c:pt idx="83">
                  <c:v>12</c:v>
                </c:pt>
                <c:pt idx="84">
                  <c:v>12</c:v>
                </c:pt>
                <c:pt idx="85">
                  <c:v>12</c:v>
                </c:pt>
                <c:pt idx="86">
                  <c:v>12</c:v>
                </c:pt>
                <c:pt idx="87">
                  <c:v>12</c:v>
                </c:pt>
                <c:pt idx="88">
                  <c:v>12</c:v>
                </c:pt>
                <c:pt idx="89">
                  <c:v>12</c:v>
                </c:pt>
                <c:pt idx="90">
                  <c:v>12</c:v>
                </c:pt>
                <c:pt idx="91">
                  <c:v>12</c:v>
                </c:pt>
                <c:pt idx="92">
                  <c:v>12</c:v>
                </c:pt>
                <c:pt idx="93">
                  <c:v>12</c:v>
                </c:pt>
                <c:pt idx="94">
                  <c:v>12</c:v>
                </c:pt>
                <c:pt idx="95">
                  <c:v>11</c:v>
                </c:pt>
                <c:pt idx="96">
                  <c:v>11</c:v>
                </c:pt>
                <c:pt idx="97">
                  <c:v>11</c:v>
                </c:pt>
                <c:pt idx="98">
                  <c:v>11</c:v>
                </c:pt>
                <c:pt idx="99">
                  <c:v>11</c:v>
                </c:pt>
                <c:pt idx="100">
                  <c:v>11</c:v>
                </c:pt>
                <c:pt idx="101">
                  <c:v>11</c:v>
                </c:pt>
                <c:pt idx="102">
                  <c:v>11</c:v>
                </c:pt>
                <c:pt idx="103">
                  <c:v>11</c:v>
                </c:pt>
                <c:pt idx="104">
                  <c:v>11</c:v>
                </c:pt>
                <c:pt idx="105">
                  <c:v>11</c:v>
                </c:pt>
                <c:pt idx="106">
                  <c:v>11</c:v>
                </c:pt>
                <c:pt idx="107">
                  <c:v>11</c:v>
                </c:pt>
                <c:pt idx="108">
                  <c:v>11</c:v>
                </c:pt>
                <c:pt idx="109">
                  <c:v>11</c:v>
                </c:pt>
                <c:pt idx="110">
                  <c:v>11</c:v>
                </c:pt>
                <c:pt idx="111">
                  <c:v>11</c:v>
                </c:pt>
                <c:pt idx="112">
                  <c:v>10</c:v>
                </c:pt>
                <c:pt idx="113">
                  <c:v>10</c:v>
                </c:pt>
                <c:pt idx="114">
                  <c:v>10</c:v>
                </c:pt>
                <c:pt idx="115">
                  <c:v>10</c:v>
                </c:pt>
                <c:pt idx="116">
                  <c:v>10</c:v>
                </c:pt>
                <c:pt idx="117">
                  <c:v>10</c:v>
                </c:pt>
                <c:pt idx="118">
                  <c:v>10</c:v>
                </c:pt>
                <c:pt idx="119">
                  <c:v>10</c:v>
                </c:pt>
                <c:pt idx="120">
                  <c:v>10</c:v>
                </c:pt>
                <c:pt idx="121">
                  <c:v>10</c:v>
                </c:pt>
                <c:pt idx="122">
                  <c:v>10</c:v>
                </c:pt>
                <c:pt idx="123">
                  <c:v>10</c:v>
                </c:pt>
                <c:pt idx="124">
                  <c:v>10</c:v>
                </c:pt>
                <c:pt idx="125">
                  <c:v>9</c:v>
                </c:pt>
                <c:pt idx="126">
                  <c:v>9</c:v>
                </c:pt>
                <c:pt idx="127">
                  <c:v>9</c:v>
                </c:pt>
                <c:pt idx="128">
                  <c:v>9</c:v>
                </c:pt>
                <c:pt idx="129">
                  <c:v>9</c:v>
                </c:pt>
                <c:pt idx="130">
                  <c:v>9</c:v>
                </c:pt>
                <c:pt idx="131">
                  <c:v>9</c:v>
                </c:pt>
                <c:pt idx="132">
                  <c:v>9</c:v>
                </c:pt>
                <c:pt idx="133">
                  <c:v>9</c:v>
                </c:pt>
                <c:pt idx="134">
                  <c:v>9</c:v>
                </c:pt>
                <c:pt idx="135">
                  <c:v>9</c:v>
                </c:pt>
                <c:pt idx="136">
                  <c:v>9</c:v>
                </c:pt>
                <c:pt idx="137">
                  <c:v>9</c:v>
                </c:pt>
                <c:pt idx="138">
                  <c:v>9</c:v>
                </c:pt>
                <c:pt idx="139">
                  <c:v>9</c:v>
                </c:pt>
                <c:pt idx="140">
                  <c:v>9</c:v>
                </c:pt>
                <c:pt idx="141">
                  <c:v>9</c:v>
                </c:pt>
                <c:pt idx="142">
                  <c:v>9</c:v>
                </c:pt>
                <c:pt idx="143">
                  <c:v>9</c:v>
                </c:pt>
                <c:pt idx="144">
                  <c:v>8</c:v>
                </c:pt>
                <c:pt idx="145">
                  <c:v>8</c:v>
                </c:pt>
                <c:pt idx="146">
                  <c:v>8</c:v>
                </c:pt>
                <c:pt idx="147">
                  <c:v>8</c:v>
                </c:pt>
                <c:pt idx="148">
                  <c:v>8</c:v>
                </c:pt>
                <c:pt idx="149">
                  <c:v>8</c:v>
                </c:pt>
                <c:pt idx="150">
                  <c:v>8</c:v>
                </c:pt>
                <c:pt idx="151">
                  <c:v>8</c:v>
                </c:pt>
                <c:pt idx="152">
                  <c:v>8</c:v>
                </c:pt>
                <c:pt idx="153">
                  <c:v>8</c:v>
                </c:pt>
                <c:pt idx="154">
                  <c:v>8</c:v>
                </c:pt>
                <c:pt idx="155">
                  <c:v>8</c:v>
                </c:pt>
                <c:pt idx="156">
                  <c:v>8</c:v>
                </c:pt>
                <c:pt idx="157">
                  <c:v>8</c:v>
                </c:pt>
                <c:pt idx="158">
                  <c:v>8</c:v>
                </c:pt>
                <c:pt idx="159">
                  <c:v>8</c:v>
                </c:pt>
                <c:pt idx="160">
                  <c:v>8</c:v>
                </c:pt>
                <c:pt idx="161">
                  <c:v>8</c:v>
                </c:pt>
                <c:pt idx="162">
                  <c:v>8</c:v>
                </c:pt>
                <c:pt idx="163">
                  <c:v>8</c:v>
                </c:pt>
                <c:pt idx="164">
                  <c:v>7</c:v>
                </c:pt>
                <c:pt idx="165">
                  <c:v>7</c:v>
                </c:pt>
                <c:pt idx="166">
                  <c:v>7</c:v>
                </c:pt>
                <c:pt idx="167">
                  <c:v>7</c:v>
                </c:pt>
                <c:pt idx="168">
                  <c:v>7</c:v>
                </c:pt>
                <c:pt idx="169">
                  <c:v>7</c:v>
                </c:pt>
                <c:pt idx="170">
                  <c:v>7</c:v>
                </c:pt>
                <c:pt idx="171">
                  <c:v>7</c:v>
                </c:pt>
                <c:pt idx="172">
                  <c:v>7</c:v>
                </c:pt>
                <c:pt idx="173">
                  <c:v>7</c:v>
                </c:pt>
                <c:pt idx="174">
                  <c:v>7</c:v>
                </c:pt>
                <c:pt idx="175">
                  <c:v>7</c:v>
                </c:pt>
                <c:pt idx="176">
                  <c:v>7</c:v>
                </c:pt>
                <c:pt idx="177">
                  <c:v>7</c:v>
                </c:pt>
                <c:pt idx="178">
                  <c:v>7</c:v>
                </c:pt>
                <c:pt idx="179">
                  <c:v>7</c:v>
                </c:pt>
                <c:pt idx="180">
                  <c:v>7</c:v>
                </c:pt>
                <c:pt idx="181">
                  <c:v>7</c:v>
                </c:pt>
                <c:pt idx="182">
                  <c:v>6</c:v>
                </c:pt>
                <c:pt idx="183">
                  <c:v>6</c:v>
                </c:pt>
                <c:pt idx="184">
                  <c:v>6</c:v>
                </c:pt>
                <c:pt idx="185">
                  <c:v>6</c:v>
                </c:pt>
                <c:pt idx="186">
                  <c:v>6</c:v>
                </c:pt>
                <c:pt idx="187">
                  <c:v>6</c:v>
                </c:pt>
                <c:pt idx="188">
                  <c:v>6</c:v>
                </c:pt>
                <c:pt idx="189">
                  <c:v>6</c:v>
                </c:pt>
                <c:pt idx="190">
                  <c:v>6</c:v>
                </c:pt>
                <c:pt idx="191">
                  <c:v>6</c:v>
                </c:pt>
                <c:pt idx="192">
                  <c:v>6</c:v>
                </c:pt>
                <c:pt idx="193">
                  <c:v>6</c:v>
                </c:pt>
                <c:pt idx="194">
                  <c:v>6</c:v>
                </c:pt>
                <c:pt idx="195">
                  <c:v>6</c:v>
                </c:pt>
                <c:pt idx="196">
                  <c:v>6</c:v>
                </c:pt>
                <c:pt idx="197">
                  <c:v>6</c:v>
                </c:pt>
                <c:pt idx="198">
                  <c:v>6</c:v>
                </c:pt>
                <c:pt idx="199">
                  <c:v>6</c:v>
                </c:pt>
                <c:pt idx="200">
                  <c:v>6</c:v>
                </c:pt>
                <c:pt idx="201">
                  <c:v>6</c:v>
                </c:pt>
                <c:pt idx="202">
                  <c:v>6</c:v>
                </c:pt>
                <c:pt idx="203">
                  <c:v>6</c:v>
                </c:pt>
                <c:pt idx="204">
                  <c:v>6</c:v>
                </c:pt>
                <c:pt idx="205">
                  <c:v>6</c:v>
                </c:pt>
                <c:pt idx="206">
                  <c:v>6</c:v>
                </c:pt>
                <c:pt idx="207">
                  <c:v>6</c:v>
                </c:pt>
                <c:pt idx="208">
                  <c:v>6</c:v>
                </c:pt>
                <c:pt idx="209">
                  <c:v>6</c:v>
                </c:pt>
                <c:pt idx="210">
                  <c:v>6</c:v>
                </c:pt>
                <c:pt idx="211">
                  <c:v>6</c:v>
                </c:pt>
                <c:pt idx="212">
                  <c:v>6</c:v>
                </c:pt>
                <c:pt idx="213">
                  <c:v>5</c:v>
                </c:pt>
                <c:pt idx="214">
                  <c:v>5</c:v>
                </c:pt>
                <c:pt idx="215">
                  <c:v>5</c:v>
                </c:pt>
                <c:pt idx="216">
                  <c:v>5</c:v>
                </c:pt>
                <c:pt idx="217">
                  <c:v>5</c:v>
                </c:pt>
                <c:pt idx="218">
                  <c:v>5</c:v>
                </c:pt>
                <c:pt idx="219">
                  <c:v>5</c:v>
                </c:pt>
                <c:pt idx="220">
                  <c:v>5</c:v>
                </c:pt>
                <c:pt idx="221">
                  <c:v>5</c:v>
                </c:pt>
                <c:pt idx="222">
                  <c:v>5</c:v>
                </c:pt>
                <c:pt idx="223">
                  <c:v>5</c:v>
                </c:pt>
                <c:pt idx="224">
                  <c:v>5</c:v>
                </c:pt>
                <c:pt idx="225">
                  <c:v>5</c:v>
                </c:pt>
                <c:pt idx="226">
                  <c:v>5</c:v>
                </c:pt>
                <c:pt idx="227">
                  <c:v>5</c:v>
                </c:pt>
                <c:pt idx="228">
                  <c:v>5</c:v>
                </c:pt>
                <c:pt idx="229">
                  <c:v>5</c:v>
                </c:pt>
                <c:pt idx="230">
                  <c:v>5</c:v>
                </c:pt>
                <c:pt idx="231">
                  <c:v>5</c:v>
                </c:pt>
                <c:pt idx="232">
                  <c:v>5</c:v>
                </c:pt>
                <c:pt idx="233">
                  <c:v>5</c:v>
                </c:pt>
                <c:pt idx="234">
                  <c:v>5</c:v>
                </c:pt>
                <c:pt idx="235">
                  <c:v>4</c:v>
                </c:pt>
                <c:pt idx="236">
                  <c:v>4</c:v>
                </c:pt>
                <c:pt idx="237">
                  <c:v>4</c:v>
                </c:pt>
                <c:pt idx="238">
                  <c:v>4</c:v>
                </c:pt>
                <c:pt idx="239">
                  <c:v>4</c:v>
                </c:pt>
                <c:pt idx="240">
                  <c:v>4</c:v>
                </c:pt>
                <c:pt idx="241">
                  <c:v>4</c:v>
                </c:pt>
                <c:pt idx="242">
                  <c:v>4</c:v>
                </c:pt>
                <c:pt idx="243">
                  <c:v>4</c:v>
                </c:pt>
                <c:pt idx="244">
                  <c:v>4</c:v>
                </c:pt>
                <c:pt idx="245">
                  <c:v>4</c:v>
                </c:pt>
                <c:pt idx="246">
                  <c:v>4</c:v>
                </c:pt>
                <c:pt idx="247">
                  <c:v>4</c:v>
                </c:pt>
                <c:pt idx="248">
                  <c:v>4</c:v>
                </c:pt>
                <c:pt idx="249">
                  <c:v>4</c:v>
                </c:pt>
                <c:pt idx="250">
                  <c:v>4</c:v>
                </c:pt>
                <c:pt idx="251">
                  <c:v>4</c:v>
                </c:pt>
                <c:pt idx="252">
                  <c:v>4</c:v>
                </c:pt>
                <c:pt idx="253">
                  <c:v>4</c:v>
                </c:pt>
                <c:pt idx="254">
                  <c:v>4</c:v>
                </c:pt>
                <c:pt idx="255">
                  <c:v>4</c:v>
                </c:pt>
                <c:pt idx="256">
                  <c:v>4</c:v>
                </c:pt>
                <c:pt idx="257">
                  <c:v>4</c:v>
                </c:pt>
                <c:pt idx="258">
                  <c:v>4</c:v>
                </c:pt>
                <c:pt idx="259">
                  <c:v>4</c:v>
                </c:pt>
                <c:pt idx="260">
                  <c:v>4</c:v>
                </c:pt>
                <c:pt idx="261">
                  <c:v>4</c:v>
                </c:pt>
                <c:pt idx="262">
                  <c:v>4</c:v>
                </c:pt>
                <c:pt idx="263">
                  <c:v>4</c:v>
                </c:pt>
                <c:pt idx="264">
                  <c:v>3</c:v>
                </c:pt>
                <c:pt idx="265">
                  <c:v>3</c:v>
                </c:pt>
                <c:pt idx="266">
                  <c:v>3</c:v>
                </c:pt>
                <c:pt idx="267">
                  <c:v>3</c:v>
                </c:pt>
                <c:pt idx="268">
                  <c:v>3</c:v>
                </c:pt>
                <c:pt idx="269">
                  <c:v>3</c:v>
                </c:pt>
                <c:pt idx="270">
                  <c:v>3</c:v>
                </c:pt>
                <c:pt idx="271">
                  <c:v>3</c:v>
                </c:pt>
                <c:pt idx="272">
                  <c:v>3</c:v>
                </c:pt>
                <c:pt idx="273">
                  <c:v>3</c:v>
                </c:pt>
                <c:pt idx="274">
                  <c:v>3</c:v>
                </c:pt>
                <c:pt idx="275">
                  <c:v>2</c:v>
                </c:pt>
                <c:pt idx="276">
                  <c:v>2</c:v>
                </c:pt>
                <c:pt idx="277">
                  <c:v>2</c:v>
                </c:pt>
                <c:pt idx="278">
                  <c:v>2</c:v>
                </c:pt>
                <c:pt idx="279">
                  <c:v>2</c:v>
                </c:pt>
              </c:numCache>
            </c:numRef>
          </c:val>
          <c:extLst>
            <c:ext xmlns:c16="http://schemas.microsoft.com/office/drawing/2014/chart" uri="{C3380CC4-5D6E-409C-BE32-E72D297353CC}">
              <c16:uniqueId val="{00000001-7499-4E0F-8230-9A689023662C}"/>
            </c:ext>
          </c:extLst>
        </c:ser>
        <c:dLbls>
          <c:showLegendKey val="0"/>
          <c:showVal val="0"/>
          <c:showCatName val="0"/>
          <c:showSerName val="0"/>
          <c:showPercent val="0"/>
          <c:showBubbleSize val="0"/>
        </c:dLbls>
        <c:gapWidth val="219"/>
        <c:overlap val="-27"/>
        <c:axId val="358604360"/>
        <c:axId val="358604688"/>
      </c:barChart>
      <c:catAx>
        <c:axId val="358604360"/>
        <c:scaling>
          <c:orientation val="minMax"/>
        </c:scaling>
        <c:delete val="1"/>
        <c:axPos val="b"/>
        <c:majorTickMark val="out"/>
        <c:minorTickMark val="none"/>
        <c:tickLblPos val="nextTo"/>
        <c:crossAx val="358604688"/>
        <c:crosses val="autoZero"/>
        <c:auto val="1"/>
        <c:lblAlgn val="ctr"/>
        <c:lblOffset val="100"/>
        <c:noMultiLvlLbl val="0"/>
      </c:catAx>
      <c:valAx>
        <c:axId val="358604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baseline="0">
                    <a:effectLst/>
                  </a:rPr>
                  <a:t>Change in HEI at month 6</a:t>
                </a:r>
                <a:endParaRPr lang="en-AU"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604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dk1">
                <a:tint val="88500"/>
              </a:schemeClr>
            </a:solidFill>
            <a:ln>
              <a:noFill/>
            </a:ln>
            <a:effectLst/>
          </c:spPr>
          <c:invertIfNegative val="0"/>
          <c:val>
            <c:numRef>
              <c:f>WC!$B$2:$B$232</c:f>
              <c:numCache>
                <c:formatCode>General</c:formatCode>
                <c:ptCount val="231"/>
                <c:pt idx="0">
                  <c:v>13</c:v>
                </c:pt>
                <c:pt idx="1">
                  <c:v>8</c:v>
                </c:pt>
                <c:pt idx="2">
                  <c:v>7</c:v>
                </c:pt>
                <c:pt idx="3">
                  <c:v>7</c:v>
                </c:pt>
                <c:pt idx="4">
                  <c:v>5</c:v>
                </c:pt>
                <c:pt idx="5">
                  <c:v>5</c:v>
                </c:pt>
                <c:pt idx="6">
                  <c:v>5</c:v>
                </c:pt>
                <c:pt idx="7">
                  <c:v>5</c:v>
                </c:pt>
                <c:pt idx="8">
                  <c:v>4</c:v>
                </c:pt>
                <c:pt idx="9">
                  <c:v>4</c:v>
                </c:pt>
                <c:pt idx="10">
                  <c:v>4</c:v>
                </c:pt>
                <c:pt idx="11">
                  <c:v>4</c:v>
                </c:pt>
                <c:pt idx="12">
                  <c:v>4</c:v>
                </c:pt>
                <c:pt idx="13">
                  <c:v>4</c:v>
                </c:pt>
                <c:pt idx="14">
                  <c:v>3</c:v>
                </c:pt>
                <c:pt idx="15">
                  <c:v>3</c:v>
                </c:pt>
                <c:pt idx="16">
                  <c:v>3</c:v>
                </c:pt>
                <c:pt idx="17">
                  <c:v>3</c:v>
                </c:pt>
                <c:pt idx="18">
                  <c:v>2</c:v>
                </c:pt>
                <c:pt idx="19">
                  <c:v>2</c:v>
                </c:pt>
                <c:pt idx="20">
                  <c:v>2</c:v>
                </c:pt>
                <c:pt idx="21">
                  <c:v>2</c:v>
                </c:pt>
                <c:pt idx="22">
                  <c:v>2</c:v>
                </c:pt>
                <c:pt idx="23">
                  <c:v>2</c:v>
                </c:pt>
                <c:pt idx="24">
                  <c:v>2</c:v>
                </c:pt>
                <c:pt idx="25">
                  <c:v>2</c:v>
                </c:pt>
                <c:pt idx="26">
                  <c:v>2</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-2</c:v>
                </c:pt>
                <c:pt idx="97">
                  <c:v>-2</c:v>
                </c:pt>
                <c:pt idx="98">
                  <c:v>-2</c:v>
                </c:pt>
                <c:pt idx="99">
                  <c:v>-2</c:v>
                </c:pt>
                <c:pt idx="100">
                  <c:v>-2</c:v>
                </c:pt>
                <c:pt idx="101">
                  <c:v>-2</c:v>
                </c:pt>
                <c:pt idx="102">
                  <c:v>-2</c:v>
                </c:pt>
                <c:pt idx="103">
                  <c:v>-2</c:v>
                </c:pt>
                <c:pt idx="104">
                  <c:v>-2</c:v>
                </c:pt>
                <c:pt idx="105">
                  <c:v>-2</c:v>
                </c:pt>
                <c:pt idx="106">
                  <c:v>-2</c:v>
                </c:pt>
                <c:pt idx="107">
                  <c:v>-2</c:v>
                </c:pt>
                <c:pt idx="108">
                  <c:v>-2</c:v>
                </c:pt>
                <c:pt idx="109">
                  <c:v>-2</c:v>
                </c:pt>
                <c:pt idx="110">
                  <c:v>-2</c:v>
                </c:pt>
                <c:pt idx="111">
                  <c:v>-2</c:v>
                </c:pt>
                <c:pt idx="112">
                  <c:v>-2</c:v>
                </c:pt>
                <c:pt idx="113">
                  <c:v>-2</c:v>
                </c:pt>
                <c:pt idx="114">
                  <c:v>-2</c:v>
                </c:pt>
                <c:pt idx="115">
                  <c:v>-2</c:v>
                </c:pt>
                <c:pt idx="116">
                  <c:v>-2</c:v>
                </c:pt>
                <c:pt idx="117">
                  <c:v>-3</c:v>
                </c:pt>
                <c:pt idx="118">
                  <c:v>-3</c:v>
                </c:pt>
                <c:pt idx="119">
                  <c:v>-3</c:v>
                </c:pt>
                <c:pt idx="120">
                  <c:v>-3</c:v>
                </c:pt>
                <c:pt idx="121">
                  <c:v>-3</c:v>
                </c:pt>
                <c:pt idx="122">
                  <c:v>-3</c:v>
                </c:pt>
                <c:pt idx="123">
                  <c:v>-3</c:v>
                </c:pt>
                <c:pt idx="124">
                  <c:v>-3</c:v>
                </c:pt>
                <c:pt idx="125">
                  <c:v>-3</c:v>
                </c:pt>
                <c:pt idx="126">
                  <c:v>-3</c:v>
                </c:pt>
                <c:pt idx="127">
                  <c:v>-3</c:v>
                </c:pt>
                <c:pt idx="128">
                  <c:v>-3</c:v>
                </c:pt>
                <c:pt idx="129">
                  <c:v>-3</c:v>
                </c:pt>
                <c:pt idx="130">
                  <c:v>-3</c:v>
                </c:pt>
                <c:pt idx="131">
                  <c:v>-3</c:v>
                </c:pt>
                <c:pt idx="132">
                  <c:v>-3</c:v>
                </c:pt>
                <c:pt idx="133">
                  <c:v>-3</c:v>
                </c:pt>
                <c:pt idx="134">
                  <c:v>-4</c:v>
                </c:pt>
                <c:pt idx="135">
                  <c:v>-4</c:v>
                </c:pt>
                <c:pt idx="136">
                  <c:v>-4</c:v>
                </c:pt>
                <c:pt idx="137">
                  <c:v>-4</c:v>
                </c:pt>
                <c:pt idx="138">
                  <c:v>-4</c:v>
                </c:pt>
                <c:pt idx="139">
                  <c:v>-4</c:v>
                </c:pt>
                <c:pt idx="140">
                  <c:v>-4</c:v>
                </c:pt>
                <c:pt idx="141">
                  <c:v>-4</c:v>
                </c:pt>
                <c:pt idx="142">
                  <c:v>-4</c:v>
                </c:pt>
                <c:pt idx="143">
                  <c:v>-4</c:v>
                </c:pt>
                <c:pt idx="144">
                  <c:v>-4</c:v>
                </c:pt>
                <c:pt idx="145">
                  <c:v>-4</c:v>
                </c:pt>
                <c:pt idx="146">
                  <c:v>-4</c:v>
                </c:pt>
                <c:pt idx="147">
                  <c:v>-4</c:v>
                </c:pt>
                <c:pt idx="148">
                  <c:v>-4</c:v>
                </c:pt>
                <c:pt idx="149">
                  <c:v>-4</c:v>
                </c:pt>
                <c:pt idx="150">
                  <c:v>-4</c:v>
                </c:pt>
                <c:pt idx="151">
                  <c:v>-4</c:v>
                </c:pt>
                <c:pt idx="152">
                  <c:v>-4</c:v>
                </c:pt>
                <c:pt idx="153">
                  <c:v>-4</c:v>
                </c:pt>
                <c:pt idx="154">
                  <c:v>-4</c:v>
                </c:pt>
                <c:pt idx="155">
                  <c:v>-4</c:v>
                </c:pt>
                <c:pt idx="156">
                  <c:v>-5</c:v>
                </c:pt>
                <c:pt idx="157">
                  <c:v>-5</c:v>
                </c:pt>
                <c:pt idx="158">
                  <c:v>-5</c:v>
                </c:pt>
                <c:pt idx="159">
                  <c:v>-5</c:v>
                </c:pt>
                <c:pt idx="160">
                  <c:v>-5</c:v>
                </c:pt>
                <c:pt idx="161">
                  <c:v>-5</c:v>
                </c:pt>
                <c:pt idx="162">
                  <c:v>-5</c:v>
                </c:pt>
                <c:pt idx="163">
                  <c:v>-5</c:v>
                </c:pt>
                <c:pt idx="164">
                  <c:v>-5</c:v>
                </c:pt>
                <c:pt idx="165">
                  <c:v>-5</c:v>
                </c:pt>
                <c:pt idx="166">
                  <c:v>-5</c:v>
                </c:pt>
                <c:pt idx="167">
                  <c:v>-5</c:v>
                </c:pt>
                <c:pt idx="168">
                  <c:v>-5</c:v>
                </c:pt>
                <c:pt idx="169">
                  <c:v>-5</c:v>
                </c:pt>
                <c:pt idx="170">
                  <c:v>-5</c:v>
                </c:pt>
                <c:pt idx="171">
                  <c:v>-5</c:v>
                </c:pt>
                <c:pt idx="172">
                  <c:v>-6</c:v>
                </c:pt>
                <c:pt idx="173">
                  <c:v>-6</c:v>
                </c:pt>
                <c:pt idx="174">
                  <c:v>-6</c:v>
                </c:pt>
                <c:pt idx="175">
                  <c:v>-6</c:v>
                </c:pt>
                <c:pt idx="176">
                  <c:v>-6</c:v>
                </c:pt>
                <c:pt idx="177">
                  <c:v>-6</c:v>
                </c:pt>
                <c:pt idx="178">
                  <c:v>-6</c:v>
                </c:pt>
                <c:pt idx="179">
                  <c:v>-6</c:v>
                </c:pt>
                <c:pt idx="180">
                  <c:v>-6</c:v>
                </c:pt>
                <c:pt idx="181">
                  <c:v>-6</c:v>
                </c:pt>
                <c:pt idx="182">
                  <c:v>-6</c:v>
                </c:pt>
                <c:pt idx="183">
                  <c:v>-7</c:v>
                </c:pt>
                <c:pt idx="184">
                  <c:v>-7</c:v>
                </c:pt>
                <c:pt idx="185">
                  <c:v>-7</c:v>
                </c:pt>
                <c:pt idx="186">
                  <c:v>-7</c:v>
                </c:pt>
                <c:pt idx="187">
                  <c:v>-7</c:v>
                </c:pt>
                <c:pt idx="188">
                  <c:v>-7</c:v>
                </c:pt>
                <c:pt idx="189">
                  <c:v>-7</c:v>
                </c:pt>
                <c:pt idx="190">
                  <c:v>-7</c:v>
                </c:pt>
                <c:pt idx="191">
                  <c:v>-7</c:v>
                </c:pt>
                <c:pt idx="192">
                  <c:v>-7</c:v>
                </c:pt>
                <c:pt idx="193">
                  <c:v>-7</c:v>
                </c:pt>
                <c:pt idx="194">
                  <c:v>-8</c:v>
                </c:pt>
                <c:pt idx="195">
                  <c:v>-8</c:v>
                </c:pt>
                <c:pt idx="196">
                  <c:v>-8</c:v>
                </c:pt>
                <c:pt idx="197">
                  <c:v>-8</c:v>
                </c:pt>
                <c:pt idx="198">
                  <c:v>-8</c:v>
                </c:pt>
                <c:pt idx="199">
                  <c:v>-8</c:v>
                </c:pt>
                <c:pt idx="200">
                  <c:v>-8</c:v>
                </c:pt>
                <c:pt idx="201">
                  <c:v>-8</c:v>
                </c:pt>
                <c:pt idx="202">
                  <c:v>-8</c:v>
                </c:pt>
                <c:pt idx="203">
                  <c:v>-8</c:v>
                </c:pt>
                <c:pt idx="204">
                  <c:v>-9</c:v>
                </c:pt>
                <c:pt idx="205">
                  <c:v>-9</c:v>
                </c:pt>
                <c:pt idx="206">
                  <c:v>-9</c:v>
                </c:pt>
                <c:pt idx="207">
                  <c:v>-9</c:v>
                </c:pt>
                <c:pt idx="208">
                  <c:v>-9</c:v>
                </c:pt>
                <c:pt idx="209">
                  <c:v>-10</c:v>
                </c:pt>
                <c:pt idx="210">
                  <c:v>-10</c:v>
                </c:pt>
                <c:pt idx="211">
                  <c:v>-10</c:v>
                </c:pt>
                <c:pt idx="212">
                  <c:v>-10</c:v>
                </c:pt>
                <c:pt idx="213">
                  <c:v>-10</c:v>
                </c:pt>
                <c:pt idx="214">
                  <c:v>-10</c:v>
                </c:pt>
                <c:pt idx="215">
                  <c:v>-11</c:v>
                </c:pt>
                <c:pt idx="216">
                  <c:v>-11</c:v>
                </c:pt>
                <c:pt idx="217">
                  <c:v>-11</c:v>
                </c:pt>
                <c:pt idx="218">
                  <c:v>-12</c:v>
                </c:pt>
                <c:pt idx="219">
                  <c:v>-12</c:v>
                </c:pt>
                <c:pt idx="220">
                  <c:v>-13</c:v>
                </c:pt>
                <c:pt idx="221">
                  <c:v>-13</c:v>
                </c:pt>
                <c:pt idx="222">
                  <c:v>-13</c:v>
                </c:pt>
                <c:pt idx="223">
                  <c:v>-13</c:v>
                </c:pt>
                <c:pt idx="224">
                  <c:v>-14</c:v>
                </c:pt>
                <c:pt idx="225">
                  <c:v>-15</c:v>
                </c:pt>
                <c:pt idx="226">
                  <c:v>-17</c:v>
                </c:pt>
                <c:pt idx="227">
                  <c:v>-17</c:v>
                </c:pt>
                <c:pt idx="228">
                  <c:v>-18</c:v>
                </c:pt>
                <c:pt idx="229">
                  <c:v>-19</c:v>
                </c:pt>
                <c:pt idx="230">
                  <c:v>-19</c:v>
                </c:pt>
              </c:numCache>
            </c:numRef>
          </c:val>
          <c:extLst>
            <c:ext xmlns:c16="http://schemas.microsoft.com/office/drawing/2014/chart" uri="{C3380CC4-5D6E-409C-BE32-E72D297353CC}">
              <c16:uniqueId val="{00000000-315A-46AE-B667-F4A99976B651}"/>
            </c:ext>
          </c:extLst>
        </c:ser>
        <c:ser>
          <c:idx val="1"/>
          <c:order val="1"/>
          <c:spPr>
            <a:solidFill>
              <a:schemeClr val="dk1">
                <a:tint val="55000"/>
              </a:schemeClr>
            </a:solidFill>
            <a:ln>
              <a:noFill/>
            </a:ln>
            <a:effectLst/>
          </c:spPr>
          <c:invertIfNegative val="0"/>
          <c:val>
            <c:numRef>
              <c:f>WC!$D$2:$D$232</c:f>
              <c:numCache>
                <c:formatCode>General</c:formatCode>
                <c:ptCount val="231"/>
                <c:pt idx="16">
                  <c:v>3</c:v>
                </c:pt>
                <c:pt idx="35">
                  <c:v>1</c:v>
                </c:pt>
                <c:pt idx="49">
                  <c:v>0</c:v>
                </c:pt>
                <c:pt idx="66">
                  <c:v>0</c:v>
                </c:pt>
                <c:pt idx="99">
                  <c:v>-2</c:v>
                </c:pt>
                <c:pt idx="103">
                  <c:v>-2</c:v>
                </c:pt>
                <c:pt idx="105">
                  <c:v>-2</c:v>
                </c:pt>
                <c:pt idx="112">
                  <c:v>-2</c:v>
                </c:pt>
                <c:pt idx="122">
                  <c:v>-3</c:v>
                </c:pt>
                <c:pt idx="131">
                  <c:v>-3</c:v>
                </c:pt>
                <c:pt idx="132">
                  <c:v>-3</c:v>
                </c:pt>
                <c:pt idx="139">
                  <c:v>-4</c:v>
                </c:pt>
                <c:pt idx="142">
                  <c:v>-4</c:v>
                </c:pt>
                <c:pt idx="144">
                  <c:v>-4</c:v>
                </c:pt>
                <c:pt idx="146">
                  <c:v>-4</c:v>
                </c:pt>
                <c:pt idx="155">
                  <c:v>-4</c:v>
                </c:pt>
                <c:pt idx="156">
                  <c:v>-5</c:v>
                </c:pt>
                <c:pt idx="160">
                  <c:v>-5</c:v>
                </c:pt>
                <c:pt idx="161">
                  <c:v>-5</c:v>
                </c:pt>
                <c:pt idx="162">
                  <c:v>-5</c:v>
                </c:pt>
                <c:pt idx="163">
                  <c:v>-5</c:v>
                </c:pt>
                <c:pt idx="165">
                  <c:v>-5</c:v>
                </c:pt>
                <c:pt idx="166">
                  <c:v>-5</c:v>
                </c:pt>
                <c:pt idx="167">
                  <c:v>-5</c:v>
                </c:pt>
                <c:pt idx="168">
                  <c:v>-5</c:v>
                </c:pt>
                <c:pt idx="169">
                  <c:v>-5</c:v>
                </c:pt>
                <c:pt idx="170">
                  <c:v>-5</c:v>
                </c:pt>
                <c:pt idx="171">
                  <c:v>-5</c:v>
                </c:pt>
                <c:pt idx="172">
                  <c:v>-6</c:v>
                </c:pt>
                <c:pt idx="173">
                  <c:v>-6</c:v>
                </c:pt>
                <c:pt idx="174">
                  <c:v>-6</c:v>
                </c:pt>
                <c:pt idx="175">
                  <c:v>-6</c:v>
                </c:pt>
                <c:pt idx="176">
                  <c:v>-6</c:v>
                </c:pt>
                <c:pt idx="177">
                  <c:v>-6</c:v>
                </c:pt>
                <c:pt idx="178">
                  <c:v>-6</c:v>
                </c:pt>
                <c:pt idx="179">
                  <c:v>-6</c:v>
                </c:pt>
                <c:pt idx="180">
                  <c:v>-6</c:v>
                </c:pt>
                <c:pt idx="181">
                  <c:v>-6</c:v>
                </c:pt>
                <c:pt idx="182">
                  <c:v>-6</c:v>
                </c:pt>
                <c:pt idx="183">
                  <c:v>-7</c:v>
                </c:pt>
                <c:pt idx="184">
                  <c:v>-7</c:v>
                </c:pt>
                <c:pt idx="185">
                  <c:v>-7</c:v>
                </c:pt>
                <c:pt idx="186">
                  <c:v>-7</c:v>
                </c:pt>
                <c:pt idx="187">
                  <c:v>-7</c:v>
                </c:pt>
                <c:pt idx="188">
                  <c:v>-7</c:v>
                </c:pt>
                <c:pt idx="189">
                  <c:v>-7</c:v>
                </c:pt>
                <c:pt idx="190">
                  <c:v>-7</c:v>
                </c:pt>
                <c:pt idx="191">
                  <c:v>-7</c:v>
                </c:pt>
                <c:pt idx="192">
                  <c:v>-7</c:v>
                </c:pt>
                <c:pt idx="193">
                  <c:v>-7</c:v>
                </c:pt>
                <c:pt idx="194">
                  <c:v>-8</c:v>
                </c:pt>
                <c:pt idx="195">
                  <c:v>-8</c:v>
                </c:pt>
                <c:pt idx="196">
                  <c:v>-8</c:v>
                </c:pt>
                <c:pt idx="197">
                  <c:v>-8</c:v>
                </c:pt>
                <c:pt idx="198">
                  <c:v>-8</c:v>
                </c:pt>
                <c:pt idx="199">
                  <c:v>-8</c:v>
                </c:pt>
                <c:pt idx="200">
                  <c:v>-8</c:v>
                </c:pt>
                <c:pt idx="201">
                  <c:v>-8</c:v>
                </c:pt>
                <c:pt idx="202">
                  <c:v>-8</c:v>
                </c:pt>
                <c:pt idx="203">
                  <c:v>-8</c:v>
                </c:pt>
                <c:pt idx="204">
                  <c:v>-9</c:v>
                </c:pt>
                <c:pt idx="205">
                  <c:v>-9</c:v>
                </c:pt>
                <c:pt idx="206">
                  <c:v>-9</c:v>
                </c:pt>
                <c:pt idx="207">
                  <c:v>-9</c:v>
                </c:pt>
                <c:pt idx="208">
                  <c:v>-9</c:v>
                </c:pt>
                <c:pt idx="209">
                  <c:v>-10</c:v>
                </c:pt>
                <c:pt idx="210">
                  <c:v>-10</c:v>
                </c:pt>
                <c:pt idx="211">
                  <c:v>-10</c:v>
                </c:pt>
                <c:pt idx="212">
                  <c:v>-10</c:v>
                </c:pt>
                <c:pt idx="213">
                  <c:v>-10</c:v>
                </c:pt>
                <c:pt idx="214">
                  <c:v>-10</c:v>
                </c:pt>
                <c:pt idx="215">
                  <c:v>-11</c:v>
                </c:pt>
                <c:pt idx="216">
                  <c:v>-11</c:v>
                </c:pt>
                <c:pt idx="217">
                  <c:v>-11</c:v>
                </c:pt>
                <c:pt idx="218">
                  <c:v>-12</c:v>
                </c:pt>
                <c:pt idx="219">
                  <c:v>-12</c:v>
                </c:pt>
                <c:pt idx="220">
                  <c:v>-13</c:v>
                </c:pt>
                <c:pt idx="221">
                  <c:v>-13</c:v>
                </c:pt>
                <c:pt idx="222">
                  <c:v>-13</c:v>
                </c:pt>
                <c:pt idx="223">
                  <c:v>-13</c:v>
                </c:pt>
                <c:pt idx="224">
                  <c:v>-14</c:v>
                </c:pt>
                <c:pt idx="225">
                  <c:v>-15</c:v>
                </c:pt>
                <c:pt idx="226">
                  <c:v>-17</c:v>
                </c:pt>
                <c:pt idx="227">
                  <c:v>-17</c:v>
                </c:pt>
                <c:pt idx="228">
                  <c:v>-18</c:v>
                </c:pt>
                <c:pt idx="229">
                  <c:v>-19</c:v>
                </c:pt>
                <c:pt idx="230">
                  <c:v>-19</c:v>
                </c:pt>
              </c:numCache>
            </c:numRef>
          </c:val>
          <c:extLst>
            <c:ext xmlns:c16="http://schemas.microsoft.com/office/drawing/2014/chart" uri="{C3380CC4-5D6E-409C-BE32-E72D297353CC}">
              <c16:uniqueId val="{00000001-315A-46AE-B667-F4A99976B651}"/>
            </c:ext>
          </c:extLst>
        </c:ser>
        <c:dLbls>
          <c:showLegendKey val="0"/>
          <c:showVal val="0"/>
          <c:showCatName val="0"/>
          <c:showSerName val="0"/>
          <c:showPercent val="0"/>
          <c:showBubbleSize val="0"/>
        </c:dLbls>
        <c:gapWidth val="219"/>
        <c:overlap val="-27"/>
        <c:axId val="358604360"/>
        <c:axId val="358604688"/>
      </c:barChart>
      <c:catAx>
        <c:axId val="358604360"/>
        <c:scaling>
          <c:orientation val="minMax"/>
        </c:scaling>
        <c:delete val="1"/>
        <c:axPos val="b"/>
        <c:numFmt formatCode="General" sourceLinked="1"/>
        <c:majorTickMark val="out"/>
        <c:minorTickMark val="none"/>
        <c:tickLblPos val="nextTo"/>
        <c:crossAx val="358604688"/>
        <c:crosses val="autoZero"/>
        <c:auto val="1"/>
        <c:lblAlgn val="ctr"/>
        <c:lblOffset val="100"/>
        <c:noMultiLvlLbl val="0"/>
      </c:catAx>
      <c:valAx>
        <c:axId val="358604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baseline="0">
                    <a:effectLst/>
                  </a:rPr>
                  <a:t>Change in WC at month 6</a:t>
                </a:r>
                <a:endParaRPr lang="en-AU"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604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dk1">
                <a:tint val="88500"/>
              </a:schemeClr>
            </a:solidFill>
            <a:ln>
              <a:noFill/>
            </a:ln>
            <a:effectLst/>
          </c:spPr>
          <c:invertIfNegative val="0"/>
          <c:val>
            <c:numRef>
              <c:f>BW_!$B$2:$B$232</c:f>
              <c:numCache>
                <c:formatCode>General</c:formatCode>
                <c:ptCount val="231"/>
                <c:pt idx="0">
                  <c:v>11.03</c:v>
                </c:pt>
                <c:pt idx="1">
                  <c:v>6</c:v>
                </c:pt>
                <c:pt idx="2">
                  <c:v>4.7</c:v>
                </c:pt>
                <c:pt idx="3">
                  <c:v>4.5999999999999996</c:v>
                </c:pt>
                <c:pt idx="4">
                  <c:v>4.5</c:v>
                </c:pt>
                <c:pt idx="5">
                  <c:v>4.5</c:v>
                </c:pt>
                <c:pt idx="6">
                  <c:v>4.2</c:v>
                </c:pt>
                <c:pt idx="7">
                  <c:v>4.0999999999999996</c:v>
                </c:pt>
                <c:pt idx="8">
                  <c:v>4</c:v>
                </c:pt>
                <c:pt idx="9">
                  <c:v>4</c:v>
                </c:pt>
                <c:pt idx="10">
                  <c:v>3.9</c:v>
                </c:pt>
                <c:pt idx="11">
                  <c:v>3.7</c:v>
                </c:pt>
                <c:pt idx="12">
                  <c:v>3.6</c:v>
                </c:pt>
                <c:pt idx="13">
                  <c:v>3.1</c:v>
                </c:pt>
                <c:pt idx="14">
                  <c:v>3</c:v>
                </c:pt>
                <c:pt idx="15">
                  <c:v>2.9</c:v>
                </c:pt>
                <c:pt idx="16">
                  <c:v>2.6</c:v>
                </c:pt>
                <c:pt idx="17">
                  <c:v>2.1</c:v>
                </c:pt>
                <c:pt idx="18">
                  <c:v>2</c:v>
                </c:pt>
                <c:pt idx="19">
                  <c:v>2</c:v>
                </c:pt>
                <c:pt idx="20">
                  <c:v>2</c:v>
                </c:pt>
                <c:pt idx="21">
                  <c:v>1.9</c:v>
                </c:pt>
                <c:pt idx="22">
                  <c:v>1.4</c:v>
                </c:pt>
                <c:pt idx="23">
                  <c:v>1.2</c:v>
                </c:pt>
                <c:pt idx="24">
                  <c:v>1.1000000000000001</c:v>
                </c:pt>
                <c:pt idx="25">
                  <c:v>1.1000000000000001</c:v>
                </c:pt>
                <c:pt idx="26">
                  <c:v>1.1000000000000001</c:v>
                </c:pt>
                <c:pt idx="27">
                  <c:v>1</c:v>
                </c:pt>
                <c:pt idx="28">
                  <c:v>1</c:v>
                </c:pt>
                <c:pt idx="29">
                  <c:v>1</c:v>
                </c:pt>
                <c:pt idx="30">
                  <c:v>1</c:v>
                </c:pt>
                <c:pt idx="31">
                  <c:v>1</c:v>
                </c:pt>
                <c:pt idx="32">
                  <c:v>1</c:v>
                </c:pt>
                <c:pt idx="33">
                  <c:v>1</c:v>
                </c:pt>
                <c:pt idx="34">
                  <c:v>1</c:v>
                </c:pt>
                <c:pt idx="35">
                  <c:v>1</c:v>
                </c:pt>
                <c:pt idx="36">
                  <c:v>0.9</c:v>
                </c:pt>
                <c:pt idx="37">
                  <c:v>0.9</c:v>
                </c:pt>
                <c:pt idx="38">
                  <c:v>0.8</c:v>
                </c:pt>
                <c:pt idx="39">
                  <c:v>0.8</c:v>
                </c:pt>
                <c:pt idx="40">
                  <c:v>0.8</c:v>
                </c:pt>
                <c:pt idx="41">
                  <c:v>0.8</c:v>
                </c:pt>
                <c:pt idx="42">
                  <c:v>0.8</c:v>
                </c:pt>
                <c:pt idx="43">
                  <c:v>0.7</c:v>
                </c:pt>
                <c:pt idx="44">
                  <c:v>0.7</c:v>
                </c:pt>
                <c:pt idx="45">
                  <c:v>0.5</c:v>
                </c:pt>
                <c:pt idx="46">
                  <c:v>0.2</c:v>
                </c:pt>
                <c:pt idx="47">
                  <c:v>0.2</c:v>
                </c:pt>
                <c:pt idx="48">
                  <c:v>0.2</c:v>
                </c:pt>
                <c:pt idx="49">
                  <c:v>0.1</c:v>
                </c:pt>
                <c:pt idx="50">
                  <c:v>0.1</c:v>
                </c:pt>
                <c:pt idx="51">
                  <c:v>0.1</c:v>
                </c:pt>
                <c:pt idx="52">
                  <c:v>0.05</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-0.1</c:v>
                </c:pt>
                <c:pt idx="67">
                  <c:v>-0.3</c:v>
                </c:pt>
                <c:pt idx="68">
                  <c:v>-0.3</c:v>
                </c:pt>
                <c:pt idx="69">
                  <c:v>-0.4</c:v>
                </c:pt>
                <c:pt idx="70">
                  <c:v>-0.4</c:v>
                </c:pt>
                <c:pt idx="71">
                  <c:v>-0.5</c:v>
                </c:pt>
                <c:pt idx="72">
                  <c:v>-0.5</c:v>
                </c:pt>
                <c:pt idx="73">
                  <c:v>-0.5</c:v>
                </c:pt>
                <c:pt idx="74">
                  <c:v>-0.6</c:v>
                </c:pt>
                <c:pt idx="75">
                  <c:v>-0.6</c:v>
                </c:pt>
                <c:pt idx="76">
                  <c:v>-0.61</c:v>
                </c:pt>
                <c:pt idx="77">
                  <c:v>-0.7</c:v>
                </c:pt>
                <c:pt idx="78">
                  <c:v>-0.7</c:v>
                </c:pt>
                <c:pt idx="79">
                  <c:v>-0.9</c:v>
                </c:pt>
                <c:pt idx="80">
                  <c:v>-0.9</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-1.1000000000000001</c:v>
                </c:pt>
                <c:pt idx="98">
                  <c:v>-1.1000000000000001</c:v>
                </c:pt>
                <c:pt idx="99">
                  <c:v>-1.1000000000000001</c:v>
                </c:pt>
                <c:pt idx="100">
                  <c:v>-1.1499999999999999</c:v>
                </c:pt>
                <c:pt idx="101">
                  <c:v>-1.2</c:v>
                </c:pt>
                <c:pt idx="102">
                  <c:v>-1.2</c:v>
                </c:pt>
                <c:pt idx="103">
                  <c:v>-1.2</c:v>
                </c:pt>
                <c:pt idx="104">
                  <c:v>-1.3</c:v>
                </c:pt>
                <c:pt idx="105">
                  <c:v>-1.3</c:v>
                </c:pt>
                <c:pt idx="106">
                  <c:v>-1.38</c:v>
                </c:pt>
                <c:pt idx="107">
                  <c:v>-1.4</c:v>
                </c:pt>
                <c:pt idx="108">
                  <c:v>-1.4</c:v>
                </c:pt>
                <c:pt idx="109">
                  <c:v>-1.4</c:v>
                </c:pt>
                <c:pt idx="110">
                  <c:v>-1.4</c:v>
                </c:pt>
                <c:pt idx="111">
                  <c:v>-1.5</c:v>
                </c:pt>
                <c:pt idx="112">
                  <c:v>-1.5</c:v>
                </c:pt>
                <c:pt idx="113">
                  <c:v>-1.5</c:v>
                </c:pt>
                <c:pt idx="114">
                  <c:v>-1.5</c:v>
                </c:pt>
                <c:pt idx="115">
                  <c:v>-1.5</c:v>
                </c:pt>
                <c:pt idx="116">
                  <c:v>-1.8</c:v>
                </c:pt>
                <c:pt idx="117">
                  <c:v>-1.8</c:v>
                </c:pt>
                <c:pt idx="118">
                  <c:v>-1.85</c:v>
                </c:pt>
                <c:pt idx="119">
                  <c:v>-1.9</c:v>
                </c:pt>
                <c:pt idx="120">
                  <c:v>-1.9</c:v>
                </c:pt>
                <c:pt idx="121">
                  <c:v>-2</c:v>
                </c:pt>
                <c:pt idx="122">
                  <c:v>-2</c:v>
                </c:pt>
                <c:pt idx="123">
                  <c:v>-2</c:v>
                </c:pt>
                <c:pt idx="124">
                  <c:v>-2</c:v>
                </c:pt>
                <c:pt idx="125">
                  <c:v>-2</c:v>
                </c:pt>
                <c:pt idx="126">
                  <c:v>-2</c:v>
                </c:pt>
                <c:pt idx="127">
                  <c:v>-2</c:v>
                </c:pt>
                <c:pt idx="128">
                  <c:v>-2</c:v>
                </c:pt>
                <c:pt idx="129">
                  <c:v>-2</c:v>
                </c:pt>
                <c:pt idx="130">
                  <c:v>-2</c:v>
                </c:pt>
                <c:pt idx="131">
                  <c:v>-2</c:v>
                </c:pt>
                <c:pt idx="132">
                  <c:v>-2</c:v>
                </c:pt>
                <c:pt idx="133">
                  <c:v>-2.1</c:v>
                </c:pt>
                <c:pt idx="134">
                  <c:v>-2.1</c:v>
                </c:pt>
                <c:pt idx="135">
                  <c:v>-2.2000000000000002</c:v>
                </c:pt>
                <c:pt idx="136">
                  <c:v>-2.2999999999999998</c:v>
                </c:pt>
                <c:pt idx="137">
                  <c:v>-2.2999999999999998</c:v>
                </c:pt>
                <c:pt idx="138">
                  <c:v>-2.4</c:v>
                </c:pt>
                <c:pt idx="139">
                  <c:v>-2.5</c:v>
                </c:pt>
                <c:pt idx="140">
                  <c:v>-2.6</c:v>
                </c:pt>
                <c:pt idx="141">
                  <c:v>-2.7</c:v>
                </c:pt>
                <c:pt idx="142">
                  <c:v>-2.7</c:v>
                </c:pt>
                <c:pt idx="143">
                  <c:v>-2.8</c:v>
                </c:pt>
                <c:pt idx="144">
                  <c:v>-2.8</c:v>
                </c:pt>
                <c:pt idx="145">
                  <c:v>-2.8</c:v>
                </c:pt>
                <c:pt idx="146">
                  <c:v>-2.9</c:v>
                </c:pt>
                <c:pt idx="147">
                  <c:v>-2.9</c:v>
                </c:pt>
                <c:pt idx="148">
                  <c:v>-2.9</c:v>
                </c:pt>
                <c:pt idx="149">
                  <c:v>-2.9</c:v>
                </c:pt>
                <c:pt idx="150">
                  <c:v>-2.9</c:v>
                </c:pt>
                <c:pt idx="151">
                  <c:v>-3</c:v>
                </c:pt>
                <c:pt idx="152">
                  <c:v>-3</c:v>
                </c:pt>
                <c:pt idx="153">
                  <c:v>-3</c:v>
                </c:pt>
                <c:pt idx="154">
                  <c:v>-3</c:v>
                </c:pt>
                <c:pt idx="155">
                  <c:v>-3</c:v>
                </c:pt>
                <c:pt idx="156">
                  <c:v>-3</c:v>
                </c:pt>
                <c:pt idx="157">
                  <c:v>-3</c:v>
                </c:pt>
                <c:pt idx="158">
                  <c:v>-3</c:v>
                </c:pt>
                <c:pt idx="159">
                  <c:v>-3</c:v>
                </c:pt>
                <c:pt idx="160">
                  <c:v>-3.15</c:v>
                </c:pt>
                <c:pt idx="161">
                  <c:v>-3.2</c:v>
                </c:pt>
                <c:pt idx="162">
                  <c:v>-3.2</c:v>
                </c:pt>
                <c:pt idx="163">
                  <c:v>-3.3</c:v>
                </c:pt>
                <c:pt idx="164">
                  <c:v>-3.59</c:v>
                </c:pt>
                <c:pt idx="165">
                  <c:v>-3.6</c:v>
                </c:pt>
                <c:pt idx="166">
                  <c:v>-4</c:v>
                </c:pt>
                <c:pt idx="167">
                  <c:v>-4</c:v>
                </c:pt>
                <c:pt idx="168">
                  <c:v>-4</c:v>
                </c:pt>
                <c:pt idx="169">
                  <c:v>-4</c:v>
                </c:pt>
                <c:pt idx="170">
                  <c:v>-4</c:v>
                </c:pt>
                <c:pt idx="171">
                  <c:v>-4</c:v>
                </c:pt>
                <c:pt idx="172">
                  <c:v>-4</c:v>
                </c:pt>
                <c:pt idx="173">
                  <c:v>-4</c:v>
                </c:pt>
                <c:pt idx="174">
                  <c:v>-4</c:v>
                </c:pt>
                <c:pt idx="175">
                  <c:v>-4</c:v>
                </c:pt>
                <c:pt idx="176">
                  <c:v>-4</c:v>
                </c:pt>
                <c:pt idx="177">
                  <c:v>-4</c:v>
                </c:pt>
                <c:pt idx="178">
                  <c:v>-4.04</c:v>
                </c:pt>
                <c:pt idx="179">
                  <c:v>-4.2</c:v>
                </c:pt>
                <c:pt idx="180">
                  <c:v>-4.2</c:v>
                </c:pt>
                <c:pt idx="181">
                  <c:v>-4.3</c:v>
                </c:pt>
                <c:pt idx="182">
                  <c:v>-4.3</c:v>
                </c:pt>
                <c:pt idx="183">
                  <c:v>-4.5999999999999996</c:v>
                </c:pt>
                <c:pt idx="184">
                  <c:v>-4.7</c:v>
                </c:pt>
                <c:pt idx="185">
                  <c:v>-4.9000000000000004</c:v>
                </c:pt>
                <c:pt idx="186">
                  <c:v>-4.9000000000000004</c:v>
                </c:pt>
                <c:pt idx="187">
                  <c:v>-5</c:v>
                </c:pt>
                <c:pt idx="188">
                  <c:v>-5</c:v>
                </c:pt>
                <c:pt idx="189">
                  <c:v>-5</c:v>
                </c:pt>
                <c:pt idx="190">
                  <c:v>-5</c:v>
                </c:pt>
                <c:pt idx="191">
                  <c:v>-5.0199999999999996</c:v>
                </c:pt>
                <c:pt idx="192">
                  <c:v>-5.0999999999999996</c:v>
                </c:pt>
                <c:pt idx="193">
                  <c:v>-5.0999999999999996</c:v>
                </c:pt>
                <c:pt idx="194">
                  <c:v>-5.4</c:v>
                </c:pt>
                <c:pt idx="195">
                  <c:v>-5.5</c:v>
                </c:pt>
                <c:pt idx="196">
                  <c:v>-5.5</c:v>
                </c:pt>
                <c:pt idx="197">
                  <c:v>-5.6</c:v>
                </c:pt>
                <c:pt idx="198">
                  <c:v>-5.65</c:v>
                </c:pt>
                <c:pt idx="199">
                  <c:v>-5.7</c:v>
                </c:pt>
                <c:pt idx="200">
                  <c:v>-5.8</c:v>
                </c:pt>
                <c:pt idx="201">
                  <c:v>-5.8</c:v>
                </c:pt>
                <c:pt idx="202">
                  <c:v>-6</c:v>
                </c:pt>
                <c:pt idx="203">
                  <c:v>-6</c:v>
                </c:pt>
                <c:pt idx="204">
                  <c:v>-6</c:v>
                </c:pt>
                <c:pt idx="205">
                  <c:v>-6.1</c:v>
                </c:pt>
                <c:pt idx="206">
                  <c:v>-6.1</c:v>
                </c:pt>
                <c:pt idx="207">
                  <c:v>-6.3</c:v>
                </c:pt>
                <c:pt idx="208">
                  <c:v>-6.3</c:v>
                </c:pt>
                <c:pt idx="209">
                  <c:v>-6.5</c:v>
                </c:pt>
                <c:pt idx="210">
                  <c:v>-6.6</c:v>
                </c:pt>
                <c:pt idx="211">
                  <c:v>-6.9</c:v>
                </c:pt>
                <c:pt idx="212">
                  <c:v>-7</c:v>
                </c:pt>
                <c:pt idx="213">
                  <c:v>-7.3</c:v>
                </c:pt>
                <c:pt idx="214">
                  <c:v>-7.4</c:v>
                </c:pt>
                <c:pt idx="215">
                  <c:v>-7.6</c:v>
                </c:pt>
                <c:pt idx="216">
                  <c:v>-8.3000000000000007</c:v>
                </c:pt>
                <c:pt idx="217">
                  <c:v>-8.6999999999999993</c:v>
                </c:pt>
                <c:pt idx="218">
                  <c:v>-9.1999999999999993</c:v>
                </c:pt>
                <c:pt idx="219">
                  <c:v>-9.4</c:v>
                </c:pt>
                <c:pt idx="220">
                  <c:v>-9.4</c:v>
                </c:pt>
                <c:pt idx="221">
                  <c:v>-10</c:v>
                </c:pt>
                <c:pt idx="222">
                  <c:v>-10</c:v>
                </c:pt>
                <c:pt idx="223">
                  <c:v>-11.2</c:v>
                </c:pt>
                <c:pt idx="224">
                  <c:v>-11.3</c:v>
                </c:pt>
                <c:pt idx="225">
                  <c:v>-12</c:v>
                </c:pt>
                <c:pt idx="226">
                  <c:v>-12.5</c:v>
                </c:pt>
                <c:pt idx="227">
                  <c:v>-15</c:v>
                </c:pt>
                <c:pt idx="228">
                  <c:v>-18</c:v>
                </c:pt>
                <c:pt idx="229">
                  <c:v>-18.7</c:v>
                </c:pt>
                <c:pt idx="230">
                  <c:v>-19.7</c:v>
                </c:pt>
              </c:numCache>
            </c:numRef>
          </c:val>
          <c:extLst>
            <c:ext xmlns:c16="http://schemas.microsoft.com/office/drawing/2014/chart" uri="{C3380CC4-5D6E-409C-BE32-E72D297353CC}">
              <c16:uniqueId val="{00000000-F87A-4031-BFFA-CCBC9132D20C}"/>
            </c:ext>
          </c:extLst>
        </c:ser>
        <c:ser>
          <c:idx val="1"/>
          <c:order val="1"/>
          <c:spPr>
            <a:solidFill>
              <a:schemeClr val="dk1">
                <a:tint val="55000"/>
              </a:schemeClr>
            </a:solidFill>
            <a:ln>
              <a:noFill/>
            </a:ln>
            <a:effectLst/>
          </c:spPr>
          <c:invertIfNegative val="0"/>
          <c:val>
            <c:numRef>
              <c:f>BW_!$D$2:$D$232</c:f>
              <c:numCache>
                <c:formatCode>General</c:formatCode>
                <c:ptCount val="231"/>
                <c:pt idx="0">
                  <c:v>11.03</c:v>
                </c:pt>
                <c:pt idx="41">
                  <c:v>0.8</c:v>
                </c:pt>
                <c:pt idx="50">
                  <c:v>0.1</c:v>
                </c:pt>
                <c:pt idx="67">
                  <c:v>-0.3</c:v>
                </c:pt>
                <c:pt idx="76">
                  <c:v>-0.61</c:v>
                </c:pt>
                <c:pt idx="79">
                  <c:v>-0.9</c:v>
                </c:pt>
                <c:pt idx="87">
                  <c:v>-1</c:v>
                </c:pt>
                <c:pt idx="104">
                  <c:v>-1.3</c:v>
                </c:pt>
                <c:pt idx="105">
                  <c:v>-1.3</c:v>
                </c:pt>
                <c:pt idx="107">
                  <c:v>-1.4</c:v>
                </c:pt>
                <c:pt idx="114">
                  <c:v>-1.5</c:v>
                </c:pt>
                <c:pt idx="115">
                  <c:v>-1.5</c:v>
                </c:pt>
                <c:pt idx="118">
                  <c:v>-1.85</c:v>
                </c:pt>
                <c:pt idx="127">
                  <c:v>-2</c:v>
                </c:pt>
                <c:pt idx="135">
                  <c:v>-2.2000000000000002</c:v>
                </c:pt>
                <c:pt idx="137">
                  <c:v>-2.2999999999999998</c:v>
                </c:pt>
                <c:pt idx="140">
                  <c:v>-2.6</c:v>
                </c:pt>
                <c:pt idx="143">
                  <c:v>-2.8</c:v>
                </c:pt>
                <c:pt idx="147">
                  <c:v>-2.9</c:v>
                </c:pt>
                <c:pt idx="150">
                  <c:v>-2.9</c:v>
                </c:pt>
                <c:pt idx="151">
                  <c:v>-3</c:v>
                </c:pt>
                <c:pt idx="152">
                  <c:v>-3</c:v>
                </c:pt>
                <c:pt idx="155">
                  <c:v>-3</c:v>
                </c:pt>
                <c:pt idx="158">
                  <c:v>-3</c:v>
                </c:pt>
                <c:pt idx="160">
                  <c:v>-3.15</c:v>
                </c:pt>
                <c:pt idx="164">
                  <c:v>-3.59</c:v>
                </c:pt>
                <c:pt idx="165">
                  <c:v>-3.6</c:v>
                </c:pt>
                <c:pt idx="166">
                  <c:v>-4</c:v>
                </c:pt>
                <c:pt idx="168">
                  <c:v>-4</c:v>
                </c:pt>
                <c:pt idx="169">
                  <c:v>-4</c:v>
                </c:pt>
                <c:pt idx="171">
                  <c:v>-4</c:v>
                </c:pt>
                <c:pt idx="172">
                  <c:v>-4</c:v>
                </c:pt>
                <c:pt idx="173">
                  <c:v>-4</c:v>
                </c:pt>
                <c:pt idx="174">
                  <c:v>-4</c:v>
                </c:pt>
                <c:pt idx="175">
                  <c:v>-4</c:v>
                </c:pt>
                <c:pt idx="176">
                  <c:v>-4</c:v>
                </c:pt>
                <c:pt idx="180">
                  <c:v>-4.2</c:v>
                </c:pt>
                <c:pt idx="181">
                  <c:v>-4.3</c:v>
                </c:pt>
                <c:pt idx="182">
                  <c:v>-4.3</c:v>
                </c:pt>
                <c:pt idx="183">
                  <c:v>-4.5999999999999996</c:v>
                </c:pt>
                <c:pt idx="184">
                  <c:v>-4.7</c:v>
                </c:pt>
                <c:pt idx="185">
                  <c:v>-4.9000000000000004</c:v>
                </c:pt>
                <c:pt idx="186">
                  <c:v>-4.9000000000000004</c:v>
                </c:pt>
                <c:pt idx="188">
                  <c:v>-5</c:v>
                </c:pt>
                <c:pt idx="189">
                  <c:v>-5</c:v>
                </c:pt>
                <c:pt idx="190">
                  <c:v>-5</c:v>
                </c:pt>
                <c:pt idx="191">
                  <c:v>-5.0199999999999996</c:v>
                </c:pt>
                <c:pt idx="192">
                  <c:v>-5.0999999999999996</c:v>
                </c:pt>
                <c:pt idx="193">
                  <c:v>-5.0999999999999996</c:v>
                </c:pt>
                <c:pt idx="194">
                  <c:v>-5.4</c:v>
                </c:pt>
                <c:pt idx="195">
                  <c:v>-5.5</c:v>
                </c:pt>
                <c:pt idx="196">
                  <c:v>-5.5</c:v>
                </c:pt>
                <c:pt idx="197">
                  <c:v>-5.6</c:v>
                </c:pt>
                <c:pt idx="198">
                  <c:v>-5.65</c:v>
                </c:pt>
                <c:pt idx="199">
                  <c:v>-5.7</c:v>
                </c:pt>
                <c:pt idx="200">
                  <c:v>-5.8</c:v>
                </c:pt>
                <c:pt idx="201">
                  <c:v>-5.8</c:v>
                </c:pt>
                <c:pt idx="202">
                  <c:v>-6</c:v>
                </c:pt>
                <c:pt idx="203">
                  <c:v>-6</c:v>
                </c:pt>
                <c:pt idx="204">
                  <c:v>-6</c:v>
                </c:pt>
                <c:pt idx="205">
                  <c:v>-6.1</c:v>
                </c:pt>
                <c:pt idx="206">
                  <c:v>-6.1</c:v>
                </c:pt>
                <c:pt idx="207">
                  <c:v>-6.3</c:v>
                </c:pt>
                <c:pt idx="208">
                  <c:v>-6.3</c:v>
                </c:pt>
                <c:pt idx="209">
                  <c:v>-6.5</c:v>
                </c:pt>
                <c:pt idx="210">
                  <c:v>-6.6</c:v>
                </c:pt>
                <c:pt idx="211">
                  <c:v>-6.9</c:v>
                </c:pt>
                <c:pt idx="212">
                  <c:v>-7</c:v>
                </c:pt>
                <c:pt idx="213">
                  <c:v>-7.3</c:v>
                </c:pt>
                <c:pt idx="214">
                  <c:v>-7.4</c:v>
                </c:pt>
                <c:pt idx="215">
                  <c:v>-7.6</c:v>
                </c:pt>
                <c:pt idx="216">
                  <c:v>-8.3000000000000007</c:v>
                </c:pt>
                <c:pt idx="217">
                  <c:v>-8.6999999999999993</c:v>
                </c:pt>
                <c:pt idx="218">
                  <c:v>-9.1999999999999993</c:v>
                </c:pt>
                <c:pt idx="219">
                  <c:v>-9.4</c:v>
                </c:pt>
                <c:pt idx="220">
                  <c:v>-9.4</c:v>
                </c:pt>
                <c:pt idx="221">
                  <c:v>-10</c:v>
                </c:pt>
                <c:pt idx="222">
                  <c:v>-10</c:v>
                </c:pt>
                <c:pt idx="223">
                  <c:v>-11.2</c:v>
                </c:pt>
                <c:pt idx="224">
                  <c:v>-11.3</c:v>
                </c:pt>
                <c:pt idx="225">
                  <c:v>-12</c:v>
                </c:pt>
                <c:pt idx="226">
                  <c:v>-12.5</c:v>
                </c:pt>
                <c:pt idx="227">
                  <c:v>-15</c:v>
                </c:pt>
                <c:pt idx="228">
                  <c:v>-18</c:v>
                </c:pt>
                <c:pt idx="229">
                  <c:v>-18.7</c:v>
                </c:pt>
                <c:pt idx="230">
                  <c:v>-19.7</c:v>
                </c:pt>
              </c:numCache>
            </c:numRef>
          </c:val>
          <c:extLst>
            <c:ext xmlns:c16="http://schemas.microsoft.com/office/drawing/2014/chart" uri="{C3380CC4-5D6E-409C-BE32-E72D297353CC}">
              <c16:uniqueId val="{00000001-F87A-4031-BFFA-CCBC9132D20C}"/>
            </c:ext>
          </c:extLst>
        </c:ser>
        <c:dLbls>
          <c:showLegendKey val="0"/>
          <c:showVal val="0"/>
          <c:showCatName val="0"/>
          <c:showSerName val="0"/>
          <c:showPercent val="0"/>
          <c:showBubbleSize val="0"/>
        </c:dLbls>
        <c:gapWidth val="219"/>
        <c:overlap val="-27"/>
        <c:axId val="358604360"/>
        <c:axId val="358604688"/>
      </c:barChart>
      <c:catAx>
        <c:axId val="358604360"/>
        <c:scaling>
          <c:orientation val="minMax"/>
        </c:scaling>
        <c:delete val="1"/>
        <c:axPos val="b"/>
        <c:numFmt formatCode="General" sourceLinked="1"/>
        <c:majorTickMark val="out"/>
        <c:minorTickMark val="none"/>
        <c:tickLblPos val="nextTo"/>
        <c:crossAx val="358604688"/>
        <c:crosses val="autoZero"/>
        <c:auto val="1"/>
        <c:lblAlgn val="ctr"/>
        <c:lblOffset val="100"/>
        <c:noMultiLvlLbl val="0"/>
      </c:catAx>
      <c:valAx>
        <c:axId val="358604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sz="1000" b="1" i="0" u="none" strike="noStrike" baseline="0">
                    <a:effectLst/>
                  </a:rPr>
                  <a:t>Change in BW at month 6</a:t>
                </a:r>
                <a:endParaRPr lang="en-AU" b="1"/>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6043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5928-40A6-43F0-BC14-BC8F35B3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14940</Words>
  <Characters>85162</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99903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Celis</dc:creator>
  <cp:lastModifiedBy>Katherine Livingstone</cp:lastModifiedBy>
  <cp:revision>2</cp:revision>
  <cp:lastPrinted>2015-03-19T02:19:00Z</cp:lastPrinted>
  <dcterms:created xsi:type="dcterms:W3CDTF">2020-02-17T21:48:00Z</dcterms:created>
  <dcterms:modified xsi:type="dcterms:W3CDTF">2020-02-17T21:48:00Z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789972948</vt:i4>
  </property>
</Properties>
</file>